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8C25B6" w:rsidP="00F95F2C">
      <w:pPr>
        <w:spacing w:before="0" w:after="240"/>
        <w:jc w:val="center"/>
        <w:rPr>
          <w:rFonts w:ascii="Impact" w:hAnsi="Impact"/>
          <w:sz w:val="36"/>
          <w:szCs w:val="36"/>
        </w:rPr>
      </w:pPr>
      <w:r w:rsidRPr="008C25B6">
        <w:rPr>
          <w:rFonts w:ascii="Arial" w:hAnsi="Arial" w:cs="Arial"/>
        </w:rPr>
        <w:drawing>
          <wp:anchor distT="0" distB="0" distL="114300" distR="114300" simplePos="0" relativeHeight="251661312" behindDoc="0" locked="0" layoutInCell="1" allowOverlap="1">
            <wp:simplePos x="0" y="0"/>
            <wp:positionH relativeFrom="column">
              <wp:posOffset>4500245</wp:posOffset>
            </wp:positionH>
            <wp:positionV relativeFrom="paragraph">
              <wp:posOffset>-669290</wp:posOffset>
            </wp:positionV>
            <wp:extent cx="1358265" cy="647700"/>
            <wp:effectExtent l="19050" t="0" r="0" b="0"/>
            <wp:wrapTight wrapText="bothSides">
              <wp:wrapPolygon edited="0">
                <wp:start x="-303" y="0"/>
                <wp:lineTo x="-303" y="20965"/>
                <wp:lineTo x="21509" y="20965"/>
                <wp:lineTo x="21509" y="0"/>
                <wp:lineTo x="-303" y="0"/>
              </wp:wrapPolygon>
            </wp:wrapTight>
            <wp:docPr id="105" name="Picture 105"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EE302F" w:rsidRPr="00EE302F">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115DE5">
        <w:rPr>
          <w:rFonts w:ascii="Impact" w:hAnsi="Impact" w:cs="Arial"/>
          <w:sz w:val="36"/>
          <w:szCs w:val="36"/>
        </w:rPr>
        <w:t>MSFFL3012</w:t>
      </w:r>
      <w:r w:rsidR="00751DDA" w:rsidRPr="00751DDA">
        <w:rPr>
          <w:rFonts w:ascii="Impact" w:hAnsi="Impact" w:cs="Arial"/>
          <w:sz w:val="36"/>
          <w:szCs w:val="36"/>
        </w:rPr>
        <w:t xml:space="preserve">: Install </w:t>
      </w:r>
      <w:r w:rsidR="00115DE5">
        <w:rPr>
          <w:rFonts w:ascii="Impact" w:hAnsi="Impact" w:cs="Arial"/>
          <w:sz w:val="36"/>
          <w:szCs w:val="36"/>
        </w:rPr>
        <w:t>linoleum</w:t>
      </w:r>
      <w:r w:rsidR="00751DDA" w:rsidRPr="00751DDA">
        <w:rPr>
          <w:rFonts w:ascii="Impact" w:hAnsi="Impact" w:cs="Arial"/>
          <w:sz w:val="36"/>
          <w:szCs w:val="36"/>
        </w:rPr>
        <w:t xml:space="preserve"> floor coverings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9E0739" w:rsidRPr="009E0739" w:rsidTr="009E0739">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9E0739" w:rsidRPr="009E0739" w:rsidRDefault="009E0739" w:rsidP="009E0739">
            <w:pPr>
              <w:spacing w:before="120" w:after="120"/>
              <w:rPr>
                <w:rFonts w:ascii="Arial Narrow" w:hAnsi="Arial Narrow"/>
                <w:b/>
              </w:rPr>
            </w:pPr>
            <w:r w:rsidRPr="009E0739">
              <w:rPr>
                <w:rFonts w:ascii="Arial Narrow" w:hAnsi="Arial Narrow" w:cs="Arial"/>
                <w:b/>
              </w:rPr>
              <w:t>‘</w:t>
            </w:r>
            <w:r>
              <w:rPr>
                <w:rFonts w:ascii="Arial Narrow" w:hAnsi="Arial Narrow" w:cs="Arial"/>
                <w:b/>
              </w:rPr>
              <w:t>Linoleum</w:t>
            </w:r>
            <w:r w:rsidRPr="009E0739">
              <w:rPr>
                <w:rFonts w:ascii="Arial Narrow" w:hAnsi="Arial Narrow" w:cs="Arial"/>
                <w:b/>
              </w:rPr>
              <w:t xml:space="preserve">’ workbook </w:t>
            </w:r>
            <w:r w:rsidRPr="009E0739">
              <w:rPr>
                <w:rFonts w:ascii="Arial Narrow" w:hAnsi="Arial Narrow" w:cs="Arial"/>
              </w:rPr>
              <w:t>– satisfactorily completed</w:t>
            </w:r>
          </w:p>
        </w:tc>
      </w:tr>
      <w:tr w:rsidR="009E0739" w:rsidRPr="009E0739" w:rsidTr="009E0739">
        <w:tc>
          <w:tcPr>
            <w:tcW w:w="3969" w:type="dxa"/>
            <w:tcBorders>
              <w:top w:val="single" w:sz="4" w:space="0" w:color="auto"/>
              <w:left w:val="single" w:sz="4" w:space="0" w:color="auto"/>
              <w:bottom w:val="single" w:sz="4" w:space="0" w:color="auto"/>
              <w:right w:val="nil"/>
            </w:tcBorders>
            <w:shd w:val="pct20" w:color="auto" w:fill="auto"/>
            <w:hideMark/>
          </w:tcPr>
          <w:p w:rsidR="009E0739" w:rsidRPr="009E0739" w:rsidRDefault="009E0739" w:rsidP="009E0739">
            <w:pPr>
              <w:spacing w:before="120" w:after="120"/>
              <w:rPr>
                <w:rFonts w:ascii="Arial Narrow" w:hAnsi="Arial Narrow"/>
                <w:b/>
              </w:rPr>
            </w:pPr>
            <w:r w:rsidRPr="009E0739">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9E0739" w:rsidRPr="009E0739" w:rsidRDefault="009E0739" w:rsidP="009E0739">
            <w:pPr>
              <w:spacing w:before="120" w:after="120"/>
              <w:jc w:val="center"/>
              <w:rPr>
                <w:rFonts w:ascii="Arial Narrow" w:hAnsi="Arial Narrow"/>
                <w:b/>
              </w:rPr>
            </w:pPr>
            <w:r w:rsidRPr="009E0739">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9E0739" w:rsidRPr="009E0739" w:rsidRDefault="009E0739" w:rsidP="009E0739">
            <w:pPr>
              <w:spacing w:before="120" w:after="120"/>
              <w:rPr>
                <w:rFonts w:ascii="Arial Narrow" w:hAnsi="Arial Narrow"/>
                <w:b/>
              </w:rPr>
            </w:pPr>
            <w:r w:rsidRPr="009E0739">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9E0739" w:rsidRPr="009E0739" w:rsidRDefault="009E0739" w:rsidP="009E0739">
            <w:pPr>
              <w:spacing w:before="120" w:after="120"/>
              <w:jc w:val="center"/>
              <w:rPr>
                <w:rFonts w:ascii="Arial Narrow" w:hAnsi="Arial Narrow"/>
                <w:b/>
              </w:rPr>
            </w:pPr>
            <w:r w:rsidRPr="009E0739">
              <w:rPr>
                <w:rFonts w:ascii="Arial Narrow" w:hAnsi="Arial Narrow"/>
                <w:b/>
              </w:rPr>
              <w:t>Yes</w:t>
            </w:r>
          </w:p>
        </w:tc>
      </w:tr>
      <w:tr w:rsidR="009E0739" w:rsidRPr="009E0739" w:rsidTr="009E0739">
        <w:tc>
          <w:tcPr>
            <w:tcW w:w="3969" w:type="dxa"/>
            <w:tcBorders>
              <w:top w:val="single" w:sz="4" w:space="0" w:color="auto"/>
              <w:left w:val="single" w:sz="4" w:space="0" w:color="auto"/>
              <w:bottom w:val="single" w:sz="4" w:space="0" w:color="auto"/>
              <w:right w:val="nil"/>
            </w:tcBorders>
            <w:hideMark/>
          </w:tcPr>
          <w:p w:rsidR="009E0739" w:rsidRPr="009E0739" w:rsidRDefault="009E0739" w:rsidP="009E0739">
            <w:pPr>
              <w:spacing w:before="120" w:after="120"/>
              <w:rPr>
                <w:rFonts w:ascii="Arial Narrow" w:hAnsi="Arial Narrow"/>
              </w:rPr>
            </w:pPr>
            <w:r w:rsidRPr="009E0739">
              <w:rPr>
                <w:rFonts w:ascii="Arial Narrow" w:hAnsi="Arial Narrow"/>
              </w:rPr>
              <w:t xml:space="preserve">Section 1: Properties of linoleum </w:t>
            </w:r>
          </w:p>
        </w:tc>
        <w:tc>
          <w:tcPr>
            <w:tcW w:w="709" w:type="dxa"/>
            <w:tcBorders>
              <w:top w:val="single" w:sz="4" w:space="0" w:color="auto"/>
              <w:left w:val="nil"/>
              <w:bottom w:val="single" w:sz="4" w:space="0" w:color="auto"/>
              <w:right w:val="single" w:sz="4" w:space="0" w:color="auto"/>
            </w:tcBorders>
            <w:vAlign w:val="center"/>
            <w:hideMark/>
          </w:tcPr>
          <w:p w:rsidR="009E0739" w:rsidRPr="009E0739" w:rsidRDefault="009E0739" w:rsidP="009E0739">
            <w:pPr>
              <w:spacing w:before="120" w:after="120"/>
              <w:jc w:val="center"/>
              <w:rPr>
                <w:rFonts w:ascii="Arial Narrow" w:hAnsi="Arial Narrow" w:cs="Arial"/>
              </w:rPr>
            </w:pPr>
            <w:r w:rsidRPr="009E0739">
              <w:rPr>
                <w:rFonts w:ascii="Arial Narrow" w:hAnsi="Arial Narrow" w:cs="Arial"/>
              </w:rPr>
              <w:sym w:font="Wingdings" w:char="F071"/>
            </w:r>
          </w:p>
        </w:tc>
        <w:tc>
          <w:tcPr>
            <w:tcW w:w="3827" w:type="dxa"/>
            <w:vMerge w:val="restart"/>
            <w:tcBorders>
              <w:top w:val="single" w:sz="4" w:space="0" w:color="auto"/>
              <w:left w:val="single" w:sz="4" w:space="0" w:color="auto"/>
              <w:right w:val="nil"/>
            </w:tcBorders>
            <w:vAlign w:val="center"/>
            <w:hideMark/>
          </w:tcPr>
          <w:p w:rsidR="009E0739" w:rsidRPr="009E0739" w:rsidRDefault="009E0739" w:rsidP="009E0739">
            <w:pPr>
              <w:spacing w:before="120" w:after="120"/>
              <w:rPr>
                <w:rFonts w:ascii="Arial Narrow" w:hAnsi="Arial Narrow"/>
              </w:rPr>
            </w:pPr>
            <w:r w:rsidRPr="009E0739">
              <w:rPr>
                <w:rFonts w:ascii="Arial Narrow" w:hAnsi="Arial Narrow"/>
              </w:rPr>
              <w:t>Assignment</w:t>
            </w:r>
          </w:p>
        </w:tc>
        <w:tc>
          <w:tcPr>
            <w:tcW w:w="709" w:type="dxa"/>
            <w:vMerge w:val="restart"/>
            <w:tcBorders>
              <w:top w:val="single" w:sz="4" w:space="0" w:color="auto"/>
              <w:left w:val="nil"/>
              <w:right w:val="single" w:sz="4" w:space="0" w:color="auto"/>
            </w:tcBorders>
            <w:vAlign w:val="center"/>
            <w:hideMark/>
          </w:tcPr>
          <w:p w:rsidR="009E0739" w:rsidRPr="009E0739" w:rsidRDefault="009E0739" w:rsidP="009E0739">
            <w:pPr>
              <w:spacing w:before="120" w:after="120"/>
              <w:jc w:val="center"/>
              <w:rPr>
                <w:rFonts w:ascii="Arial Narrow" w:hAnsi="Arial Narrow" w:cs="Arial"/>
              </w:rPr>
            </w:pPr>
            <w:r w:rsidRPr="009E0739">
              <w:rPr>
                <w:rFonts w:ascii="Arial Narrow" w:hAnsi="Arial Narrow" w:cs="Arial"/>
              </w:rPr>
              <w:sym w:font="Wingdings" w:char="F071"/>
            </w:r>
          </w:p>
        </w:tc>
      </w:tr>
      <w:tr w:rsidR="009E0739" w:rsidRPr="009E0739" w:rsidTr="00842069">
        <w:tc>
          <w:tcPr>
            <w:tcW w:w="3969" w:type="dxa"/>
            <w:tcBorders>
              <w:top w:val="single" w:sz="4" w:space="0" w:color="auto"/>
              <w:left w:val="single" w:sz="4" w:space="0" w:color="auto"/>
              <w:bottom w:val="single" w:sz="4" w:space="0" w:color="auto"/>
              <w:right w:val="nil"/>
            </w:tcBorders>
            <w:hideMark/>
          </w:tcPr>
          <w:p w:rsidR="009E0739" w:rsidRPr="009E0739" w:rsidRDefault="009E0739" w:rsidP="009E0739">
            <w:pPr>
              <w:spacing w:before="120" w:after="120"/>
              <w:rPr>
                <w:rFonts w:ascii="Arial Narrow" w:hAnsi="Arial Narrow"/>
              </w:rPr>
            </w:pPr>
            <w:r w:rsidRPr="009E0739">
              <w:rPr>
                <w:rFonts w:ascii="Arial Narrow" w:hAnsi="Arial Narrow"/>
              </w:rPr>
              <w:t>Section 2: Installing sheet linoleum</w:t>
            </w:r>
          </w:p>
        </w:tc>
        <w:tc>
          <w:tcPr>
            <w:tcW w:w="709" w:type="dxa"/>
            <w:tcBorders>
              <w:top w:val="single" w:sz="4" w:space="0" w:color="auto"/>
              <w:left w:val="nil"/>
              <w:bottom w:val="single" w:sz="4" w:space="0" w:color="auto"/>
              <w:right w:val="single" w:sz="4" w:space="0" w:color="auto"/>
            </w:tcBorders>
            <w:vAlign w:val="center"/>
            <w:hideMark/>
          </w:tcPr>
          <w:p w:rsidR="009E0739" w:rsidRPr="009E0739" w:rsidRDefault="009E0739" w:rsidP="009E0739">
            <w:pPr>
              <w:spacing w:before="120" w:after="120"/>
              <w:jc w:val="center"/>
              <w:rPr>
                <w:rFonts w:ascii="Arial Narrow" w:hAnsi="Arial Narrow" w:cs="Arial"/>
              </w:rPr>
            </w:pPr>
            <w:r w:rsidRPr="009E0739">
              <w:rPr>
                <w:rFonts w:ascii="Arial Narrow" w:hAnsi="Arial Narrow" w:cs="Arial"/>
              </w:rPr>
              <w:sym w:font="Wingdings" w:char="F071"/>
            </w:r>
          </w:p>
        </w:tc>
        <w:tc>
          <w:tcPr>
            <w:tcW w:w="3827" w:type="dxa"/>
            <w:vMerge/>
            <w:tcBorders>
              <w:left w:val="single" w:sz="4" w:space="0" w:color="auto"/>
              <w:right w:val="nil"/>
            </w:tcBorders>
            <w:hideMark/>
          </w:tcPr>
          <w:p w:rsidR="009E0739" w:rsidRPr="009E0739" w:rsidRDefault="009E0739" w:rsidP="009E0739">
            <w:pPr>
              <w:spacing w:before="120" w:after="120"/>
              <w:rPr>
                <w:rFonts w:ascii="Arial Narrow" w:hAnsi="Arial Narrow"/>
              </w:rPr>
            </w:pPr>
          </w:p>
        </w:tc>
        <w:tc>
          <w:tcPr>
            <w:tcW w:w="709" w:type="dxa"/>
            <w:vMerge/>
            <w:tcBorders>
              <w:left w:val="nil"/>
              <w:right w:val="single" w:sz="4" w:space="0" w:color="auto"/>
            </w:tcBorders>
            <w:vAlign w:val="center"/>
            <w:hideMark/>
          </w:tcPr>
          <w:p w:rsidR="009E0739" w:rsidRPr="009E0739" w:rsidRDefault="009E0739" w:rsidP="009E0739">
            <w:pPr>
              <w:spacing w:before="120" w:after="120"/>
              <w:jc w:val="center"/>
              <w:rPr>
                <w:rFonts w:ascii="Arial Narrow" w:hAnsi="Arial Narrow" w:cs="Arial"/>
              </w:rPr>
            </w:pPr>
          </w:p>
        </w:tc>
      </w:tr>
      <w:tr w:rsidR="009E0739" w:rsidRPr="009E0739" w:rsidTr="00842069">
        <w:tc>
          <w:tcPr>
            <w:tcW w:w="3969" w:type="dxa"/>
            <w:tcBorders>
              <w:top w:val="single" w:sz="4" w:space="0" w:color="auto"/>
              <w:left w:val="single" w:sz="4" w:space="0" w:color="auto"/>
              <w:bottom w:val="single" w:sz="4" w:space="0" w:color="auto"/>
              <w:right w:val="nil"/>
            </w:tcBorders>
            <w:hideMark/>
          </w:tcPr>
          <w:p w:rsidR="009E0739" w:rsidRPr="009E0739" w:rsidRDefault="009E0739" w:rsidP="009E0739">
            <w:pPr>
              <w:spacing w:before="120" w:after="120"/>
              <w:rPr>
                <w:rFonts w:ascii="Arial Narrow" w:hAnsi="Arial Narrow"/>
              </w:rPr>
            </w:pPr>
            <w:r w:rsidRPr="009E0739">
              <w:rPr>
                <w:rFonts w:ascii="Arial Narrow" w:hAnsi="Arial Narrow"/>
              </w:rPr>
              <w:t>Section 3: Installing border coving</w:t>
            </w:r>
          </w:p>
        </w:tc>
        <w:tc>
          <w:tcPr>
            <w:tcW w:w="709" w:type="dxa"/>
            <w:tcBorders>
              <w:top w:val="single" w:sz="4" w:space="0" w:color="auto"/>
              <w:left w:val="nil"/>
              <w:bottom w:val="single" w:sz="4" w:space="0" w:color="auto"/>
              <w:right w:val="single" w:sz="4" w:space="0" w:color="auto"/>
            </w:tcBorders>
            <w:vAlign w:val="center"/>
            <w:hideMark/>
          </w:tcPr>
          <w:p w:rsidR="009E0739" w:rsidRPr="009E0739" w:rsidRDefault="009E0739" w:rsidP="009E0739">
            <w:pPr>
              <w:spacing w:before="120" w:after="120"/>
              <w:jc w:val="center"/>
              <w:rPr>
                <w:rFonts w:ascii="Arial Narrow" w:hAnsi="Arial Narrow" w:cs="Arial"/>
              </w:rPr>
            </w:pPr>
            <w:r w:rsidRPr="009E0739">
              <w:rPr>
                <w:rFonts w:ascii="Arial Narrow" w:hAnsi="Arial Narrow" w:cs="Arial"/>
              </w:rPr>
              <w:sym w:font="Wingdings" w:char="F071"/>
            </w:r>
          </w:p>
        </w:tc>
        <w:tc>
          <w:tcPr>
            <w:tcW w:w="3827" w:type="dxa"/>
            <w:vMerge/>
            <w:tcBorders>
              <w:left w:val="single" w:sz="4" w:space="0" w:color="auto"/>
              <w:bottom w:val="single" w:sz="4" w:space="0" w:color="auto"/>
              <w:right w:val="nil"/>
            </w:tcBorders>
            <w:hideMark/>
          </w:tcPr>
          <w:p w:rsidR="009E0739" w:rsidRPr="009E0739" w:rsidRDefault="009E0739" w:rsidP="009E0739">
            <w:pPr>
              <w:spacing w:before="120" w:after="120"/>
              <w:rPr>
                <w:rFonts w:ascii="Arial Narrow" w:hAnsi="Arial Narrow"/>
              </w:rPr>
            </w:pPr>
          </w:p>
        </w:tc>
        <w:tc>
          <w:tcPr>
            <w:tcW w:w="709" w:type="dxa"/>
            <w:vMerge/>
            <w:tcBorders>
              <w:left w:val="nil"/>
              <w:bottom w:val="single" w:sz="4" w:space="0" w:color="auto"/>
              <w:right w:val="single" w:sz="4" w:space="0" w:color="auto"/>
            </w:tcBorders>
            <w:vAlign w:val="center"/>
            <w:hideMark/>
          </w:tcPr>
          <w:p w:rsidR="009E0739" w:rsidRPr="009E0739" w:rsidRDefault="009E0739" w:rsidP="009E0739">
            <w:pPr>
              <w:spacing w:before="120" w:after="120"/>
              <w:jc w:val="center"/>
              <w:rPr>
                <w:rFonts w:ascii="Arial Narrow" w:hAnsi="Arial Narrow" w:cs="Arial"/>
              </w:rPr>
            </w:pPr>
          </w:p>
        </w:tc>
      </w:tr>
    </w:tbl>
    <w:p w:rsidR="009E0739" w:rsidRDefault="009E0739" w:rsidP="009E0739">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E0739" w:rsidTr="009E0739">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9E0739" w:rsidRDefault="009E0739">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9E0739" w:rsidRDefault="009E0739">
            <w:pPr>
              <w:spacing w:before="120" w:after="120"/>
              <w:outlineLvl w:val="4"/>
              <w:rPr>
                <w:rFonts w:ascii="Arial Narrow" w:hAnsi="Arial Narrow" w:cs="Arial"/>
                <w:b/>
              </w:rPr>
            </w:pPr>
            <w:r>
              <w:rPr>
                <w:rFonts w:ascii="Arial Narrow" w:hAnsi="Arial Narrow" w:cs="Arial"/>
                <w:b/>
                <w:bCs/>
              </w:rPr>
              <w:t>Satisfactory</w:t>
            </w:r>
          </w:p>
        </w:tc>
      </w:tr>
      <w:tr w:rsidR="009E0739" w:rsidTr="009E0739">
        <w:tc>
          <w:tcPr>
            <w:tcW w:w="7797" w:type="dxa"/>
            <w:tcBorders>
              <w:top w:val="single" w:sz="4" w:space="0" w:color="auto"/>
              <w:left w:val="single" w:sz="4" w:space="0" w:color="auto"/>
              <w:bottom w:val="single" w:sz="4" w:space="0" w:color="auto"/>
              <w:right w:val="nil"/>
            </w:tcBorders>
            <w:hideMark/>
          </w:tcPr>
          <w:p w:rsidR="009E0739" w:rsidRDefault="009E0739">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9E0739" w:rsidRDefault="009E0739">
            <w:pPr>
              <w:spacing w:before="120" w:after="120"/>
              <w:jc w:val="center"/>
              <w:rPr>
                <w:rFonts w:ascii="Arial Narrow" w:hAnsi="Arial Narrow"/>
              </w:rPr>
            </w:pPr>
            <w:r>
              <w:rPr>
                <w:rFonts w:ascii="Arial" w:hAnsi="Arial" w:cs="Arial"/>
              </w:rPr>
              <w:sym w:font="Wingdings" w:char="F071"/>
            </w:r>
          </w:p>
        </w:tc>
      </w:tr>
      <w:tr w:rsidR="009E0739" w:rsidTr="009E0739">
        <w:tc>
          <w:tcPr>
            <w:tcW w:w="7797" w:type="dxa"/>
            <w:tcBorders>
              <w:top w:val="single" w:sz="4" w:space="0" w:color="auto"/>
              <w:left w:val="single" w:sz="4" w:space="0" w:color="auto"/>
              <w:bottom w:val="single" w:sz="4" w:space="0" w:color="auto"/>
              <w:right w:val="nil"/>
            </w:tcBorders>
            <w:hideMark/>
          </w:tcPr>
          <w:p w:rsidR="009E0739" w:rsidRDefault="009E0739">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9E0739" w:rsidRDefault="009E0739">
            <w:pPr>
              <w:spacing w:before="120" w:after="120"/>
              <w:jc w:val="center"/>
              <w:rPr>
                <w:rFonts w:ascii="Arial" w:hAnsi="Arial" w:cs="Arial"/>
              </w:rPr>
            </w:pPr>
            <w:r>
              <w:rPr>
                <w:rFonts w:ascii="Arial" w:hAnsi="Arial" w:cs="Arial"/>
              </w:rPr>
              <w:sym w:font="Wingdings" w:char="F071"/>
            </w:r>
          </w:p>
        </w:tc>
      </w:tr>
      <w:tr w:rsidR="009E0739" w:rsidTr="009E0739">
        <w:tc>
          <w:tcPr>
            <w:tcW w:w="7797" w:type="dxa"/>
            <w:tcBorders>
              <w:top w:val="single" w:sz="4" w:space="0" w:color="auto"/>
              <w:left w:val="single" w:sz="4" w:space="0" w:color="auto"/>
              <w:bottom w:val="single" w:sz="4" w:space="0" w:color="auto"/>
              <w:right w:val="nil"/>
            </w:tcBorders>
            <w:hideMark/>
          </w:tcPr>
          <w:p w:rsidR="009E0739" w:rsidRDefault="009E0739">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9E0739" w:rsidRDefault="009E0739">
            <w:pPr>
              <w:spacing w:before="120" w:after="120"/>
              <w:jc w:val="center"/>
              <w:rPr>
                <w:rFonts w:ascii="Arial" w:hAnsi="Arial" w:cs="Arial"/>
              </w:rPr>
            </w:pPr>
            <w:r>
              <w:rPr>
                <w:rFonts w:ascii="Arial" w:hAnsi="Arial" w:cs="Arial"/>
              </w:rPr>
              <w:sym w:font="Wingdings" w:char="F071"/>
            </w:r>
          </w:p>
        </w:tc>
      </w:tr>
    </w:tbl>
    <w:p w:rsidR="009E0739" w:rsidRDefault="009E0739" w:rsidP="009E0739">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6925A3" w:rsidTr="00136CAA">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6925A3" w:rsidRDefault="006925A3">
            <w:pPr>
              <w:spacing w:before="120" w:after="120"/>
              <w:outlineLvl w:val="4"/>
              <w:rPr>
                <w:rFonts w:ascii="Arial Narrow" w:hAnsi="Arial Narrow" w:cs="Arial"/>
                <w:b/>
              </w:rPr>
            </w:pPr>
            <w:r>
              <w:rPr>
                <w:rFonts w:ascii="Arial Narrow" w:hAnsi="Arial Narrow" w:cs="Arial"/>
                <w:b/>
              </w:rPr>
              <w:t>Assessment result</w:t>
            </w:r>
          </w:p>
        </w:tc>
      </w:tr>
      <w:tr w:rsidR="009E0739" w:rsidTr="006925A3">
        <w:tc>
          <w:tcPr>
            <w:tcW w:w="9210" w:type="dxa"/>
            <w:tcBorders>
              <w:top w:val="single" w:sz="4" w:space="0" w:color="auto"/>
              <w:left w:val="single" w:sz="4" w:space="0" w:color="auto"/>
              <w:bottom w:val="single" w:sz="4" w:space="0" w:color="auto"/>
              <w:right w:val="single" w:sz="4" w:space="0" w:color="auto"/>
            </w:tcBorders>
            <w:hideMark/>
          </w:tcPr>
          <w:p w:rsidR="009E0739" w:rsidRDefault="009E0739">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9E0739" w:rsidRDefault="009E0739" w:rsidP="009E0739">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9E0739" w:rsidTr="009E0739">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9E0739" w:rsidRDefault="009E0739">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9E0739" w:rsidTr="009E0739">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9E0739" w:rsidRDefault="009E0739">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9E0739" w:rsidRDefault="009E0739">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E0739" w:rsidRDefault="009E0739">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9E0739" w:rsidRDefault="009E0739">
            <w:pPr>
              <w:spacing w:before="120" w:after="120"/>
              <w:rPr>
                <w:rFonts w:ascii="Arial Narrow" w:hAnsi="Arial Narrow" w:cs="Arial"/>
                <w:b/>
              </w:rPr>
            </w:pPr>
          </w:p>
        </w:tc>
      </w:tr>
    </w:tbl>
    <w:p w:rsidR="009E0739" w:rsidRDefault="009E0739" w:rsidP="009E0739">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553"/>
        <w:gridCol w:w="4113"/>
        <w:gridCol w:w="709"/>
        <w:gridCol w:w="1839"/>
      </w:tblGrid>
      <w:tr w:rsidR="009E0739" w:rsidTr="006925A3">
        <w:trPr>
          <w:tblHeader/>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9E0739" w:rsidRDefault="009E0739">
            <w:pPr>
              <w:spacing w:before="120" w:after="120"/>
              <w:outlineLvl w:val="4"/>
              <w:rPr>
                <w:rFonts w:ascii="Arial Narrow" w:hAnsi="Arial Narrow" w:cs="Arial"/>
                <w:b/>
              </w:rPr>
            </w:pPr>
            <w:r>
              <w:rPr>
                <w:rFonts w:ascii="Arial Narrow" w:hAnsi="Arial Narrow" w:cs="Arial"/>
                <w:b/>
              </w:rPr>
              <w:t>Assessor’s comments</w:t>
            </w:r>
          </w:p>
        </w:tc>
      </w:tr>
      <w:tr w:rsidR="009E0739" w:rsidTr="006925A3">
        <w:tc>
          <w:tcPr>
            <w:tcW w:w="9214" w:type="dxa"/>
            <w:gridSpan w:val="4"/>
            <w:tcBorders>
              <w:top w:val="single" w:sz="4" w:space="0" w:color="auto"/>
              <w:left w:val="single" w:sz="4" w:space="0" w:color="auto"/>
              <w:bottom w:val="single" w:sz="4" w:space="0" w:color="auto"/>
              <w:right w:val="single" w:sz="4" w:space="0" w:color="auto"/>
            </w:tcBorders>
          </w:tcPr>
          <w:p w:rsidR="009E0739" w:rsidRDefault="009E0739">
            <w:pPr>
              <w:spacing w:before="120" w:after="120"/>
              <w:rPr>
                <w:rFonts w:ascii="Arial Narrow" w:hAnsi="Arial Narrow"/>
              </w:rPr>
            </w:pPr>
          </w:p>
          <w:p w:rsidR="009E0739" w:rsidRDefault="009E0739">
            <w:pPr>
              <w:spacing w:before="120" w:after="120"/>
              <w:rPr>
                <w:rFonts w:ascii="Arial Narrow" w:hAnsi="Arial Narrow"/>
              </w:rPr>
            </w:pPr>
          </w:p>
          <w:p w:rsidR="009E0739" w:rsidRDefault="009E0739">
            <w:pPr>
              <w:spacing w:before="120" w:after="120"/>
              <w:rPr>
                <w:rFonts w:ascii="Arial Narrow" w:hAnsi="Arial Narrow"/>
              </w:rPr>
            </w:pPr>
          </w:p>
          <w:p w:rsidR="009E0739" w:rsidRDefault="009E0739">
            <w:pPr>
              <w:spacing w:before="120" w:after="120"/>
              <w:rPr>
                <w:rFonts w:ascii="Arial Narrow" w:hAnsi="Arial Narrow"/>
              </w:rPr>
            </w:pPr>
          </w:p>
        </w:tc>
      </w:tr>
      <w:tr w:rsidR="009E0739" w:rsidTr="006925A3">
        <w:tc>
          <w:tcPr>
            <w:tcW w:w="2553" w:type="dxa"/>
            <w:tcBorders>
              <w:top w:val="single" w:sz="4" w:space="0" w:color="auto"/>
              <w:left w:val="single" w:sz="4" w:space="0" w:color="auto"/>
              <w:bottom w:val="single" w:sz="4" w:space="0" w:color="auto"/>
              <w:right w:val="single" w:sz="4" w:space="0" w:color="auto"/>
            </w:tcBorders>
            <w:shd w:val="clear" w:color="auto" w:fill="BFBFBF"/>
            <w:hideMark/>
          </w:tcPr>
          <w:p w:rsidR="009E0739" w:rsidRDefault="009E0739">
            <w:pPr>
              <w:spacing w:before="120" w:after="120"/>
              <w:rPr>
                <w:rFonts w:ascii="Arial Narrow" w:hAnsi="Arial Narrow" w:cs="Arial"/>
                <w:b/>
              </w:rPr>
            </w:pPr>
            <w:r>
              <w:rPr>
                <w:rFonts w:ascii="Arial Narrow" w:hAnsi="Arial Narrow" w:cs="Arial"/>
                <w:b/>
              </w:rPr>
              <w:t>Assessor’s signature</w:t>
            </w:r>
          </w:p>
        </w:tc>
        <w:tc>
          <w:tcPr>
            <w:tcW w:w="4113" w:type="dxa"/>
            <w:tcBorders>
              <w:top w:val="single" w:sz="4" w:space="0" w:color="auto"/>
              <w:left w:val="single" w:sz="4" w:space="0" w:color="auto"/>
              <w:bottom w:val="single" w:sz="4" w:space="0" w:color="auto"/>
              <w:right w:val="single" w:sz="4" w:space="0" w:color="auto"/>
            </w:tcBorders>
          </w:tcPr>
          <w:p w:rsidR="009E0739" w:rsidRDefault="009E0739">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E0739" w:rsidRDefault="009E0739">
            <w:pPr>
              <w:spacing w:before="120" w:after="120"/>
              <w:rPr>
                <w:rFonts w:ascii="Arial Narrow" w:hAnsi="Arial Narrow" w:cs="Arial"/>
                <w:b/>
              </w:rPr>
            </w:pPr>
            <w:r>
              <w:rPr>
                <w:rFonts w:ascii="Arial Narrow" w:hAnsi="Arial Narrow" w:cs="Arial"/>
                <w:b/>
              </w:rPr>
              <w:t>Date</w:t>
            </w:r>
          </w:p>
        </w:tc>
        <w:tc>
          <w:tcPr>
            <w:tcW w:w="1839" w:type="dxa"/>
            <w:tcBorders>
              <w:top w:val="single" w:sz="4" w:space="0" w:color="auto"/>
              <w:left w:val="single" w:sz="4" w:space="0" w:color="auto"/>
              <w:bottom w:val="single" w:sz="4" w:space="0" w:color="auto"/>
              <w:right w:val="single" w:sz="4" w:space="0" w:color="auto"/>
            </w:tcBorders>
          </w:tcPr>
          <w:p w:rsidR="009E0739" w:rsidRDefault="009E0739">
            <w:pPr>
              <w:spacing w:before="120" w:after="120"/>
              <w:rPr>
                <w:rFonts w:ascii="Arial Narrow" w:hAnsi="Arial Narrow" w:cs="Arial"/>
                <w:b/>
              </w:rPr>
            </w:pPr>
          </w:p>
        </w:tc>
      </w:tr>
    </w:tbl>
    <w:p w:rsidR="009E0739" w:rsidRDefault="009E0739" w:rsidP="00D621DD">
      <w:pPr>
        <w:spacing w:before="0" w:after="120"/>
        <w:rPr>
          <w:rFonts w:ascii="Arial Black" w:hAnsi="Arial Black" w:cs="Arial"/>
          <w:sz w:val="28"/>
          <w:szCs w:val="28"/>
        </w:rPr>
      </w:pPr>
      <w:bookmarkStart w:id="0" w:name="_Toc382822624"/>
    </w:p>
    <w:p w:rsidR="0094274C" w:rsidRDefault="00C77D45" w:rsidP="00D621DD">
      <w:pPr>
        <w:spacing w:before="0" w:after="120"/>
        <w:rPr>
          <w:rFonts w:ascii="Arial Black" w:hAnsi="Arial Black" w:cs="Arial"/>
          <w:sz w:val="28"/>
          <w:szCs w:val="28"/>
        </w:rPr>
      </w:pPr>
      <w:r w:rsidRPr="00C77D45">
        <w:rPr>
          <w:rFonts w:ascii="Arial Black" w:hAnsi="Arial Black" w:cs="Arial"/>
          <w:sz w:val="28"/>
          <w:szCs w:val="28"/>
        </w:rPr>
        <w:lastRenderedPageBreak/>
        <w:t>Practical demonstrations</w:t>
      </w:r>
    </w:p>
    <w:p w:rsidR="00500FF1" w:rsidRDefault="00500FF1" w:rsidP="00500FF1">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500FF1" w:rsidRDefault="00500FF1" w:rsidP="00500FF1">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A4783" w:rsidTr="00160B34">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A4783" w:rsidRDefault="003D54EA" w:rsidP="00160B34">
            <w:pPr>
              <w:pStyle w:val="Heading5"/>
            </w:pPr>
            <w:r w:rsidRPr="003D54EA">
              <w:t xml:space="preserve">Specific demonstration criteria </w:t>
            </w:r>
            <w:r w:rsidR="00FA4783"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A4783" w:rsidRDefault="00FA4783" w:rsidP="00160B34">
            <w:pPr>
              <w:pStyle w:val="Heading5"/>
              <w:rPr>
                <w:bCs/>
              </w:rPr>
            </w:pPr>
            <w:r>
              <w:t>Confirmed</w:t>
            </w:r>
          </w:p>
        </w:tc>
      </w:tr>
      <w:tr w:rsidR="00FA4783" w:rsidTr="00160B34">
        <w:trPr>
          <w:tblHeader/>
        </w:trPr>
        <w:tc>
          <w:tcPr>
            <w:tcW w:w="8082" w:type="dxa"/>
            <w:tcBorders>
              <w:top w:val="single" w:sz="4" w:space="0" w:color="auto"/>
              <w:left w:val="single" w:sz="4" w:space="0" w:color="auto"/>
              <w:bottom w:val="single" w:sz="4" w:space="0" w:color="auto"/>
              <w:right w:val="nil"/>
            </w:tcBorders>
          </w:tcPr>
          <w:p w:rsidR="00FA4783" w:rsidRDefault="00FA4783" w:rsidP="00160B34">
            <w:pPr>
              <w:pStyle w:val="BodyText"/>
              <w:spacing w:before="120" w:after="120"/>
            </w:pPr>
            <w:r>
              <w:t>Complete the following installations:</w:t>
            </w:r>
          </w:p>
          <w:p w:rsidR="00FA4783" w:rsidRDefault="00FA4783" w:rsidP="00160B34">
            <w:pPr>
              <w:pStyle w:val="BodyText"/>
              <w:numPr>
                <w:ilvl w:val="0"/>
                <w:numId w:val="21"/>
              </w:numPr>
              <w:spacing w:before="120" w:after="120"/>
              <w:ind w:left="318" w:hanging="318"/>
            </w:pPr>
            <w:r>
              <w:t>Cut, lay and heat weld linoleum sheet floor coverings using fillet cove internal and external mitres to custom design and pattern scribe covering (Installation 1)</w:t>
            </w:r>
          </w:p>
          <w:p w:rsidR="00FA4783" w:rsidRDefault="00FA4783" w:rsidP="00FA4783">
            <w:pPr>
              <w:pStyle w:val="BodyText"/>
              <w:numPr>
                <w:ilvl w:val="0"/>
                <w:numId w:val="21"/>
              </w:numPr>
              <w:spacing w:before="120" w:after="120"/>
              <w:ind w:left="318" w:hanging="318"/>
            </w:pPr>
            <w:r>
              <w:t xml:space="preserve">Cut, lay and heat weld linoleum sheet floor coverings using pre-formed linoleum coving with internal and external mitres to a corridor and connecting room </w:t>
            </w:r>
            <w:r w:rsidR="00F6271E">
              <w:t>(Inst</w:t>
            </w:r>
            <w:r>
              <w:t>. 2)</w:t>
            </w:r>
          </w:p>
          <w:p w:rsidR="00FA4783" w:rsidRDefault="00FA4783" w:rsidP="00F6271E">
            <w:pPr>
              <w:pStyle w:val="BodyText"/>
              <w:numPr>
                <w:ilvl w:val="0"/>
                <w:numId w:val="21"/>
              </w:numPr>
              <w:spacing w:before="120" w:after="120"/>
              <w:ind w:left="318" w:hanging="318"/>
            </w:pPr>
            <w:r>
              <w:t xml:space="preserve">Cut, lay and butt join linoleum sheet floor coverings to single/connecting room </w:t>
            </w:r>
            <w:r w:rsidR="00F6271E">
              <w:t>(Inst. 3</w:t>
            </w:r>
            <w:r>
              <w:t>)</w:t>
            </w:r>
          </w:p>
        </w:tc>
        <w:tc>
          <w:tcPr>
            <w:tcW w:w="1278" w:type="dxa"/>
            <w:tcBorders>
              <w:top w:val="single" w:sz="4" w:space="0" w:color="auto"/>
              <w:left w:val="nil"/>
              <w:bottom w:val="single" w:sz="4" w:space="0" w:color="auto"/>
              <w:right w:val="single" w:sz="4" w:space="0" w:color="auto"/>
            </w:tcBorders>
            <w:hideMark/>
          </w:tcPr>
          <w:p w:rsidR="00FA4783" w:rsidRDefault="00FA4783" w:rsidP="00160B34">
            <w:pPr>
              <w:spacing w:before="120" w:after="120"/>
              <w:jc w:val="center"/>
            </w:pPr>
          </w:p>
          <w:p w:rsidR="00FA4783" w:rsidRDefault="00FA4783" w:rsidP="00160B34">
            <w:pPr>
              <w:spacing w:before="120" w:after="120"/>
              <w:jc w:val="center"/>
            </w:pPr>
            <w:r>
              <w:sym w:font="Wingdings" w:char="F071"/>
            </w:r>
            <w:r>
              <w:br/>
            </w:r>
          </w:p>
          <w:p w:rsidR="00FA4783" w:rsidRDefault="00FA4783" w:rsidP="00160B34">
            <w:pPr>
              <w:spacing w:before="120" w:after="120"/>
              <w:jc w:val="center"/>
            </w:pPr>
            <w:r>
              <w:sym w:font="Wingdings" w:char="F071"/>
            </w:r>
            <w:r>
              <w:br/>
            </w:r>
          </w:p>
          <w:p w:rsidR="00FA4783" w:rsidRDefault="00FA4783" w:rsidP="00160B34">
            <w:pPr>
              <w:spacing w:before="120" w:after="120"/>
              <w:jc w:val="center"/>
            </w:pPr>
            <w:r>
              <w:sym w:font="Wingdings" w:char="F071"/>
            </w:r>
          </w:p>
        </w:tc>
      </w:tr>
    </w:tbl>
    <w:p w:rsidR="00FA4783" w:rsidRDefault="00FA4783"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FA50B2" w:rsidP="00686587">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of Installation</w:t>
            </w:r>
            <w:r w:rsidR="00686587" w:rsidRPr="00905DCB">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500FF1" w:rsidRDefault="00500FF1" w:rsidP="00686587">
            <w:pPr>
              <w:tabs>
                <w:tab w:val="left" w:pos="2274"/>
              </w:tabs>
              <w:spacing w:before="120" w:after="120"/>
              <w:rPr>
                <w:rFonts w:ascii="Arial Narrow" w:hAnsi="Arial Narrow"/>
              </w:rPr>
            </w:pPr>
          </w:p>
          <w:p w:rsidR="00500FF1" w:rsidRDefault="00500FF1" w:rsidP="00686587">
            <w:pPr>
              <w:tabs>
                <w:tab w:val="left" w:pos="2274"/>
              </w:tabs>
              <w:spacing w:before="120" w:after="120"/>
              <w:rPr>
                <w:rFonts w:ascii="Arial Narrow" w:hAnsi="Arial Narrow"/>
              </w:rPr>
            </w:pPr>
          </w:p>
          <w:p w:rsidR="005E4106" w:rsidRDefault="005E4106" w:rsidP="00686587">
            <w:pPr>
              <w:tabs>
                <w:tab w:val="left" w:pos="2274"/>
              </w:tabs>
              <w:spacing w:before="120" w:after="120"/>
              <w:rPr>
                <w:rFonts w:ascii="Arial Narrow" w:hAnsi="Arial Narrow"/>
              </w:rPr>
            </w:pPr>
          </w:p>
          <w:p w:rsidR="00500FF1" w:rsidRDefault="00500FF1" w:rsidP="00686587">
            <w:pPr>
              <w:tabs>
                <w:tab w:val="left" w:pos="2274"/>
              </w:tabs>
              <w:spacing w:before="120" w:after="120"/>
              <w:rPr>
                <w:rFonts w:ascii="Arial Narrow" w:hAnsi="Arial Narrow"/>
              </w:rPr>
            </w:pPr>
          </w:p>
          <w:p w:rsidR="00686587" w:rsidRPr="00686587" w:rsidRDefault="00686587"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FA50B2" w:rsidP="007266AC">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of Installation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500FF1" w:rsidRDefault="00500FF1" w:rsidP="007266AC">
            <w:pPr>
              <w:tabs>
                <w:tab w:val="left" w:pos="2274"/>
              </w:tabs>
              <w:spacing w:before="120" w:after="120"/>
              <w:rPr>
                <w:rFonts w:ascii="Arial Narrow" w:hAnsi="Arial Narrow"/>
              </w:rPr>
            </w:pPr>
          </w:p>
          <w:p w:rsidR="00500FF1" w:rsidRDefault="00500FF1" w:rsidP="007266AC">
            <w:pPr>
              <w:tabs>
                <w:tab w:val="left" w:pos="2274"/>
              </w:tabs>
              <w:spacing w:before="120" w:after="120"/>
              <w:rPr>
                <w:rFonts w:ascii="Arial Narrow" w:hAnsi="Arial Narrow"/>
              </w:rPr>
            </w:pPr>
          </w:p>
          <w:p w:rsidR="00500FF1" w:rsidRDefault="00500FF1" w:rsidP="007266AC">
            <w:pPr>
              <w:tabs>
                <w:tab w:val="left" w:pos="2274"/>
              </w:tabs>
              <w:spacing w:before="120" w:after="120"/>
              <w:rPr>
                <w:rFonts w:ascii="Arial Narrow" w:hAnsi="Arial Narrow"/>
              </w:rPr>
            </w:pPr>
          </w:p>
          <w:p w:rsidR="005E4106" w:rsidRPr="00686587" w:rsidRDefault="005E4106" w:rsidP="007266AC">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p w:rsidR="00500FF1" w:rsidRDefault="00500FF1"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FA50B2" w:rsidP="007266AC">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of Installation 3</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D621DD" w:rsidRDefault="00D621DD" w:rsidP="007266AC">
            <w:pPr>
              <w:tabs>
                <w:tab w:val="left" w:pos="2274"/>
              </w:tabs>
              <w:spacing w:before="120" w:after="120"/>
              <w:rPr>
                <w:rFonts w:ascii="Arial Narrow" w:hAnsi="Arial Narrow"/>
              </w:rPr>
            </w:pPr>
          </w:p>
          <w:p w:rsidR="00500FF1" w:rsidRDefault="00500FF1" w:rsidP="007266AC">
            <w:pPr>
              <w:tabs>
                <w:tab w:val="left" w:pos="2274"/>
              </w:tabs>
              <w:spacing w:before="120" w:after="120"/>
              <w:rPr>
                <w:rFonts w:ascii="Arial Narrow" w:hAnsi="Arial Narrow"/>
              </w:rPr>
            </w:pPr>
          </w:p>
          <w:p w:rsidR="00500FF1" w:rsidRDefault="00500FF1" w:rsidP="007266AC">
            <w:pPr>
              <w:tabs>
                <w:tab w:val="left" w:pos="2274"/>
              </w:tabs>
              <w:spacing w:before="120" w:after="120"/>
              <w:rPr>
                <w:rFonts w:ascii="Arial Narrow" w:hAnsi="Arial Narrow"/>
              </w:rPr>
            </w:pPr>
          </w:p>
          <w:p w:rsidR="00500FF1" w:rsidRPr="00686587" w:rsidRDefault="00500FF1"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125CF7" w:rsidP="001A3032">
            <w:pPr>
              <w:pStyle w:val="BodyText"/>
              <w:numPr>
                <w:ilvl w:val="0"/>
                <w:numId w:val="32"/>
              </w:numPr>
              <w:spacing w:before="120" w:after="120"/>
              <w:ind w:left="460" w:hanging="460"/>
            </w:pPr>
            <w:r>
              <w:t>Assess the condition of the subfloor to determine its s</w:t>
            </w:r>
            <w:r w:rsidR="00752AF2">
              <w:t>uitability for the installation job</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FA4783">
            <w:pPr>
              <w:pStyle w:val="BodyText"/>
              <w:numPr>
                <w:ilvl w:val="0"/>
                <w:numId w:val="32"/>
              </w:numPr>
              <w:spacing w:before="120" w:after="120"/>
              <w:ind w:left="460" w:hanging="460"/>
            </w:pPr>
            <w:r>
              <w:t xml:space="preserve">Check the specifications of the </w:t>
            </w:r>
            <w:r w:rsidR="00FA4783">
              <w:t>linoleum</w:t>
            </w:r>
            <w:r>
              <w:t xml:space="preserve"> floor covering against the work order</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Acclimatise the floor covering according to the manufacturer’s recommendations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Identify hazards and control risks when handling materials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Establish starting point and set out working lines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Correctly cut and fit soft underlay and/or pre-formed fillet,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FA4783">
            <w:pPr>
              <w:pStyle w:val="BodyText"/>
              <w:numPr>
                <w:ilvl w:val="0"/>
                <w:numId w:val="32"/>
              </w:numPr>
              <w:spacing w:before="120" w:after="120"/>
              <w:ind w:left="460" w:hanging="460"/>
            </w:pPr>
            <w:r>
              <w:t xml:space="preserve">Lay out the </w:t>
            </w:r>
            <w:r w:rsidR="00FA4783">
              <w:t>linoleum</w:t>
            </w:r>
            <w:r>
              <w:t xml:space="preserve"> to achie</w:t>
            </w:r>
            <w:r w:rsidR="00FA4783">
              <w:t xml:space="preserve">ve correct directional sequence, </w:t>
            </w:r>
            <w:r>
              <w:t xml:space="preserve">pattern match </w:t>
            </w:r>
            <w:r w:rsidR="00FA4783">
              <w:t>and joins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9F7758">
        <w:tc>
          <w:tcPr>
            <w:tcW w:w="8083" w:type="dxa"/>
            <w:tcBorders>
              <w:top w:val="single" w:sz="4" w:space="0" w:color="auto"/>
              <w:left w:val="single" w:sz="4" w:space="0" w:color="auto"/>
              <w:bottom w:val="single" w:sz="4" w:space="0" w:color="auto"/>
              <w:right w:val="nil"/>
            </w:tcBorders>
          </w:tcPr>
          <w:p w:rsidR="00D344C6" w:rsidRDefault="00D344C6" w:rsidP="00FA4783">
            <w:pPr>
              <w:pStyle w:val="BodyText"/>
              <w:numPr>
                <w:ilvl w:val="0"/>
                <w:numId w:val="32"/>
              </w:numPr>
              <w:spacing w:before="120" w:after="120"/>
              <w:ind w:left="460" w:hanging="460"/>
            </w:pPr>
            <w:r>
              <w:t xml:space="preserve">Mark and cut the </w:t>
            </w:r>
            <w:r w:rsidR="00FA4783">
              <w:t>linoleum</w:t>
            </w:r>
            <w:r>
              <w:t xml:space="preserve"> to the required pattern and shape, with minimal waste</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E530AE">
        <w:tblPrEx>
          <w:tblBorders>
            <w:insideV w:val="single" w:sz="4" w:space="0" w:color="auto"/>
          </w:tblBorders>
        </w:tblPrEx>
        <w:tc>
          <w:tcPr>
            <w:tcW w:w="8083" w:type="dxa"/>
            <w:tcBorders>
              <w:right w:val="nil"/>
            </w:tcBorders>
          </w:tcPr>
          <w:p w:rsidR="00D344C6" w:rsidRDefault="00D344C6" w:rsidP="00D344C6">
            <w:pPr>
              <w:pStyle w:val="BodyText"/>
              <w:numPr>
                <w:ilvl w:val="0"/>
                <w:numId w:val="32"/>
              </w:numPr>
              <w:spacing w:before="120" w:after="120"/>
              <w:ind w:left="460" w:hanging="460"/>
            </w:pPr>
            <w:r>
              <w:t>Use adhesives and edge strips/accessories according to instructions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Weld and fix the materials safely and efficiently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FA4783">
            <w:pPr>
              <w:pStyle w:val="BodyText"/>
              <w:numPr>
                <w:ilvl w:val="0"/>
                <w:numId w:val="32"/>
              </w:numPr>
              <w:spacing w:before="120" w:after="120"/>
              <w:ind w:left="460" w:hanging="460"/>
            </w:pPr>
            <w:r>
              <w:t>Set out and install skirting, reducer and edge strips,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lastRenderedPageBreak/>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500FF1" w:rsidRDefault="00500FF1" w:rsidP="00500FF1">
      <w:pPr>
        <w:spacing w:before="360" w:after="120"/>
        <w:rPr>
          <w:rFonts w:ascii="Arial Black" w:hAnsi="Arial Black" w:cs="Arial"/>
          <w:sz w:val="28"/>
          <w:szCs w:val="28"/>
        </w:rPr>
      </w:pPr>
      <w:r>
        <w:rPr>
          <w:rFonts w:ascii="Arial Black" w:hAnsi="Arial Black" w:cs="Arial"/>
          <w:sz w:val="28"/>
          <w:szCs w:val="28"/>
        </w:rPr>
        <w:t>Third party sign-off</w:t>
      </w:r>
    </w:p>
    <w:p w:rsidR="00500FF1" w:rsidRDefault="00500FF1" w:rsidP="00500FF1">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500FF1" w:rsidRDefault="00500FF1" w:rsidP="00500FF1">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500FF1" w:rsidRPr="009670B2" w:rsidTr="00665F19">
        <w:tc>
          <w:tcPr>
            <w:tcW w:w="8083" w:type="dxa"/>
            <w:tcBorders>
              <w:top w:val="single" w:sz="4" w:space="0" w:color="auto"/>
              <w:left w:val="single" w:sz="4" w:space="0" w:color="auto"/>
              <w:bottom w:val="single" w:sz="4" w:space="0" w:color="auto"/>
              <w:right w:val="nil"/>
            </w:tcBorders>
            <w:shd w:val="pct20" w:color="auto" w:fill="auto"/>
          </w:tcPr>
          <w:p w:rsidR="00500FF1" w:rsidRPr="00836041" w:rsidRDefault="00500FF1" w:rsidP="00665F19">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w:t>
            </w:r>
            <w:bookmarkStart w:id="1" w:name="_GoBack"/>
            <w:bookmarkEnd w:id="1"/>
            <w:r>
              <w:rPr>
                <w:rFonts w:ascii="Arial Narrow" w:hAnsi="Arial Narrow"/>
                <w:lang w:val="en-US"/>
              </w:rPr>
              <w:t>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500FF1" w:rsidRPr="009670B2" w:rsidRDefault="00500FF1" w:rsidP="00665F19">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500FF1" w:rsidRPr="009670B2" w:rsidTr="00665F19">
        <w:tc>
          <w:tcPr>
            <w:tcW w:w="8083" w:type="dxa"/>
            <w:tcBorders>
              <w:top w:val="single" w:sz="4" w:space="0" w:color="auto"/>
              <w:left w:val="single" w:sz="4" w:space="0" w:color="auto"/>
              <w:bottom w:val="single" w:sz="4" w:space="0" w:color="auto"/>
              <w:right w:val="nil"/>
            </w:tcBorders>
          </w:tcPr>
          <w:p w:rsidR="00500FF1" w:rsidRDefault="00500FF1" w:rsidP="00665F19">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500FF1" w:rsidRPr="009670B2" w:rsidRDefault="00500FF1" w:rsidP="00665F19">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500FF1" w:rsidRPr="009670B2" w:rsidTr="00665F19">
        <w:tc>
          <w:tcPr>
            <w:tcW w:w="8083" w:type="dxa"/>
            <w:tcBorders>
              <w:top w:val="single" w:sz="4" w:space="0" w:color="auto"/>
              <w:left w:val="single" w:sz="4" w:space="0" w:color="auto"/>
              <w:bottom w:val="single" w:sz="4" w:space="0" w:color="auto"/>
              <w:right w:val="nil"/>
            </w:tcBorders>
          </w:tcPr>
          <w:p w:rsidR="00500FF1" w:rsidRDefault="00500FF1" w:rsidP="00665F19">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500FF1" w:rsidRPr="009670B2" w:rsidRDefault="00500FF1" w:rsidP="00665F19">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500FF1" w:rsidRPr="009670B2" w:rsidTr="00665F19">
        <w:tc>
          <w:tcPr>
            <w:tcW w:w="8083" w:type="dxa"/>
            <w:tcBorders>
              <w:top w:val="single" w:sz="4" w:space="0" w:color="auto"/>
              <w:left w:val="single" w:sz="4" w:space="0" w:color="auto"/>
              <w:bottom w:val="single" w:sz="4" w:space="0" w:color="auto"/>
              <w:right w:val="nil"/>
            </w:tcBorders>
          </w:tcPr>
          <w:p w:rsidR="00500FF1" w:rsidRPr="00975D15" w:rsidRDefault="00500FF1" w:rsidP="00665F19">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500FF1" w:rsidRPr="00975D15" w:rsidRDefault="00500FF1" w:rsidP="00665F19">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500FF1" w:rsidRPr="00975D15" w:rsidRDefault="00500FF1" w:rsidP="00665F19">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500FF1" w:rsidRPr="00975D15" w:rsidRDefault="00500FF1" w:rsidP="00665F19">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500FF1" w:rsidRPr="009670B2" w:rsidRDefault="00500FF1" w:rsidP="00665F19">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500FF1" w:rsidRPr="009670B2" w:rsidTr="00665F19">
        <w:tc>
          <w:tcPr>
            <w:tcW w:w="8083" w:type="dxa"/>
            <w:tcBorders>
              <w:top w:val="single" w:sz="4" w:space="0" w:color="auto"/>
              <w:left w:val="single" w:sz="4" w:space="0" w:color="auto"/>
              <w:bottom w:val="single" w:sz="4" w:space="0" w:color="auto"/>
              <w:right w:val="nil"/>
            </w:tcBorders>
          </w:tcPr>
          <w:p w:rsidR="00500FF1" w:rsidRDefault="00500FF1" w:rsidP="00500FF1">
            <w:pPr>
              <w:pStyle w:val="ListParagraph"/>
              <w:numPr>
                <w:ilvl w:val="0"/>
                <w:numId w:val="33"/>
              </w:numPr>
              <w:spacing w:before="120" w:after="120"/>
              <w:ind w:left="460" w:hanging="460"/>
              <w:rPr>
                <w:rFonts w:ascii="Arial Narrow" w:hAnsi="Arial Narrow"/>
              </w:rPr>
            </w:pPr>
            <w:r>
              <w:rPr>
                <w:rFonts w:ascii="Arial Narrow" w:hAnsi="Arial Narrow"/>
              </w:rPr>
              <w:t>Cut, lay and weld linoleum sheet flooring</w:t>
            </w:r>
          </w:p>
        </w:tc>
        <w:tc>
          <w:tcPr>
            <w:tcW w:w="1277" w:type="dxa"/>
            <w:tcBorders>
              <w:top w:val="single" w:sz="4" w:space="0" w:color="auto"/>
              <w:left w:val="nil"/>
              <w:bottom w:val="single" w:sz="4" w:space="0" w:color="auto"/>
              <w:right w:val="single" w:sz="4" w:space="0" w:color="auto"/>
            </w:tcBorders>
            <w:vAlign w:val="center"/>
          </w:tcPr>
          <w:p w:rsidR="00500FF1" w:rsidRPr="009670B2" w:rsidRDefault="00500FF1" w:rsidP="00665F19">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500FF1" w:rsidRPr="009670B2" w:rsidTr="00665F19">
        <w:tc>
          <w:tcPr>
            <w:tcW w:w="8083" w:type="dxa"/>
            <w:tcBorders>
              <w:top w:val="single" w:sz="4" w:space="0" w:color="auto"/>
              <w:left w:val="single" w:sz="4" w:space="0" w:color="auto"/>
              <w:bottom w:val="single" w:sz="4" w:space="0" w:color="auto"/>
              <w:right w:val="nil"/>
            </w:tcBorders>
          </w:tcPr>
          <w:p w:rsidR="00500FF1" w:rsidRPr="00975D15" w:rsidRDefault="00500FF1" w:rsidP="00665F19">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500FF1" w:rsidRPr="009670B2" w:rsidRDefault="00500FF1" w:rsidP="00665F19">
            <w:pPr>
              <w:spacing w:before="0"/>
              <w:jc w:val="center"/>
              <w:rPr>
                <w:color w:val="000000" w:themeColor="text1"/>
              </w:rPr>
            </w:pPr>
            <w:r w:rsidRPr="009670B2">
              <w:rPr>
                <w:rFonts w:ascii="Arial Narrow" w:hAnsi="Arial Narrow" w:cs="Arial"/>
                <w:color w:val="000000" w:themeColor="text1"/>
              </w:rPr>
              <w:sym w:font="Wingdings" w:char="F071"/>
            </w:r>
          </w:p>
        </w:tc>
      </w:tr>
      <w:tr w:rsidR="00500FF1" w:rsidRPr="009670B2" w:rsidTr="00665F19">
        <w:tc>
          <w:tcPr>
            <w:tcW w:w="8083" w:type="dxa"/>
            <w:tcBorders>
              <w:top w:val="single" w:sz="4" w:space="0" w:color="auto"/>
              <w:left w:val="single" w:sz="4" w:space="0" w:color="auto"/>
              <w:bottom w:val="single" w:sz="4" w:space="0" w:color="auto"/>
              <w:right w:val="nil"/>
            </w:tcBorders>
          </w:tcPr>
          <w:p w:rsidR="00500FF1" w:rsidRPr="00975D15" w:rsidRDefault="00500FF1" w:rsidP="00665F19">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500FF1" w:rsidRPr="009670B2" w:rsidRDefault="00500FF1" w:rsidP="00665F19">
            <w:pPr>
              <w:spacing w:before="0"/>
              <w:jc w:val="center"/>
              <w:rPr>
                <w:color w:val="000000" w:themeColor="text1"/>
              </w:rPr>
            </w:pPr>
            <w:r w:rsidRPr="009670B2">
              <w:rPr>
                <w:rFonts w:ascii="Arial Narrow" w:hAnsi="Arial Narrow" w:cs="Arial"/>
                <w:color w:val="000000" w:themeColor="text1"/>
              </w:rPr>
              <w:sym w:font="Wingdings" w:char="F071"/>
            </w:r>
          </w:p>
        </w:tc>
      </w:tr>
      <w:tr w:rsidR="00500FF1" w:rsidRPr="009670B2" w:rsidTr="00665F19">
        <w:tc>
          <w:tcPr>
            <w:tcW w:w="8083" w:type="dxa"/>
            <w:tcBorders>
              <w:top w:val="single" w:sz="4" w:space="0" w:color="auto"/>
              <w:left w:val="single" w:sz="4" w:space="0" w:color="auto"/>
              <w:bottom w:val="single" w:sz="4" w:space="0" w:color="auto"/>
              <w:right w:val="nil"/>
            </w:tcBorders>
          </w:tcPr>
          <w:p w:rsidR="00500FF1" w:rsidRPr="00975D15" w:rsidRDefault="00500FF1" w:rsidP="00665F19">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500FF1" w:rsidRPr="009670B2" w:rsidRDefault="00500FF1" w:rsidP="00665F19">
            <w:pPr>
              <w:spacing w:before="0"/>
              <w:jc w:val="center"/>
              <w:rPr>
                <w:color w:val="000000" w:themeColor="text1"/>
              </w:rPr>
            </w:pPr>
            <w:r w:rsidRPr="009670B2">
              <w:rPr>
                <w:rFonts w:ascii="Arial Narrow" w:hAnsi="Arial Narrow" w:cs="Arial"/>
                <w:color w:val="000000" w:themeColor="text1"/>
              </w:rPr>
              <w:sym w:font="Wingdings" w:char="F071"/>
            </w:r>
          </w:p>
        </w:tc>
      </w:tr>
      <w:tr w:rsidR="00500FF1" w:rsidRPr="009670B2" w:rsidTr="00665F19">
        <w:tc>
          <w:tcPr>
            <w:tcW w:w="8083" w:type="dxa"/>
            <w:tcBorders>
              <w:top w:val="single" w:sz="4" w:space="0" w:color="auto"/>
              <w:left w:val="single" w:sz="4" w:space="0" w:color="auto"/>
              <w:bottom w:val="single" w:sz="4" w:space="0" w:color="auto"/>
              <w:right w:val="nil"/>
            </w:tcBorders>
          </w:tcPr>
          <w:p w:rsidR="00500FF1" w:rsidRPr="00975D15" w:rsidRDefault="00500FF1" w:rsidP="00665F19">
            <w:pPr>
              <w:pStyle w:val="ListParagraph"/>
              <w:numPr>
                <w:ilvl w:val="0"/>
                <w:numId w:val="33"/>
              </w:numPr>
              <w:spacing w:before="120" w:after="120"/>
              <w:ind w:left="460" w:hanging="460"/>
              <w:rPr>
                <w:rFonts w:ascii="Arial Narrow" w:hAnsi="Arial Narrow"/>
              </w:rPr>
            </w:pPr>
            <w:r w:rsidRPr="00975D15">
              <w:rPr>
                <w:rFonts w:ascii="Arial Narrow" w:hAnsi="Arial Narrow"/>
              </w:rPr>
              <w:lastRenderedPageBreak/>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500FF1" w:rsidRPr="009670B2" w:rsidRDefault="00500FF1" w:rsidP="00665F19">
            <w:pPr>
              <w:spacing w:before="0"/>
              <w:jc w:val="center"/>
              <w:rPr>
                <w:color w:val="000000" w:themeColor="text1"/>
              </w:rPr>
            </w:pPr>
            <w:r w:rsidRPr="009670B2">
              <w:rPr>
                <w:rFonts w:ascii="Arial Narrow" w:hAnsi="Arial Narrow" w:cs="Arial"/>
                <w:color w:val="000000" w:themeColor="text1"/>
              </w:rPr>
              <w:sym w:font="Wingdings" w:char="F071"/>
            </w:r>
          </w:p>
        </w:tc>
      </w:tr>
    </w:tbl>
    <w:p w:rsidR="00500FF1" w:rsidRDefault="00500FF1" w:rsidP="00500FF1">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6925A3" w:rsidTr="006925A3">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6925A3" w:rsidRDefault="006925A3">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6925A3" w:rsidTr="006925A3">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6925A3" w:rsidRDefault="006925A3">
            <w:pPr>
              <w:spacing w:before="120" w:after="120"/>
              <w:rPr>
                <w:rFonts w:ascii="Arial Narrow" w:hAnsi="Arial Narrow" w:cs="Arial"/>
              </w:rPr>
            </w:pPr>
          </w:p>
          <w:p w:rsidR="006925A3" w:rsidRDefault="006925A3">
            <w:pPr>
              <w:spacing w:before="120" w:after="120"/>
              <w:rPr>
                <w:rFonts w:ascii="Arial Narrow" w:hAnsi="Arial Narrow" w:cs="Arial"/>
              </w:rPr>
            </w:pPr>
          </w:p>
          <w:p w:rsidR="006925A3" w:rsidRDefault="006925A3">
            <w:pPr>
              <w:spacing w:before="120" w:after="120"/>
              <w:rPr>
                <w:rFonts w:ascii="Arial Narrow" w:hAnsi="Arial Narrow" w:cs="Arial"/>
              </w:rPr>
            </w:pPr>
          </w:p>
        </w:tc>
      </w:tr>
      <w:tr w:rsidR="006925A3" w:rsidTr="006925A3">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925A3" w:rsidRDefault="006925A3">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6925A3" w:rsidRDefault="006925A3">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925A3" w:rsidRDefault="006925A3">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6925A3" w:rsidRDefault="006925A3">
            <w:pPr>
              <w:spacing w:before="120" w:after="120"/>
              <w:rPr>
                <w:rFonts w:ascii="Arial Narrow" w:hAnsi="Arial Narrow" w:cs="Arial"/>
              </w:rPr>
            </w:pPr>
          </w:p>
        </w:tc>
      </w:tr>
    </w:tbl>
    <w:p w:rsidR="00500FF1" w:rsidRDefault="00500FF1" w:rsidP="00500FF1">
      <w:pPr>
        <w:spacing w:before="360" w:after="120"/>
        <w:rPr>
          <w:rFonts w:ascii="Arial Black" w:hAnsi="Arial Black" w:cs="Arial"/>
          <w:sz w:val="28"/>
          <w:szCs w:val="28"/>
        </w:rPr>
      </w:pPr>
      <w:r>
        <w:rPr>
          <w:rFonts w:ascii="Arial Black" w:hAnsi="Arial Black" w:cs="Arial"/>
          <w:sz w:val="28"/>
          <w:szCs w:val="28"/>
        </w:rPr>
        <w:t>Recognition of prior learning</w:t>
      </w:r>
    </w:p>
    <w:p w:rsidR="00500FF1" w:rsidRDefault="00500FF1" w:rsidP="00500FF1">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500FF1" w:rsidRDefault="00500FF1" w:rsidP="00500FF1">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500FF1" w:rsidTr="00665F19">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500FF1" w:rsidRPr="00D621DD" w:rsidRDefault="00500FF1" w:rsidP="00665F19">
            <w:pPr>
              <w:spacing w:before="120" w:after="120"/>
              <w:rPr>
                <w:rFonts w:ascii="Arial Narrow" w:hAnsi="Arial Narrow"/>
                <w:b/>
              </w:rPr>
            </w:pPr>
            <w:r>
              <w:rPr>
                <w:rFonts w:ascii="Arial Narrow" w:hAnsi="Arial Narrow"/>
                <w:b/>
              </w:rPr>
              <w:t>RPL evidence presented</w:t>
            </w:r>
          </w:p>
        </w:tc>
      </w:tr>
      <w:tr w:rsidR="00500FF1" w:rsidTr="00665F19">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FF1" w:rsidRDefault="00500FF1" w:rsidP="00665F19">
            <w:pPr>
              <w:spacing w:before="120" w:after="120"/>
              <w:rPr>
                <w:rFonts w:ascii="Arial Narrow" w:hAnsi="Arial Narrow" w:cs="Arial"/>
              </w:rPr>
            </w:pPr>
          </w:p>
          <w:p w:rsidR="00500FF1" w:rsidRDefault="00500FF1" w:rsidP="00665F19">
            <w:pPr>
              <w:spacing w:before="120" w:after="120"/>
              <w:rPr>
                <w:rFonts w:ascii="Arial Narrow" w:hAnsi="Arial Narrow" w:cs="Arial"/>
              </w:rPr>
            </w:pPr>
          </w:p>
          <w:p w:rsidR="00500FF1" w:rsidRDefault="00500FF1" w:rsidP="00665F19">
            <w:pPr>
              <w:spacing w:before="120" w:after="120"/>
              <w:rPr>
                <w:rFonts w:ascii="Arial Narrow" w:hAnsi="Arial Narrow" w:cs="Arial"/>
              </w:rPr>
            </w:pPr>
          </w:p>
          <w:p w:rsidR="00500FF1" w:rsidRDefault="00500FF1" w:rsidP="00665F19">
            <w:pPr>
              <w:spacing w:before="120" w:after="120"/>
              <w:rPr>
                <w:rFonts w:ascii="Arial Narrow" w:hAnsi="Arial Narrow" w:cs="Arial"/>
              </w:rPr>
            </w:pPr>
          </w:p>
          <w:p w:rsidR="00500FF1" w:rsidRDefault="00500FF1" w:rsidP="00665F19">
            <w:pPr>
              <w:spacing w:before="120" w:after="120"/>
              <w:rPr>
                <w:rFonts w:ascii="Arial Narrow" w:hAnsi="Arial Narrow" w:cs="Arial"/>
              </w:rPr>
            </w:pPr>
          </w:p>
          <w:p w:rsidR="00500FF1" w:rsidRDefault="00500FF1" w:rsidP="00665F19">
            <w:pPr>
              <w:spacing w:before="120" w:after="120"/>
              <w:rPr>
                <w:rFonts w:ascii="Arial Narrow" w:hAnsi="Arial Narrow" w:cs="Arial"/>
              </w:rPr>
            </w:pPr>
          </w:p>
          <w:p w:rsidR="00500FF1" w:rsidRDefault="00500FF1" w:rsidP="00665F19">
            <w:pPr>
              <w:spacing w:before="120" w:after="120"/>
              <w:rPr>
                <w:rFonts w:ascii="Arial Narrow" w:hAnsi="Arial Narrow" w:cs="Arial"/>
              </w:rPr>
            </w:pPr>
          </w:p>
          <w:p w:rsidR="00500FF1" w:rsidRDefault="00500FF1" w:rsidP="00665F19">
            <w:pPr>
              <w:spacing w:before="120" w:after="120"/>
              <w:rPr>
                <w:rFonts w:ascii="Arial Narrow" w:hAnsi="Arial Narrow" w:cs="Arial"/>
              </w:rPr>
            </w:pPr>
          </w:p>
          <w:p w:rsidR="00500FF1" w:rsidRDefault="00500FF1" w:rsidP="00665F19">
            <w:pPr>
              <w:spacing w:before="120" w:after="120"/>
              <w:rPr>
                <w:rFonts w:ascii="Arial Narrow" w:hAnsi="Arial Narrow" w:cs="Arial"/>
              </w:rPr>
            </w:pPr>
          </w:p>
        </w:tc>
      </w:tr>
    </w:tbl>
    <w:p w:rsidR="00500FF1" w:rsidRPr="008A46FB" w:rsidRDefault="00500FF1" w:rsidP="00500FF1">
      <w:pPr>
        <w:spacing w:after="240"/>
        <w:rPr>
          <w:sz w:val="16"/>
          <w:szCs w:val="16"/>
          <w:lang w:val="en-US"/>
        </w:rPr>
      </w:pPr>
    </w:p>
    <w:p w:rsidR="00500FF1" w:rsidRPr="009670B2" w:rsidRDefault="00500FF1" w:rsidP="00500FF1">
      <w:pPr>
        <w:spacing w:before="120" w:after="120"/>
        <w:rPr>
          <w:rFonts w:ascii="Arial Narrow" w:hAnsi="Arial Narrow"/>
        </w:rPr>
      </w:pPr>
    </w:p>
    <w:p w:rsidR="00500FF1" w:rsidRPr="008A46FB" w:rsidRDefault="00500FF1" w:rsidP="00500FF1">
      <w:pPr>
        <w:spacing w:before="0"/>
        <w:rPr>
          <w:sz w:val="16"/>
          <w:szCs w:val="16"/>
          <w:lang w:val="en-US"/>
        </w:rPr>
      </w:pPr>
    </w:p>
    <w:p w:rsidR="00500FF1" w:rsidRPr="008A46FB" w:rsidRDefault="00500FF1" w:rsidP="00500FF1">
      <w:pPr>
        <w:spacing w:before="0"/>
        <w:rPr>
          <w:sz w:val="16"/>
          <w:szCs w:val="16"/>
          <w:lang w:val="en-US"/>
        </w:rPr>
      </w:pPr>
    </w:p>
    <w:p w:rsidR="00500FF1" w:rsidRPr="008A46FB" w:rsidRDefault="00500FF1" w:rsidP="00500FF1">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48" w:rsidRDefault="00992B48" w:rsidP="00D247C0">
      <w:pPr>
        <w:spacing w:before="0"/>
      </w:pPr>
      <w:r>
        <w:separator/>
      </w:r>
    </w:p>
  </w:endnote>
  <w:endnote w:type="continuationSeparator" w:id="0">
    <w:p w:rsidR="00992B48" w:rsidRDefault="00992B48"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48" w:rsidRDefault="00992B48" w:rsidP="00D247C0">
      <w:pPr>
        <w:spacing w:before="0"/>
      </w:pPr>
      <w:r>
        <w:separator/>
      </w:r>
    </w:p>
  </w:footnote>
  <w:footnote w:type="continuationSeparator" w:id="0">
    <w:p w:rsidR="00992B48" w:rsidRDefault="00992B48"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FA4783" w:rsidP="008A439C">
    <w:pPr>
      <w:tabs>
        <w:tab w:val="left" w:pos="3119"/>
        <w:tab w:val="left" w:pos="8789"/>
      </w:tabs>
      <w:spacing w:before="0"/>
      <w:jc w:val="center"/>
      <w:rPr>
        <w:rFonts w:ascii="Arial Narrow" w:hAnsi="Arial Narrow"/>
        <w:sz w:val="20"/>
        <w:szCs w:val="20"/>
      </w:rPr>
    </w:pPr>
    <w:r>
      <w:rPr>
        <w:rFonts w:ascii="Arial Narrow" w:hAnsi="Arial Narrow" w:cs="Arial"/>
        <w:sz w:val="20"/>
        <w:szCs w:val="20"/>
      </w:rPr>
      <w:t>MSFFL3012</w:t>
    </w:r>
    <w:r w:rsidR="00F1607A" w:rsidRPr="00F1607A">
      <w:rPr>
        <w:rFonts w:ascii="Arial Narrow" w:hAnsi="Arial Narrow" w:cs="Arial"/>
        <w:sz w:val="20"/>
        <w:szCs w:val="20"/>
      </w:rPr>
      <w:t xml:space="preserve">: Install </w:t>
    </w:r>
    <w:r>
      <w:rPr>
        <w:rFonts w:ascii="Arial Narrow" w:hAnsi="Arial Narrow" w:cs="Arial"/>
        <w:sz w:val="20"/>
        <w:szCs w:val="20"/>
      </w:rPr>
      <w:t>linoleum</w:t>
    </w:r>
    <w:r w:rsidR="00F1607A" w:rsidRPr="00F1607A">
      <w:rPr>
        <w:rFonts w:ascii="Arial Narrow" w:hAnsi="Arial Narrow" w:cs="Arial"/>
        <w:sz w:val="20"/>
        <w:szCs w:val="20"/>
      </w:rPr>
      <w:t xml:space="preserve"> floor coverings</w:t>
    </w:r>
    <w:r w:rsidR="00EC1D52" w:rsidRPr="00F1607A">
      <w:rPr>
        <w:rFonts w:ascii="Arial Narrow" w:hAnsi="Arial Narrow"/>
        <w:color w:val="000000" w:themeColor="text1"/>
        <w:sz w:val="20"/>
        <w:szCs w:val="20"/>
        <w:lang w:val="en-US"/>
      </w:rPr>
      <w:tab/>
    </w:r>
    <w:r w:rsidR="00EE302F"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EE302F" w:rsidRPr="008A439C">
      <w:rPr>
        <w:rFonts w:ascii="Arial Narrow" w:hAnsi="Arial Narrow"/>
        <w:color w:val="000000" w:themeColor="text1"/>
        <w:sz w:val="20"/>
        <w:szCs w:val="20"/>
        <w:lang w:val="en-US"/>
      </w:rPr>
      <w:fldChar w:fldCharType="separate"/>
    </w:r>
    <w:r w:rsidR="008C25B6">
      <w:rPr>
        <w:rFonts w:ascii="Arial Narrow" w:hAnsi="Arial Narrow"/>
        <w:noProof/>
        <w:color w:val="000000" w:themeColor="text1"/>
        <w:sz w:val="20"/>
        <w:szCs w:val="20"/>
        <w:lang w:val="en-US"/>
      </w:rPr>
      <w:t>5</w:t>
    </w:r>
    <w:r w:rsidR="00EE302F"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15DE5"/>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C7BC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54EA"/>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3BDC"/>
    <w:rsid w:val="004F77E9"/>
    <w:rsid w:val="004F7B0C"/>
    <w:rsid w:val="00500FF1"/>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712CD"/>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4106"/>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25A3"/>
    <w:rsid w:val="00695827"/>
    <w:rsid w:val="006A16BF"/>
    <w:rsid w:val="006A271D"/>
    <w:rsid w:val="006A4EEA"/>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81C0B"/>
    <w:rsid w:val="00790391"/>
    <w:rsid w:val="007A0E46"/>
    <w:rsid w:val="007A26E1"/>
    <w:rsid w:val="007A63D8"/>
    <w:rsid w:val="007A7CAA"/>
    <w:rsid w:val="007B1882"/>
    <w:rsid w:val="007C0A01"/>
    <w:rsid w:val="007C30FF"/>
    <w:rsid w:val="007C5C2B"/>
    <w:rsid w:val="007C61A4"/>
    <w:rsid w:val="007C6A07"/>
    <w:rsid w:val="007C766E"/>
    <w:rsid w:val="007C7C20"/>
    <w:rsid w:val="007D08B6"/>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C25B6"/>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2B48"/>
    <w:rsid w:val="009937EE"/>
    <w:rsid w:val="009953E1"/>
    <w:rsid w:val="009A3BC9"/>
    <w:rsid w:val="009B3ED9"/>
    <w:rsid w:val="009B5ED9"/>
    <w:rsid w:val="009B6DDC"/>
    <w:rsid w:val="009B7A59"/>
    <w:rsid w:val="009C24D7"/>
    <w:rsid w:val="009C536D"/>
    <w:rsid w:val="009C7AF3"/>
    <w:rsid w:val="009D753B"/>
    <w:rsid w:val="009E0739"/>
    <w:rsid w:val="009E1DD4"/>
    <w:rsid w:val="009E35A1"/>
    <w:rsid w:val="009F5688"/>
    <w:rsid w:val="009F5AEC"/>
    <w:rsid w:val="009F606E"/>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E63C4"/>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3862"/>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E302F"/>
    <w:rsid w:val="00EF4460"/>
    <w:rsid w:val="00EF52E4"/>
    <w:rsid w:val="00F02D55"/>
    <w:rsid w:val="00F0355A"/>
    <w:rsid w:val="00F11947"/>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271E"/>
    <w:rsid w:val="00F711C0"/>
    <w:rsid w:val="00F71684"/>
    <w:rsid w:val="00F71E1E"/>
    <w:rsid w:val="00F74413"/>
    <w:rsid w:val="00F86BD2"/>
    <w:rsid w:val="00F95F2C"/>
    <w:rsid w:val="00FA257D"/>
    <w:rsid w:val="00FA4783"/>
    <w:rsid w:val="00FA50B2"/>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1CFF"/>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9E07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00F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27893">
      <w:bodyDiv w:val="1"/>
      <w:marLeft w:val="0"/>
      <w:marRight w:val="0"/>
      <w:marTop w:val="0"/>
      <w:marBottom w:val="0"/>
      <w:divBdr>
        <w:top w:val="none" w:sz="0" w:space="0" w:color="auto"/>
        <w:left w:val="none" w:sz="0" w:space="0" w:color="auto"/>
        <w:bottom w:val="none" w:sz="0" w:space="0" w:color="auto"/>
        <w:right w:val="none" w:sz="0" w:space="0" w:color="auto"/>
      </w:divBdr>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1237">
      <w:bodyDiv w:val="1"/>
      <w:marLeft w:val="0"/>
      <w:marRight w:val="0"/>
      <w:marTop w:val="0"/>
      <w:marBottom w:val="0"/>
      <w:divBdr>
        <w:top w:val="none" w:sz="0" w:space="0" w:color="auto"/>
        <w:left w:val="none" w:sz="0" w:space="0" w:color="auto"/>
        <w:bottom w:val="none" w:sz="0" w:space="0" w:color="auto"/>
        <w:right w:val="none" w:sz="0" w:space="0" w:color="auto"/>
      </w:divBdr>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BABE7-96BE-47A1-A949-72831B3C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171</cp:revision>
  <cp:lastPrinted>2014-05-08T11:52:00Z</cp:lastPrinted>
  <dcterms:created xsi:type="dcterms:W3CDTF">2014-05-08T03:25:00Z</dcterms:created>
  <dcterms:modified xsi:type="dcterms:W3CDTF">2015-01-19T04:44:00Z</dcterms:modified>
</cp:coreProperties>
</file>