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wdp" ContentType="image/vnd.ms-photo"/>
  <Override PartName="/word/footer1.xml" ContentType="application/vnd.openxmlformats-officedocument.wordprocessingml.footer+xml"/>
  <Override PartName="/word/header4.xml" ContentType="application/vnd.openxmlformats-officedocument.wordprocessingml.header+xml"/>
  <Default Extension="gif" ContentType="image/gif"/>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407D8" w:rsidRDefault="005B12B6" w:rsidP="004407D8">
      <w:bookmarkStart w:id="0" w:name="_Toc353459896"/>
      <w:bookmarkStart w:id="1" w:name="_Toc345423666"/>
      <w:bookmarkStart w:id="2" w:name="_Toc345943719"/>
      <w:bookmarkStart w:id="3" w:name="_Toc348693855"/>
      <w:bookmarkStart w:id="4" w:name="_Toc353443315"/>
      <w:bookmarkStart w:id="5" w:name="_Toc353449615"/>
      <w:r>
        <w:rPr>
          <w:noProof/>
          <w:lang w:val="en-US"/>
        </w:rPr>
        <w:drawing>
          <wp:anchor distT="0" distB="0" distL="114300" distR="114300" simplePos="0" relativeHeight="251637248" behindDoc="1" locked="0" layoutInCell="1" allowOverlap="1">
            <wp:simplePos x="0" y="0"/>
            <wp:positionH relativeFrom="column">
              <wp:posOffset>3330911</wp:posOffset>
            </wp:positionH>
            <wp:positionV relativeFrom="paragraph">
              <wp:posOffset>-888477</wp:posOffset>
            </wp:positionV>
            <wp:extent cx="3322731" cy="7811380"/>
            <wp:effectExtent l="0" t="0" r="0" b="0"/>
            <wp:wrapNone/>
            <wp:docPr id="242" name="Picture 242" descr="C:\Users\David\AppData\Local\Microsoft\Windows\INetCacheContent.Word\DSC_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AppData\Local\Microsoft\Windows\INetCacheContent.Word\DSC_0244.jpg"/>
                    <pic:cNvPicPr>
                      <a:picLocks noChangeAspect="1" noChangeArrowheads="1"/>
                    </pic:cNvPicPr>
                  </pic:nvPicPr>
                  <pic:blipFill rotWithShape="1">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b="-10"/>
                    <a:stretch/>
                  </pic:blipFill>
                  <pic:spPr bwMode="auto">
                    <a:xfrm>
                      <a:off x="0" y="0"/>
                      <a:ext cx="3323437" cy="781304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E046DE" w:rsidRPr="00E046DE">
        <w:rPr>
          <w:noProof/>
          <w:lang w:val="en-GB" w:eastAsia="en-GB"/>
        </w:rPr>
        <w:pict>
          <v:rect id="Rectangle 244" o:spid="_x0000_s1026" style="position:absolute;margin-left:0;margin-top:80.95pt;width:358.6pt;height:76.7pt;z-index:251724288;visibility:visible;mso-position-horizontal:left;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" o:allowincell="f" fillcolor="#b8cce4" strokecolor="white" strokeweight="1pt">
            <v:shadow color="#d8d8d8" offset="3pt,3pt"/>
            <v:textbox style="mso-next-textbox:#Rectangle 244" inset="14.4pt,,14.4pt">
              <w:txbxContent>
                <w:p w:rsidR="004E77C0" w:rsidRPr="005E5F2F" w:rsidRDefault="004E77C0" w:rsidP="004407D8">
                  <w:pPr>
                    <w:tabs>
                      <w:tab w:val="left" w:pos="6663"/>
                    </w:tabs>
                    <w:spacing w:before="0" w:line="240" w:lineRule="auto"/>
                    <w:jc w:val="right"/>
                    <w:rPr>
                      <w:rFonts w:ascii="Arial Black" w:hAnsi="Arial Black"/>
                      <w:sz w:val="72"/>
                      <w:szCs w:val="72"/>
                      <w:lang w:val="en-GB"/>
                    </w:rPr>
                  </w:pPr>
                  <w:r>
                    <w:rPr>
                      <w:rFonts w:ascii="Arial Black" w:hAnsi="Arial Black"/>
                      <w:sz w:val="72"/>
                      <w:szCs w:val="72"/>
                      <w:lang w:val="en-GB"/>
                    </w:rPr>
                    <w:t>Carpet basics</w:t>
                  </w:r>
                </w:p>
              </w:txbxContent>
            </v:textbox>
            <w10:wrap anchorx="page" anchory="page"/>
          </v:rect>
        </w:pict>
      </w:r>
    </w:p>
    <w:p w:rsidR="004407D8" w:rsidRDefault="00AE1A20" w:rsidP="004407D8">
      <w:pPr>
        <w:autoSpaceDE w:val="0"/>
        <w:autoSpaceDN w:val="0"/>
        <w:adjustRightInd w:val="0"/>
        <w:spacing w:line="240" w:lineRule="auto"/>
        <w:rPr>
          <w:rFonts w:ascii="Arial Black" w:hAnsi="Arial Black"/>
          <w:bCs/>
          <w:iCs/>
          <w:color w:val="000000"/>
          <w:sz w:val="44"/>
          <w:szCs w:val="44"/>
        </w:rPr>
        <w:sectPr w:rsidR="004407D8" w:rsidSect="004407D8">
          <w:headerReference w:type="default" r:id="rId9"/>
          <w:footerReference w:type="default" r:id="rId10"/>
          <w:headerReference w:type="first" r:id="rId11"/>
          <w:type w:val="continuous"/>
          <w:pgSz w:w="11906" w:h="16838" w:code="9"/>
          <w:pgMar w:top="1418" w:right="1418" w:bottom="1418" w:left="1418" w:header="709" w:footer="709" w:gutter="0"/>
          <w:cols w:space="708"/>
          <w:titlePg/>
          <w:docGrid w:linePitch="360"/>
        </w:sectPr>
      </w:pPr>
      <w:r>
        <w:rPr>
          <w:rFonts w:ascii="Times New Roman" w:hAnsi="Times New Roman" w:cs="Times New Roman"/>
          <w:noProof/>
          <w:lang w:val="en-US"/>
        </w:rPr>
        <w:drawing>
          <wp:anchor distT="0" distB="0" distL="114300" distR="114300" simplePos="0" relativeHeight="251625984" behindDoc="0" locked="0" layoutInCell="1" allowOverlap="1">
            <wp:simplePos x="0" y="0"/>
            <wp:positionH relativeFrom="column">
              <wp:posOffset>-283824</wp:posOffset>
            </wp:positionH>
            <wp:positionV relativeFrom="paragraph">
              <wp:posOffset>4224800</wp:posOffset>
            </wp:positionV>
            <wp:extent cx="3412490" cy="1590675"/>
            <wp:effectExtent l="0" t="0" r="0" b="9525"/>
            <wp:wrapTight wrapText="bothSides">
              <wp:wrapPolygon edited="0">
                <wp:start x="0" y="0"/>
                <wp:lineTo x="0" y="21471"/>
                <wp:lineTo x="21463" y="21471"/>
                <wp:lineTo x="21463" y="0"/>
                <wp:lineTo x="0" y="0"/>
              </wp:wrapPolygon>
            </wp:wrapTight>
            <wp:docPr id="120" name="Picture 120" descr="INTAR-Logo-WorkspaceTraining_A2.jpg"/>
            <wp:cNvGraphicFramePr/>
            <a:graphic xmlns:a="http://schemas.openxmlformats.org/drawingml/2006/main">
              <a:graphicData uri="http://schemas.openxmlformats.org/drawingml/2006/picture">
                <pic:pic xmlns:pic="http://schemas.openxmlformats.org/drawingml/2006/picture">
                  <pic:nvPicPr>
                    <pic:cNvPr id="0" name="INTAR-Logo-WorkspaceTraining_A2.jpg"/>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3412490" cy="1590675"/>
                    </a:xfrm>
                    <a:prstGeom prst="rect">
                      <a:avLst/>
                    </a:prstGeom>
                  </pic:spPr>
                </pic:pic>
              </a:graphicData>
            </a:graphic>
          </wp:anchor>
        </w:drawing>
      </w:r>
      <w:r w:rsidR="00E046DE" w:rsidRPr="00E046DE">
        <w:rPr>
          <w:noProof/>
          <w:lang w:val="en-GB" w:eastAsia="en-GB"/>
        </w:rPr>
        <w:pict>
          <v:rect id="Rectangle 243" o:spid="_x0000_s1027" style="position:absolute;margin-left:49.1pt;margin-top:112.25pt;width:264pt;height:222.9pt;z-index:251723264;visibility:visible;mso-position-horizontal-relative:page;mso-position-vertical-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" o:allowincell="f" filled="f" stroked="f" strokecolor="white" strokeweight="1pt">
            <v:fill opacity="52428f"/>
            <v:textbox style="mso-next-textbox:#Rectangle 243" inset="28.8pt,14.4pt,14.4pt,14.4pt">
              <w:txbxContent>
                <w:p w:rsidR="004E77C0" w:rsidRPr="00624C26" w:rsidRDefault="004E77C0" w:rsidP="00526760">
                  <w:pPr>
                    <w:pStyle w:val="NoSpacing"/>
                    <w:spacing w:before="360" w:line="240" w:lineRule="auto"/>
                    <w:rPr>
                      <w:rFonts w:asciiTheme="minorHAnsi" w:hAnsiTheme="minorHAnsi" w:cs="Calibri"/>
                      <w:b/>
                      <w:sz w:val="32"/>
                      <w:szCs w:val="36"/>
                    </w:rPr>
                  </w:pPr>
                  <w:r w:rsidRPr="00624C26">
                    <w:rPr>
                      <w:rFonts w:asciiTheme="minorHAnsi" w:hAnsiTheme="minorHAnsi" w:cs="Calibri"/>
                      <w:b/>
                      <w:sz w:val="32"/>
                      <w:szCs w:val="36"/>
                    </w:rPr>
                    <w:t>Supporting:</w:t>
                  </w:r>
                </w:p>
                <w:p w:rsidR="004E77C0" w:rsidRPr="005E5F2F" w:rsidRDefault="004E77C0" w:rsidP="00526760">
                  <w:pPr>
                    <w:spacing w:before="360" w:line="240" w:lineRule="auto"/>
                    <w:rPr>
                      <w:rFonts w:asciiTheme="minorHAnsi" w:hAnsiTheme="minorHAnsi"/>
                      <w:b/>
                      <w:i/>
                      <w:iCs/>
                      <w:sz w:val="32"/>
                      <w:szCs w:val="36"/>
                      <w:lang w:val="en-GB"/>
                    </w:rPr>
                  </w:pPr>
                  <w:r w:rsidRPr="005E5F2F">
                    <w:rPr>
                      <w:rFonts w:asciiTheme="minorHAnsi" w:hAnsiTheme="minorHAnsi"/>
                      <w:b/>
                      <w:i/>
                      <w:iCs/>
                      <w:sz w:val="32"/>
                      <w:szCs w:val="36"/>
                      <w:lang w:val="en-GB"/>
                    </w:rPr>
                    <w:t>MSFFL2017</w:t>
                  </w:r>
                  <w:r>
                    <w:rPr>
                      <w:rFonts w:asciiTheme="minorHAnsi" w:hAnsiTheme="minorHAnsi"/>
                      <w:b/>
                      <w:i/>
                      <w:iCs/>
                      <w:sz w:val="32"/>
                      <w:szCs w:val="36"/>
                      <w:lang w:val="en-GB"/>
                    </w:rPr>
                    <w:t xml:space="preserve">: </w:t>
                  </w:r>
                  <w:r w:rsidRPr="005E5F2F">
                    <w:rPr>
                      <w:rFonts w:asciiTheme="minorHAnsi" w:hAnsiTheme="minorHAnsi"/>
                      <w:b/>
                      <w:i/>
                      <w:iCs/>
                      <w:sz w:val="32"/>
                      <w:szCs w:val="36"/>
                      <w:lang w:val="en-GB"/>
                    </w:rPr>
                    <w:t xml:space="preserve">Install carpet cushion </w:t>
                  </w:r>
                  <w:proofErr w:type="spellStart"/>
                  <w:r w:rsidRPr="005E5F2F">
                    <w:rPr>
                      <w:rFonts w:asciiTheme="minorHAnsi" w:hAnsiTheme="minorHAnsi"/>
                      <w:b/>
                      <w:i/>
                      <w:iCs/>
                      <w:sz w:val="32"/>
                      <w:szCs w:val="36"/>
                      <w:lang w:val="en-GB"/>
                    </w:rPr>
                    <w:t>underlays</w:t>
                  </w:r>
                  <w:proofErr w:type="spellEnd"/>
                  <w:r w:rsidRPr="005E5F2F">
                    <w:rPr>
                      <w:rFonts w:asciiTheme="minorHAnsi" w:hAnsiTheme="minorHAnsi"/>
                      <w:b/>
                      <w:i/>
                      <w:iCs/>
                      <w:sz w:val="32"/>
                      <w:szCs w:val="36"/>
                      <w:lang w:val="en-GB"/>
                    </w:rPr>
                    <w:t xml:space="preserve"> and gripper accessories</w:t>
                  </w:r>
                </w:p>
                <w:p w:rsidR="004E77C0" w:rsidRPr="005E5F2F" w:rsidRDefault="004E77C0" w:rsidP="00526760">
                  <w:pPr>
                    <w:spacing w:before="360" w:line="240" w:lineRule="auto"/>
                    <w:rPr>
                      <w:rFonts w:asciiTheme="minorHAnsi" w:hAnsiTheme="minorHAnsi"/>
                      <w:b/>
                      <w:i/>
                      <w:iCs/>
                      <w:sz w:val="32"/>
                      <w:szCs w:val="36"/>
                      <w:lang w:val="en-GB"/>
                    </w:rPr>
                  </w:pPr>
                  <w:r w:rsidRPr="005E5F2F">
                    <w:rPr>
                      <w:rFonts w:asciiTheme="minorHAnsi" w:hAnsiTheme="minorHAnsi"/>
                      <w:b/>
                      <w:i/>
                      <w:iCs/>
                      <w:sz w:val="32"/>
                      <w:szCs w:val="36"/>
                      <w:lang w:val="en-GB"/>
                    </w:rPr>
                    <w:t>MSFFL2018</w:t>
                  </w:r>
                  <w:r>
                    <w:rPr>
                      <w:rFonts w:asciiTheme="minorHAnsi" w:hAnsiTheme="minorHAnsi"/>
                      <w:b/>
                      <w:i/>
                      <w:iCs/>
                      <w:sz w:val="32"/>
                      <w:szCs w:val="36"/>
                      <w:lang w:val="en-GB"/>
                    </w:rPr>
                    <w:t>:</w:t>
                  </w:r>
                  <w:r w:rsidRPr="005E5F2F">
                    <w:rPr>
                      <w:rFonts w:asciiTheme="minorHAnsi" w:hAnsiTheme="minorHAnsi"/>
                      <w:b/>
                      <w:i/>
                      <w:iCs/>
                      <w:sz w:val="32"/>
                      <w:szCs w:val="36"/>
                      <w:lang w:val="en-GB"/>
                    </w:rPr>
                    <w:t xml:space="preserve"> Install </w:t>
                  </w:r>
                  <w:proofErr w:type="spellStart"/>
                  <w:r w:rsidRPr="005E5F2F">
                    <w:rPr>
                      <w:rFonts w:asciiTheme="minorHAnsi" w:hAnsiTheme="minorHAnsi"/>
                      <w:b/>
                      <w:i/>
                      <w:iCs/>
                      <w:sz w:val="32"/>
                      <w:szCs w:val="36"/>
                      <w:lang w:val="en-GB"/>
                    </w:rPr>
                    <w:t>unpatterned</w:t>
                  </w:r>
                  <w:proofErr w:type="spellEnd"/>
                  <w:r w:rsidRPr="005E5F2F">
                    <w:rPr>
                      <w:rFonts w:asciiTheme="minorHAnsi" w:hAnsiTheme="minorHAnsi"/>
                      <w:b/>
                      <w:i/>
                      <w:iCs/>
                      <w:sz w:val="32"/>
                      <w:szCs w:val="36"/>
                      <w:lang w:val="en-GB"/>
                    </w:rPr>
                    <w:t xml:space="preserve"> tufted an</w:t>
                  </w:r>
                  <w:r>
                    <w:rPr>
                      <w:rFonts w:asciiTheme="minorHAnsi" w:hAnsiTheme="minorHAnsi"/>
                      <w:b/>
                      <w:i/>
                      <w:iCs/>
                      <w:sz w:val="32"/>
                      <w:szCs w:val="36"/>
                      <w:lang w:val="en-GB"/>
                    </w:rPr>
                    <w:t>d bonded carpet floor coverings</w:t>
                  </w:r>
                </w:p>
                <w:p w:rsidR="004E77C0" w:rsidRPr="00624C26" w:rsidRDefault="004E77C0" w:rsidP="00C06A9F">
                  <w:pPr>
                    <w:spacing w:line="240" w:lineRule="auto"/>
                    <w:rPr>
                      <w:rFonts w:asciiTheme="minorHAnsi" w:hAnsiTheme="minorHAnsi"/>
                      <w:b/>
                      <w:i/>
                      <w:iCs/>
                      <w:sz w:val="32"/>
                      <w:szCs w:val="36"/>
                    </w:rPr>
                  </w:pPr>
                </w:p>
              </w:txbxContent>
            </v:textbox>
            <w10:wrap anchorx="page" anchory="margin"/>
          </v:rect>
        </w:pict>
      </w:r>
      <w:r w:rsidR="00E046DE" w:rsidRPr="00E046DE">
        <w:rPr>
          <w:noProof/>
          <w:lang w:val="en-GB" w:eastAsia="en-GB"/>
        </w:rPr>
        <w:pict>
          <v:rect id="Rectangle 245" o:spid="_x0000_s1028" style="position:absolute;margin-left:-.65pt;margin-top:616.3pt;width:606.3pt;height:66.45pt;z-index:251725312;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" o:allowincell="f" fillcolor="#c2d69b" strokecolor="white" strokeweight="1pt">
            <v:shadow color="#d8d8d8" offset="3pt,3pt"/>
            <v:textbox style="mso-next-textbox:#Rectangle 245" inset="14.4pt,,14.4pt">
              <w:txbxContent>
                <w:p w:rsidR="004E77C0" w:rsidRPr="006F144A" w:rsidRDefault="004E77C0" w:rsidP="004407D8">
                  <w:pPr>
                    <w:pStyle w:val="NoSpacing"/>
                    <w:spacing w:before="0" w:line="240" w:lineRule="auto"/>
                    <w:jc w:val="center"/>
                    <w:rPr>
                      <w:rFonts w:ascii="Arial Narrow" w:hAnsi="Arial Narrow"/>
                      <w:b/>
                      <w:color w:val="FFFFFF"/>
                      <w:sz w:val="72"/>
                      <w:szCs w:val="72"/>
                    </w:rPr>
                  </w:pPr>
                  <w:r w:rsidRPr="006F144A">
                    <w:rPr>
                      <w:rFonts w:ascii="Arial Narrow" w:hAnsi="Arial Narrow"/>
                      <w:b/>
                      <w:sz w:val="72"/>
                      <w:szCs w:val="72"/>
                      <w:lang w:val="en-AU"/>
                    </w:rPr>
                    <w:t>Learner guide</w:t>
                  </w:r>
                </w:p>
              </w:txbxContent>
            </v:textbox>
            <w10:wrap anchorx="page" anchory="page"/>
          </v:rect>
        </w:pict>
      </w:r>
      <w:r w:rsidR="00C06A9F" w:rsidRPr="00624C26">
        <w:rPr>
          <w:rFonts w:ascii="Arial Black" w:hAnsi="Arial Black"/>
          <w:bCs/>
          <w:iCs/>
          <w:noProof/>
          <w:color w:val="000000"/>
          <w:sz w:val="44"/>
          <w:szCs w:val="44"/>
          <w:lang w:val="en-US"/>
        </w:rPr>
        <w:drawing>
          <wp:anchor distT="0" distB="0" distL="114300" distR="114300" simplePos="0" relativeHeight="251623936" behindDoc="0" locked="0" layoutInCell="1" allowOverlap="1">
            <wp:simplePos x="0" y="0"/>
            <wp:positionH relativeFrom="column">
              <wp:posOffset>-161388</wp:posOffset>
            </wp:positionH>
            <wp:positionV relativeFrom="paragraph">
              <wp:posOffset>7676711</wp:posOffset>
            </wp:positionV>
            <wp:extent cx="2352040" cy="1294130"/>
            <wp:effectExtent l="0" t="0" r="0" b="1270"/>
            <wp:wrapNone/>
            <wp:docPr id="249" name="Picture 13" descr="flooring-technology-v3 (2).jpg"/>
            <wp:cNvGraphicFramePr/>
            <a:graphic xmlns:a="http://schemas.openxmlformats.org/drawingml/2006/main">
              <a:graphicData uri="http://schemas.openxmlformats.org/drawingml/2006/picture">
                <pic:pic xmlns:pic="http://schemas.openxmlformats.org/drawingml/2006/picture">
                  <pic:nvPicPr>
                    <pic:cNvPr id="0" name="flooring-technology-v3 (2).jpg"/>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2352040" cy="1294130"/>
                    </a:xfrm>
                    <a:prstGeom prst="rect">
                      <a:avLst/>
                    </a:prstGeom>
                  </pic:spPr>
                </pic:pic>
              </a:graphicData>
            </a:graphic>
          </wp:anchor>
        </w:drawing>
      </w:r>
      <w:r w:rsidR="00E046DE" w:rsidRPr="00E046DE">
        <w:rPr>
          <w:rFonts w:ascii="Times New Roman" w:hAnsi="Times New Roman" w:cs="Times New Roman"/>
          <w:noProof/>
          <w:lang w:val="en-GB" w:eastAsia="en-GB"/>
        </w:rPr>
        <w:pict>
          <v:rect id="Rectangle 241" o:spid="_x0000_s1029" style="position:absolute;margin-left:238.1pt;margin-top:645.65pt;width:324.3pt;height:58.2pt;z-index:251726336;visibility:visible;mso-position-horizontal-relative:pag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" o:allowincell="f" filled="f" stroked="f" strokecolor="white" strokeweight="1pt">
            <v:fill opacity="52428f"/>
            <v:textbox style="mso-next-textbox:#Rectangle 241" inset="28.8pt,0,14.4pt,0">
              <w:txbxContent>
                <w:p w:rsidR="004E77C0" w:rsidRDefault="004E77C0" w:rsidP="00624C26">
                  <w:pPr>
                    <w:pStyle w:val="NoSpacing"/>
                    <w:spacing w:before="0" w:line="240" w:lineRule="auto"/>
                    <w:ind w:left="-142"/>
                    <w:rPr>
                      <w:rFonts w:ascii="Arial Narrow" w:hAnsi="Arial Narrow" w:cs="Calibri"/>
                      <w:b/>
                      <w:color w:val="FFFFFF"/>
                      <w:sz w:val="36"/>
                      <w:szCs w:val="36"/>
                    </w:rPr>
                  </w:pPr>
                  <w:r>
                    <w:rPr>
                      <w:rFonts w:ascii="Arial Narrow" w:hAnsi="Arial Narrow" w:cs="Calibri"/>
                      <w:b/>
                      <w:sz w:val="36"/>
                      <w:szCs w:val="36"/>
                    </w:rPr>
                    <w:t>INTAR Flooring Technology Project 2016</w:t>
                  </w:r>
                </w:p>
              </w:txbxContent>
            </v:textbox>
            <w10:wrap anchorx="page" anchory="margin"/>
          </v:rect>
        </w:pict>
      </w:r>
      <w:r w:rsidR="00624C26" w:rsidRPr="00624C26">
        <w:rPr>
          <w:rFonts w:ascii="Arial Black" w:hAnsi="Arial Black"/>
          <w:bCs/>
          <w:iCs/>
          <w:color w:val="000000"/>
          <w:sz w:val="44"/>
          <w:szCs w:val="44"/>
        </w:rPr>
        <w:t xml:space="preserve"> </w:t>
      </w:r>
    </w:p>
    <w:p w:rsidR="00C54E3B" w:rsidRDefault="00C54E3B" w:rsidP="00C54E3B">
      <w:pPr>
        <w:pageBreakBefore/>
        <w:spacing w:line="240" w:lineRule="auto"/>
        <w:rPr>
          <w:rFonts w:cs="Times New Roman"/>
        </w:rPr>
      </w:pPr>
      <w:bookmarkStart w:id="6" w:name="_Toc355968167"/>
      <w:bookmarkStart w:id="7" w:name="_Toc356556580"/>
    </w:p>
    <w:p w:rsidR="00C54E3B" w:rsidRPr="00C54E3B" w:rsidRDefault="00C54E3B" w:rsidP="00C54E3B">
      <w:pPr>
        <w:pageBreakBefore/>
        <w:spacing w:line="240" w:lineRule="auto"/>
        <w:rPr>
          <w:rFonts w:cs="Times New Roman"/>
        </w:rPr>
      </w:pPr>
    </w:p>
    <w:p w:rsidR="00C54E3B" w:rsidRPr="00C54E3B" w:rsidRDefault="00C54E3B" w:rsidP="00C54E3B">
      <w:pPr>
        <w:spacing w:line="240" w:lineRule="auto"/>
        <w:rPr>
          <w:rFonts w:cs="Times New Roman"/>
        </w:rPr>
      </w:pPr>
    </w:p>
    <w:p w:rsidR="00C54E3B" w:rsidRPr="00C54E3B" w:rsidRDefault="00C54E3B" w:rsidP="00C54E3B">
      <w:pPr>
        <w:spacing w:line="240" w:lineRule="auto"/>
        <w:jc w:val="center"/>
        <w:rPr>
          <w:rFonts w:ascii="Arial Black" w:hAnsi="Arial Black" w:cs="Times New Roman"/>
          <w:color w:val="003366"/>
          <w:sz w:val="56"/>
          <w:szCs w:val="56"/>
        </w:rPr>
      </w:pPr>
      <w:r>
        <w:rPr>
          <w:rFonts w:ascii="Arial Black" w:hAnsi="Arial Black" w:cs="Times New Roman"/>
          <w:color w:val="003366"/>
          <w:sz w:val="72"/>
          <w:szCs w:val="72"/>
        </w:rPr>
        <w:t>Carpet basics</w:t>
      </w:r>
      <w:r w:rsidRPr="00C54E3B">
        <w:rPr>
          <w:rFonts w:ascii="Arial Black" w:hAnsi="Arial Black" w:cs="Times New Roman"/>
          <w:color w:val="003366"/>
          <w:sz w:val="72"/>
          <w:szCs w:val="72"/>
        </w:rPr>
        <w:br/>
      </w:r>
    </w:p>
    <w:p w:rsidR="00C54E3B" w:rsidRPr="00C54E3B" w:rsidRDefault="00C54E3B" w:rsidP="00C54E3B">
      <w:pPr>
        <w:spacing w:line="240" w:lineRule="auto"/>
        <w:jc w:val="center"/>
        <w:rPr>
          <w:rFonts w:ascii="Arial Black" w:hAnsi="Arial Black" w:cs="Times New Roman"/>
          <w:color w:val="0099CC"/>
          <w:sz w:val="72"/>
          <w:szCs w:val="72"/>
        </w:rPr>
      </w:pPr>
      <w:r w:rsidRPr="00C54E3B">
        <w:rPr>
          <w:rFonts w:ascii="Arial Black" w:hAnsi="Arial Black" w:cs="Times New Roman"/>
          <w:color w:val="0099CC"/>
          <w:sz w:val="72"/>
          <w:szCs w:val="72"/>
        </w:rPr>
        <w:t>Learner guide</w:t>
      </w:r>
    </w:p>
    <w:p w:rsidR="00C54E3B" w:rsidRPr="00C54E3B" w:rsidRDefault="00C54E3B" w:rsidP="00C54E3B">
      <w:pPr>
        <w:spacing w:line="240" w:lineRule="auto"/>
        <w:rPr>
          <w:rFonts w:cs="Times New Roman"/>
        </w:rPr>
      </w:pPr>
    </w:p>
    <w:p w:rsidR="00C54E3B" w:rsidRPr="00C54E3B" w:rsidRDefault="00C54E3B" w:rsidP="00C54E3B">
      <w:pPr>
        <w:rPr>
          <w:rFonts w:cs="Times New Roman"/>
        </w:rPr>
      </w:pPr>
      <w:r w:rsidRPr="00C54E3B">
        <w:rPr>
          <w:rFonts w:cs="Times New Roman"/>
          <w:noProof/>
          <w:lang w:val="en-US"/>
        </w:rPr>
        <w:drawing>
          <wp:anchor distT="0" distB="0" distL="114300" distR="114300" simplePos="0" relativeHeight="251715072" behindDoc="1" locked="0" layoutInCell="1" allowOverlap="1">
            <wp:simplePos x="0" y="0"/>
            <wp:positionH relativeFrom="column">
              <wp:posOffset>1350645</wp:posOffset>
            </wp:positionH>
            <wp:positionV relativeFrom="paragraph">
              <wp:posOffset>10160</wp:posOffset>
            </wp:positionV>
            <wp:extent cx="2880995" cy="1583690"/>
            <wp:effectExtent l="19050" t="0" r="0" b="0"/>
            <wp:wrapTight wrapText="bothSides">
              <wp:wrapPolygon edited="0">
                <wp:start x="-143" y="0"/>
                <wp:lineTo x="-143" y="21306"/>
                <wp:lineTo x="21567" y="21306"/>
                <wp:lineTo x="21567" y="0"/>
                <wp:lineTo x="-143" y="0"/>
              </wp:wrapPolygon>
            </wp:wrapTight>
            <wp:docPr id="274" name="Picture 21" descr="flooring-technology-v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ring-technology-v3 (2).jpg"/>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2880995" cy="1583690"/>
                    </a:xfrm>
                    <a:prstGeom prst="rect">
                      <a:avLst/>
                    </a:prstGeom>
                  </pic:spPr>
                </pic:pic>
              </a:graphicData>
            </a:graphic>
          </wp:anchor>
        </w:drawing>
      </w:r>
    </w:p>
    <w:p w:rsidR="00C54E3B" w:rsidRPr="00C54E3B" w:rsidRDefault="00C54E3B" w:rsidP="00C54E3B">
      <w:pPr>
        <w:rPr>
          <w:rFonts w:cs="Times New Roman"/>
        </w:rPr>
      </w:pPr>
    </w:p>
    <w:p w:rsidR="00C54E3B" w:rsidRPr="00C54E3B" w:rsidRDefault="00C54E3B" w:rsidP="00C54E3B">
      <w:pPr>
        <w:jc w:val="center"/>
        <w:rPr>
          <w:rFonts w:cs="Times New Roman"/>
        </w:rPr>
      </w:pPr>
    </w:p>
    <w:p w:rsidR="00C54E3B" w:rsidRPr="00C54E3B" w:rsidRDefault="00C54E3B" w:rsidP="00C54E3B">
      <w:pPr>
        <w:jc w:val="right"/>
        <w:rPr>
          <w:rFonts w:ascii="Arial Narrow" w:hAnsi="Arial Narrow" w:cs="Times New Roman"/>
        </w:rPr>
      </w:pPr>
    </w:p>
    <w:p w:rsidR="00C54E3B" w:rsidRPr="00C54E3B" w:rsidRDefault="00C54E3B" w:rsidP="00C54E3B">
      <w:pPr>
        <w:jc w:val="right"/>
        <w:rPr>
          <w:rFonts w:ascii="Arial Narrow" w:hAnsi="Arial Narrow" w:cs="Times New Roman"/>
        </w:rPr>
      </w:pPr>
    </w:p>
    <w:p w:rsidR="00C54E3B" w:rsidRDefault="00C54E3B" w:rsidP="00C54E3B">
      <w:r w:rsidRPr="00C54E3B">
        <w:t xml:space="preserve">This Learner guide is part of a suite of resources developed for learners undertaking the </w:t>
      </w:r>
      <w:r w:rsidRPr="00C54E3B">
        <w:rPr>
          <w:i/>
        </w:rPr>
        <w:t>Certificate III in Flooring Technology</w:t>
      </w:r>
      <w:r w:rsidRPr="00C54E3B">
        <w:t xml:space="preserve"> (MSF30813). </w:t>
      </w:r>
    </w:p>
    <w:p w:rsidR="00C54E3B" w:rsidRDefault="00C54E3B" w:rsidP="00C54E3B">
      <w:r w:rsidRPr="00C54E3B">
        <w:t xml:space="preserve">Its purpose is to help apprentice floor layers, sales staff and other workers to acquire the background knowledge needed to satisfy the theoretical components of the competencies covered. </w:t>
      </w:r>
    </w:p>
    <w:p w:rsidR="00C54E3B" w:rsidRPr="00C54E3B" w:rsidRDefault="00C54E3B" w:rsidP="00C54E3B">
      <w:r w:rsidRPr="00C54E3B">
        <w:t>It is not designed to replace the practical training necessary to develop the hands-on skills required.</w:t>
      </w:r>
    </w:p>
    <w:p w:rsidR="00C54E3B" w:rsidRDefault="00C54E3B" w:rsidP="00C54E3B">
      <w:pPr>
        <w:jc w:val="center"/>
        <w:rPr>
          <w:rFonts w:cs="Times New Roman"/>
          <w:b/>
          <w:szCs w:val="20"/>
        </w:rPr>
      </w:pPr>
    </w:p>
    <w:p w:rsidR="00C54E3B" w:rsidRPr="00C54E3B" w:rsidRDefault="00C54E3B" w:rsidP="00C54E3B">
      <w:pPr>
        <w:jc w:val="center"/>
        <w:rPr>
          <w:rFonts w:ascii="Arial Narrow" w:hAnsi="Arial Narrow" w:cs="Times New Roman"/>
        </w:rPr>
      </w:pPr>
    </w:p>
    <w:p w:rsidR="00C54E3B" w:rsidRPr="00C54E3B" w:rsidRDefault="00C54E3B" w:rsidP="00C54E3B">
      <w:pPr>
        <w:jc w:val="center"/>
        <w:rPr>
          <w:rFonts w:cs="Times New Roman"/>
        </w:rPr>
      </w:pPr>
      <w:r w:rsidRPr="00C54E3B">
        <w:rPr>
          <w:rFonts w:cs="Times New Roman"/>
          <w:noProof/>
          <w:lang w:val="en-US"/>
        </w:rPr>
        <w:drawing>
          <wp:anchor distT="0" distB="0" distL="114300" distR="114300" simplePos="0" relativeHeight="251718144" behindDoc="0" locked="0" layoutInCell="1" allowOverlap="1">
            <wp:simplePos x="0" y="0"/>
            <wp:positionH relativeFrom="column">
              <wp:posOffset>3773170</wp:posOffset>
            </wp:positionH>
            <wp:positionV relativeFrom="paragraph">
              <wp:posOffset>99695</wp:posOffset>
            </wp:positionV>
            <wp:extent cx="2056130" cy="949960"/>
            <wp:effectExtent l="19050" t="0" r="1270" b="0"/>
            <wp:wrapTight wrapText="bothSides">
              <wp:wrapPolygon edited="0">
                <wp:start x="-200" y="0"/>
                <wp:lineTo x="-200" y="21225"/>
                <wp:lineTo x="21613" y="21225"/>
                <wp:lineTo x="21613" y="0"/>
                <wp:lineTo x="-200" y="0"/>
              </wp:wrapPolygon>
            </wp:wrapTight>
            <wp:docPr id="127" name="Picture 127" descr="INTAR-Logo_A2.jpg"/>
            <wp:cNvGraphicFramePr/>
            <a:graphic xmlns:a="http://schemas.openxmlformats.org/drawingml/2006/main">
              <a:graphicData uri="http://schemas.openxmlformats.org/drawingml/2006/picture">
                <pic:pic xmlns:pic="http://schemas.openxmlformats.org/drawingml/2006/picture">
                  <pic:nvPicPr>
                    <pic:cNvPr id="0" name="INTAR-Logo_A2.jpg"/>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2056130" cy="949960"/>
                    </a:xfrm>
                    <a:prstGeom prst="rect">
                      <a:avLst/>
                    </a:prstGeom>
                  </pic:spPr>
                </pic:pic>
              </a:graphicData>
            </a:graphic>
          </wp:anchor>
        </w:drawing>
      </w:r>
    </w:p>
    <w:p w:rsidR="00C54E3B" w:rsidRPr="00C54E3B" w:rsidRDefault="00C54E3B" w:rsidP="00C54E3B">
      <w:pPr>
        <w:jc w:val="center"/>
        <w:rPr>
          <w:rFonts w:cs="Times New Roman"/>
        </w:rPr>
      </w:pPr>
      <w:r w:rsidRPr="00C54E3B">
        <w:rPr>
          <w:rFonts w:cs="Times New Roman"/>
          <w:noProof/>
          <w:lang w:val="en-US"/>
        </w:rPr>
        <w:drawing>
          <wp:anchor distT="0" distB="0" distL="114300" distR="114300" simplePos="0" relativeHeight="251717120" behindDoc="1" locked="0" layoutInCell="1" allowOverlap="1">
            <wp:simplePos x="0" y="0"/>
            <wp:positionH relativeFrom="column">
              <wp:posOffset>495935</wp:posOffset>
            </wp:positionH>
            <wp:positionV relativeFrom="paragraph">
              <wp:posOffset>66675</wp:posOffset>
            </wp:positionV>
            <wp:extent cx="1809750" cy="498475"/>
            <wp:effectExtent l="19050" t="0" r="0" b="0"/>
            <wp:wrapTight wrapText="bothSides">
              <wp:wrapPolygon edited="0">
                <wp:start x="-227" y="0"/>
                <wp:lineTo x="-227" y="20637"/>
                <wp:lineTo x="21600" y="20637"/>
                <wp:lineTo x="21600" y="0"/>
                <wp:lineTo x="-227" y="0"/>
              </wp:wrapPolygon>
            </wp:wrapTight>
            <wp:docPr id="281" name="Picture 8" descr="WorkspaceTraining_Logo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spaceTraining_Logo_Large.jpg"/>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809750" cy="498475"/>
                    </a:xfrm>
                    <a:prstGeom prst="rect">
                      <a:avLst/>
                    </a:prstGeom>
                  </pic:spPr>
                </pic:pic>
              </a:graphicData>
            </a:graphic>
          </wp:anchor>
        </w:drawing>
      </w:r>
    </w:p>
    <w:p w:rsidR="00C54E3B" w:rsidRPr="00C54E3B" w:rsidRDefault="00C54E3B" w:rsidP="00C54E3B">
      <w:pPr>
        <w:jc w:val="center"/>
        <w:rPr>
          <w:rFonts w:cs="Times New Roman"/>
        </w:rPr>
      </w:pPr>
    </w:p>
    <w:p w:rsidR="00C54E3B" w:rsidRPr="00C54E3B" w:rsidRDefault="00C54E3B" w:rsidP="00C54E3B">
      <w:pPr>
        <w:jc w:val="right"/>
        <w:rPr>
          <w:rFonts w:cs="Times New Roman"/>
        </w:rPr>
      </w:pPr>
    </w:p>
    <w:p w:rsidR="00C54E3B" w:rsidRPr="00C54E3B" w:rsidRDefault="00C54E3B" w:rsidP="00C54E3B">
      <w:pPr>
        <w:rPr>
          <w:rFonts w:cs="Times New Roman"/>
        </w:rPr>
      </w:pPr>
    </w:p>
    <w:p w:rsidR="00C54E3B" w:rsidRPr="00C54E3B" w:rsidRDefault="00C54E3B" w:rsidP="00C54E3B">
      <w:pPr>
        <w:rPr>
          <w:rFonts w:cs="Times New Roman"/>
        </w:rPr>
      </w:pPr>
    </w:p>
    <w:p w:rsidR="00C54E3B" w:rsidRPr="00C54E3B" w:rsidRDefault="00C54E3B" w:rsidP="00C54E3B">
      <w:pPr>
        <w:spacing w:before="120"/>
        <w:rPr>
          <w:rFonts w:ascii="Arial Narrow" w:hAnsi="Arial Narrow" w:cs="Times New Roman"/>
        </w:rPr>
      </w:pPr>
      <w:r w:rsidRPr="00C54E3B">
        <w:rPr>
          <w:rFonts w:ascii="Arial Narrow" w:hAnsi="Arial Narrow" w:cs="Times New Roman"/>
        </w:rPr>
        <w:br w:type="page"/>
      </w:r>
    </w:p>
    <w:p w:rsidR="00C54E3B" w:rsidRDefault="00C54E3B" w:rsidP="00C54E3B">
      <w:pPr>
        <w:spacing w:line="240" w:lineRule="auto"/>
        <w:rPr>
          <w:rFonts w:ascii="Arial Narrow" w:hAnsi="Arial Narrow"/>
          <w:color w:val="000000" w:themeColor="text1"/>
        </w:rPr>
      </w:pPr>
      <w:bookmarkStart w:id="8" w:name="_Toc341091279"/>
      <w:bookmarkStart w:id="9" w:name="_Toc341091383"/>
      <w:bookmarkStart w:id="10" w:name="_Toc346017269"/>
      <w:r w:rsidRPr="00C54E3B">
        <w:rPr>
          <w:rFonts w:ascii="Arial Narrow" w:hAnsi="Arial Narrow" w:cs="Times New Roman"/>
        </w:rPr>
        <w:lastRenderedPageBreak/>
        <w:t>ISBN</w:t>
      </w:r>
      <w:r w:rsidRPr="009B2F1D">
        <w:rPr>
          <w:rFonts w:ascii="Arial Narrow" w:hAnsi="Arial Narrow" w:cs="Times New Roman"/>
        </w:rPr>
        <w:t xml:space="preserve">: </w:t>
      </w:r>
      <w:r w:rsidR="009B2F1D" w:rsidRPr="009B2F1D">
        <w:rPr>
          <w:rFonts w:ascii="Arial Narrow" w:hAnsi="Arial Narrow"/>
          <w:color w:val="000000" w:themeColor="text1"/>
        </w:rPr>
        <w:t>978-1-925087-52-9</w:t>
      </w:r>
    </w:p>
    <w:p w:rsidR="00B508DD" w:rsidRDefault="00B508DD" w:rsidP="00C54E3B">
      <w:pPr>
        <w:spacing w:line="240" w:lineRule="auto"/>
        <w:rPr>
          <w:rFonts w:ascii="Arial Narrow" w:hAnsi="Arial Narrow"/>
          <w:color w:val="000000" w:themeColor="text1"/>
        </w:rPr>
      </w:pPr>
      <w:r>
        <w:rPr>
          <w:rFonts w:ascii="Arial Narrow" w:hAnsi="Arial Narrow"/>
          <w:noProof/>
          <w:color w:val="000000" w:themeColor="text1"/>
          <w:lang w:val="en-US"/>
        </w:rPr>
        <w:drawing>
          <wp:anchor distT="0" distB="0" distL="114300" distR="114300" simplePos="0" relativeHeight="251731456" behindDoc="0" locked="0" layoutInCell="1" allowOverlap="1">
            <wp:simplePos x="0" y="0"/>
            <wp:positionH relativeFrom="column">
              <wp:posOffset>3131185</wp:posOffset>
            </wp:positionH>
            <wp:positionV relativeFrom="paragraph">
              <wp:posOffset>212090</wp:posOffset>
            </wp:positionV>
            <wp:extent cx="2635250" cy="1233805"/>
            <wp:effectExtent l="19050" t="0" r="0" b="0"/>
            <wp:wrapTight wrapText="bothSides">
              <wp:wrapPolygon edited="0">
                <wp:start x="-156" y="0"/>
                <wp:lineTo x="-156" y="21344"/>
                <wp:lineTo x="21548" y="21344"/>
                <wp:lineTo x="21548" y="0"/>
                <wp:lineTo x="-156" y="0"/>
              </wp:wrapPolygon>
            </wp:wrapTight>
            <wp:docPr id="2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NTAR-Logo-WorkspaceTraining_website.jpg"/>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35250" cy="1233805"/>
                    </a:xfrm>
                    <a:prstGeom prst="rect">
                      <a:avLst/>
                    </a:prstGeom>
                  </pic:spPr>
                </pic:pic>
              </a:graphicData>
            </a:graphic>
          </wp:anchor>
        </w:drawing>
      </w:r>
    </w:p>
    <w:p w:rsidR="00B508DD" w:rsidRPr="00C54E3B" w:rsidRDefault="00B508DD" w:rsidP="00B508DD">
      <w:pPr>
        <w:spacing w:before="0" w:line="240" w:lineRule="auto"/>
        <w:rPr>
          <w:rFonts w:ascii="Arial Narrow" w:hAnsi="Arial Narrow" w:cs="Times New Roman"/>
        </w:rPr>
      </w:pPr>
      <w:bookmarkStart w:id="11" w:name="_Hlk508090857"/>
      <w:r>
        <w:rPr>
          <w:rFonts w:ascii="Arial Narrow" w:hAnsi="Arial Narrow"/>
          <w:color w:val="000000" w:themeColor="text1"/>
        </w:rPr>
        <w:t xml:space="preserve">This training resource forms part of the </w:t>
      </w:r>
      <w:r w:rsidRPr="00C81E15">
        <w:rPr>
          <w:rFonts w:ascii="Arial Narrow" w:hAnsi="Arial Narrow"/>
          <w:b/>
          <w:color w:val="000000" w:themeColor="text1"/>
        </w:rPr>
        <w:t>Flooring Technology project</w:t>
      </w:r>
      <w:r>
        <w:rPr>
          <w:rFonts w:ascii="Arial Narrow" w:hAnsi="Arial Narrow"/>
          <w:color w:val="000000" w:themeColor="text1"/>
        </w:rPr>
        <w:t>, developed and coordinated by INTAR (Industry Network Training and Assessment Resources). To see the on-line versions of the resources available under this project, please go to the INTAR website and follow the links.</w:t>
      </w:r>
      <w:r w:rsidRPr="00B508DD">
        <w:rPr>
          <w:rFonts w:ascii="Arial Narrow" w:hAnsi="Arial Narrow"/>
          <w:noProof/>
          <w:color w:val="000000" w:themeColor="text1"/>
          <w:lang w:val="en-US"/>
        </w:rPr>
        <w:t xml:space="preserve"> </w:t>
      </w:r>
    </w:p>
    <w:p w:rsidR="00B508DD" w:rsidRPr="003C5DBB" w:rsidRDefault="00B508DD" w:rsidP="00B508DD">
      <w:pPr>
        <w:widowControl w:val="0"/>
        <w:spacing w:line="240" w:lineRule="auto"/>
        <w:outlineLvl w:val="2"/>
        <w:rPr>
          <w:b/>
          <w:lang w:val="en-US"/>
        </w:rPr>
      </w:pPr>
      <w:r w:rsidRPr="003C5DBB">
        <w:rPr>
          <w:b/>
          <w:lang w:val="en-US"/>
        </w:rPr>
        <w:t>Copyright</w:t>
      </w:r>
    </w:p>
    <w:p w:rsidR="00B508DD" w:rsidRPr="00C54E3B" w:rsidRDefault="00B508DD" w:rsidP="00B508DD">
      <w:pPr>
        <w:spacing w:before="120" w:line="240" w:lineRule="auto"/>
        <w:rPr>
          <w:rFonts w:ascii="Arial Narrow" w:hAnsi="Arial Narrow" w:cs="Times New Roman"/>
          <w:color w:val="000000" w:themeColor="text1"/>
          <w:lang w:val="en-US"/>
        </w:rPr>
      </w:pPr>
      <w:r>
        <w:rPr>
          <w:rFonts w:ascii="Arial Narrow" w:hAnsi="Arial Narrow" w:cs="Times New Roman"/>
          <w:color w:val="000000" w:themeColor="text1"/>
          <w:lang w:val="en-US"/>
        </w:rPr>
        <w:t xml:space="preserve">The original version of this resource was developed by Workspace Training using funding provided by </w:t>
      </w:r>
      <w:proofErr w:type="spellStart"/>
      <w:r>
        <w:rPr>
          <w:rFonts w:ascii="Arial Narrow" w:hAnsi="Arial Narrow" w:cs="Times New Roman"/>
          <w:color w:val="000000" w:themeColor="text1"/>
          <w:lang w:val="en-US"/>
        </w:rPr>
        <w:t>Newfurn</w:t>
      </w:r>
      <w:proofErr w:type="spellEnd"/>
      <w:r>
        <w:rPr>
          <w:rFonts w:ascii="Arial Narrow" w:hAnsi="Arial Narrow" w:cs="Times New Roman"/>
          <w:color w:val="000000" w:themeColor="text1"/>
          <w:lang w:val="en-US"/>
        </w:rPr>
        <w:t xml:space="preserve"> Floor Coverings Ltd. Copyright in the original material is owned by </w:t>
      </w:r>
      <w:proofErr w:type="spellStart"/>
      <w:r>
        <w:rPr>
          <w:rFonts w:ascii="Arial Narrow" w:hAnsi="Arial Narrow" w:cs="Times New Roman"/>
          <w:color w:val="000000" w:themeColor="text1"/>
          <w:lang w:val="en-US"/>
        </w:rPr>
        <w:t>Newfurn</w:t>
      </w:r>
      <w:proofErr w:type="spellEnd"/>
      <w:r>
        <w:rPr>
          <w:rFonts w:ascii="Arial Narrow" w:hAnsi="Arial Narrow" w:cs="Times New Roman"/>
          <w:color w:val="000000" w:themeColor="text1"/>
          <w:lang w:val="en-US"/>
        </w:rPr>
        <w:t xml:space="preserve"> Floor Coverings Ltd, who has granted permission for it to be adapted and repackaged for INTAR members as part of the Flooring Technology project. </w:t>
      </w:r>
      <w:r w:rsidRPr="00C54E3B">
        <w:rPr>
          <w:rFonts w:ascii="Arial Narrow" w:hAnsi="Arial Narrow" w:cs="Times New Roman"/>
          <w:color w:val="000000" w:themeColor="text1"/>
          <w:lang w:val="en-US"/>
        </w:rPr>
        <w:t xml:space="preserve">All enquiries </w:t>
      </w:r>
      <w:r>
        <w:rPr>
          <w:rFonts w:ascii="Arial Narrow" w:hAnsi="Arial Narrow" w:cs="Times New Roman"/>
          <w:color w:val="000000" w:themeColor="text1"/>
          <w:lang w:val="en-US"/>
        </w:rPr>
        <w:t xml:space="preserve">regarding copyright </w:t>
      </w:r>
      <w:r w:rsidRPr="00C54E3B">
        <w:rPr>
          <w:rFonts w:ascii="Arial Narrow" w:hAnsi="Arial Narrow" w:cs="Times New Roman"/>
          <w:color w:val="000000" w:themeColor="text1"/>
          <w:lang w:val="en-US"/>
        </w:rPr>
        <w:t>should be addressed to:</w:t>
      </w:r>
    </w:p>
    <w:p w:rsidR="00B508DD" w:rsidRPr="00C54E3B" w:rsidRDefault="00B508DD" w:rsidP="00B508DD">
      <w:pPr>
        <w:spacing w:before="120" w:line="240" w:lineRule="auto"/>
        <w:rPr>
          <w:rFonts w:ascii="Arial Narrow" w:hAnsi="Arial Narrow"/>
        </w:rPr>
      </w:pPr>
      <w:r w:rsidRPr="00C54E3B">
        <w:rPr>
          <w:rFonts w:ascii="Arial Narrow" w:hAnsi="Arial Narrow" w:cs="Times New Roman"/>
        </w:rPr>
        <w:t>David McElvenny</w:t>
      </w:r>
      <w:r>
        <w:rPr>
          <w:rFonts w:ascii="Arial Narrow" w:hAnsi="Arial Narrow" w:cs="Times New Roman"/>
        </w:rPr>
        <w:t xml:space="preserve">, </w:t>
      </w:r>
      <w:r w:rsidRPr="00C54E3B">
        <w:rPr>
          <w:rFonts w:ascii="Arial Narrow" w:hAnsi="Arial Narrow"/>
        </w:rPr>
        <w:t>Workspace Training</w:t>
      </w:r>
      <w:r>
        <w:rPr>
          <w:rFonts w:ascii="Arial Narrow" w:hAnsi="Arial Narrow"/>
        </w:rPr>
        <w:t xml:space="preserve">, </w:t>
      </w:r>
      <w:r w:rsidRPr="00C54E3B">
        <w:rPr>
          <w:rFonts w:ascii="Arial Narrow" w:hAnsi="Arial Narrow"/>
        </w:rPr>
        <w:t xml:space="preserve">PO Box 1954 Strawberry Hills, NSW, 2012 </w:t>
      </w:r>
    </w:p>
    <w:p w:rsidR="00B508DD" w:rsidRPr="00C54E3B" w:rsidRDefault="00B508DD" w:rsidP="00B508DD">
      <w:pPr>
        <w:spacing w:before="0" w:line="240" w:lineRule="auto"/>
        <w:rPr>
          <w:rFonts w:ascii="Arial Narrow" w:hAnsi="Arial Narrow"/>
        </w:rPr>
      </w:pPr>
      <w:r w:rsidRPr="00C54E3B">
        <w:rPr>
          <w:rFonts w:ascii="Arial Narrow" w:hAnsi="Arial Narrow"/>
        </w:rPr>
        <w:t xml:space="preserve">Email: </w:t>
      </w:r>
      <w:hyperlink r:id="rId18" w:history="1">
        <w:r w:rsidRPr="00C54E3B">
          <w:rPr>
            <w:rFonts w:ascii="Arial Narrow" w:hAnsi="Arial Narrow"/>
            <w:color w:val="0000FF"/>
            <w:u w:val="single"/>
          </w:rPr>
          <w:t>david@workspacetraining.com.au</w:t>
        </w:r>
      </w:hyperlink>
    </w:p>
    <w:p w:rsidR="00B508DD" w:rsidRPr="003C5DBB" w:rsidRDefault="00B508DD" w:rsidP="00B508DD">
      <w:pPr>
        <w:widowControl w:val="0"/>
        <w:spacing w:line="240" w:lineRule="auto"/>
        <w:outlineLvl w:val="2"/>
        <w:rPr>
          <w:b/>
        </w:rPr>
      </w:pPr>
      <w:r w:rsidRPr="003C5DBB">
        <w:rPr>
          <w:b/>
        </w:rPr>
        <w:t xml:space="preserve">Disclaimer </w:t>
      </w:r>
    </w:p>
    <w:p w:rsidR="00B508DD" w:rsidRPr="00C54E3B" w:rsidRDefault="00B508DD" w:rsidP="00B508DD">
      <w:pPr>
        <w:spacing w:before="120" w:line="240" w:lineRule="auto"/>
        <w:rPr>
          <w:rFonts w:ascii="Arial Narrow" w:hAnsi="Arial Narrow"/>
        </w:rPr>
      </w:pPr>
      <w:r w:rsidRPr="00C54E3B">
        <w:rPr>
          <w:rFonts w:ascii="Arial Narrow" w:hAnsi="Arial Narrow"/>
        </w:rPr>
        <w:t>The content of this resource is provided for educational purposes only. No claim is made as to its accuracy or authenticity. The authors, copyright owners and INTAR do not give any warranty nor accept any liability in relation to the information presented in this work.</w:t>
      </w:r>
    </w:p>
    <w:p w:rsidR="00B508DD" w:rsidRPr="00C54E3B" w:rsidRDefault="00B508DD" w:rsidP="00B508DD">
      <w:pPr>
        <w:spacing w:before="120" w:line="240" w:lineRule="auto"/>
        <w:rPr>
          <w:rFonts w:ascii="Arial Narrow" w:hAnsi="Arial Narrow"/>
        </w:rPr>
      </w:pPr>
      <w:r w:rsidRPr="00C54E3B">
        <w:rPr>
          <w:rFonts w:ascii="Arial Narrow" w:hAnsi="Arial Narrow"/>
        </w:rPr>
        <w:t xml:space="preserve">In all cases, users should consult the original source documents before relying on any information presented in the resource. These source documents include manufacturers’ installation guides, Australian Standards, codes of practice and other materials produced by specialist industry bodies and government agencies. </w:t>
      </w:r>
    </w:p>
    <w:p w:rsidR="00B508DD" w:rsidRPr="003C5DBB" w:rsidRDefault="00B508DD" w:rsidP="00B508DD">
      <w:pPr>
        <w:widowControl w:val="0"/>
        <w:spacing w:line="240" w:lineRule="auto"/>
        <w:outlineLvl w:val="2"/>
        <w:rPr>
          <w:b/>
        </w:rPr>
      </w:pPr>
      <w:bookmarkStart w:id="12" w:name="_Toc361135323"/>
      <w:bookmarkStart w:id="13" w:name="_Toc366674477"/>
      <w:r w:rsidRPr="003C5DBB">
        <w:rPr>
          <w:b/>
        </w:rPr>
        <w:t>Acknowledgements</w:t>
      </w:r>
      <w:bookmarkEnd w:id="12"/>
      <w:bookmarkEnd w:id="13"/>
    </w:p>
    <w:p w:rsidR="00B508DD" w:rsidRDefault="00B508DD" w:rsidP="00B508DD">
      <w:pPr>
        <w:spacing w:before="120" w:line="240" w:lineRule="auto"/>
        <w:rPr>
          <w:rFonts w:ascii="Arial Narrow" w:eastAsiaTheme="minorHAnsi" w:hAnsi="Arial Narrow" w:cs="Times New Roman"/>
          <w:lang w:val="en-GB"/>
        </w:rPr>
      </w:pPr>
      <w:r w:rsidRPr="00C54E3B">
        <w:rPr>
          <w:rFonts w:ascii="Arial Narrow" w:eastAsiaTheme="minorHAnsi" w:hAnsi="Arial Narrow" w:cs="Times New Roman"/>
          <w:lang w:val="en-GB"/>
        </w:rPr>
        <w:t>The INTAR project team comprises the following pe</w:t>
      </w:r>
      <w:r>
        <w:rPr>
          <w:rFonts w:ascii="Arial Narrow" w:eastAsiaTheme="minorHAnsi" w:hAnsi="Arial Narrow" w:cs="Times New Roman"/>
          <w:lang w:val="en-GB"/>
        </w:rPr>
        <w:t xml:space="preserve">ople: </w:t>
      </w:r>
      <w:r w:rsidRPr="00C54E3B">
        <w:rPr>
          <w:rFonts w:ascii="Arial Narrow" w:eastAsiaTheme="minorHAnsi" w:hAnsi="Arial Narrow" w:cs="Times New Roman"/>
          <w:lang w:val="en-GB"/>
        </w:rPr>
        <w:t>David McElvenny (Workspace Training) – lead writer and project manager</w:t>
      </w:r>
      <w:r>
        <w:rPr>
          <w:rFonts w:ascii="Arial Narrow" w:eastAsiaTheme="minorHAnsi" w:hAnsi="Arial Narrow" w:cs="Times New Roman"/>
          <w:lang w:val="en-GB"/>
        </w:rPr>
        <w:t xml:space="preserve">; </w:t>
      </w:r>
      <w:r w:rsidRPr="00C54E3B">
        <w:rPr>
          <w:rFonts w:ascii="Arial Narrow" w:eastAsiaTheme="minorHAnsi" w:hAnsi="Arial Narrow" w:cs="Times New Roman"/>
          <w:lang w:val="en-GB"/>
        </w:rPr>
        <w:t>Kath Ware (Workspace Training) – instructional designer and graphic artist</w:t>
      </w:r>
      <w:r>
        <w:rPr>
          <w:rFonts w:ascii="Arial Narrow" w:eastAsiaTheme="minorHAnsi" w:hAnsi="Arial Narrow" w:cs="Times New Roman"/>
          <w:lang w:val="en-GB"/>
        </w:rPr>
        <w:t xml:space="preserve">, </w:t>
      </w:r>
      <w:r w:rsidRPr="00C54E3B">
        <w:rPr>
          <w:rFonts w:ascii="Arial Narrow" w:eastAsiaTheme="minorHAnsi" w:hAnsi="Arial Narrow" w:cs="Times New Roman"/>
          <w:lang w:val="en-GB"/>
        </w:rPr>
        <w:t>Jim Vaughan (VCSS) – technical developer and programmer</w:t>
      </w:r>
      <w:r>
        <w:rPr>
          <w:rFonts w:ascii="Arial Narrow" w:eastAsiaTheme="minorHAnsi" w:hAnsi="Arial Narrow" w:cs="Times New Roman"/>
          <w:lang w:val="en-GB"/>
        </w:rPr>
        <w:t xml:space="preserve">; </w:t>
      </w:r>
      <w:r w:rsidRPr="00C54E3B">
        <w:rPr>
          <w:rFonts w:ascii="Arial Narrow" w:eastAsiaTheme="minorHAnsi" w:hAnsi="Arial Narrow" w:cs="Times New Roman"/>
          <w:lang w:val="en-GB"/>
        </w:rPr>
        <w:t>Alex Vaughan (VCSS) – assistant programmer and voice-over narrator.</w:t>
      </w:r>
    </w:p>
    <w:p w:rsidR="00B508DD" w:rsidRDefault="00B508DD" w:rsidP="00B508DD">
      <w:pPr>
        <w:spacing w:before="120" w:line="240" w:lineRule="auto"/>
        <w:rPr>
          <w:rFonts w:ascii="Arial Narrow" w:hAnsi="Arial Narrow" w:cs="Times New Roman"/>
        </w:rPr>
      </w:pPr>
      <w:r>
        <w:rPr>
          <w:rFonts w:ascii="Arial Narrow" w:hAnsi="Arial Narrow" w:cs="Times New Roman"/>
        </w:rPr>
        <w:t>All l</w:t>
      </w:r>
      <w:r w:rsidRPr="00C54E3B">
        <w:rPr>
          <w:rFonts w:ascii="Arial Narrow" w:hAnsi="Arial Narrow" w:cs="Times New Roman"/>
        </w:rPr>
        <w:t xml:space="preserve">ine drawn graphics were produced by Kath Ware. Many of these graphics are based on line drawings or photographs from installation manuals published by </w:t>
      </w:r>
      <w:r>
        <w:rPr>
          <w:rFonts w:ascii="Arial Narrow" w:hAnsi="Arial Narrow" w:cs="Times New Roman"/>
        </w:rPr>
        <w:t>carpet manufacturers.</w:t>
      </w:r>
    </w:p>
    <w:p w:rsidR="00B508DD" w:rsidRDefault="00B508DD" w:rsidP="00B508DD">
      <w:pPr>
        <w:spacing w:before="120" w:line="240" w:lineRule="auto"/>
        <w:rPr>
          <w:rFonts w:ascii="Arial Narrow" w:hAnsi="Arial Narrow" w:cs="Times New Roman"/>
        </w:rPr>
      </w:pPr>
      <w:r>
        <w:rPr>
          <w:rFonts w:ascii="Arial Narrow" w:hAnsi="Arial Narrow" w:cs="Times New Roman"/>
        </w:rPr>
        <w:t>Most of the photos were taken by David McElvenny. Some photos were supplied by manufacturers, as acknowledged in the text or photo.</w:t>
      </w:r>
    </w:p>
    <w:p w:rsidR="00B508DD" w:rsidRPr="00C54E3B" w:rsidRDefault="00B508DD" w:rsidP="00B508DD">
      <w:pPr>
        <w:spacing w:before="120" w:line="240" w:lineRule="auto"/>
        <w:rPr>
          <w:rFonts w:ascii="Arial Narrow" w:hAnsi="Arial Narrow" w:cs="Times New Roman"/>
        </w:rPr>
      </w:pPr>
      <w:r w:rsidRPr="00C54E3B">
        <w:rPr>
          <w:rFonts w:ascii="Arial Narrow" w:hAnsi="Arial Narrow" w:cs="Times New Roman"/>
        </w:rPr>
        <w:t xml:space="preserve">Many TAFE teachers, RTO trainers and industry experts have been involved in the development </w:t>
      </w:r>
      <w:r>
        <w:rPr>
          <w:rFonts w:ascii="Arial Narrow" w:hAnsi="Arial Narrow" w:cs="Times New Roman"/>
        </w:rPr>
        <w:t>of this resource</w:t>
      </w:r>
      <w:r w:rsidRPr="00C54E3B">
        <w:rPr>
          <w:rFonts w:ascii="Arial Narrow" w:hAnsi="Arial Narrow" w:cs="Times New Roman"/>
        </w:rPr>
        <w:t>. Particular thanks go to the following people for providing technical advice and feedback:</w:t>
      </w:r>
    </w:p>
    <w:p w:rsidR="00B508DD" w:rsidRPr="00C54E3B" w:rsidRDefault="00B508DD" w:rsidP="00B508DD">
      <w:pPr>
        <w:spacing w:before="60" w:line="240" w:lineRule="auto"/>
        <w:rPr>
          <w:rFonts w:ascii="Arial Narrow" w:hAnsi="Arial Narrow" w:cs="Times New Roman"/>
        </w:rPr>
      </w:pPr>
      <w:r w:rsidRPr="00C54E3B">
        <w:rPr>
          <w:rFonts w:cs="Times New Roman"/>
          <w:noProof/>
          <w:lang w:val="en-US"/>
        </w:rPr>
        <w:drawing>
          <wp:anchor distT="0" distB="0" distL="114300" distR="114300" simplePos="0" relativeHeight="251729408" behindDoc="1" locked="0" layoutInCell="1" allowOverlap="1">
            <wp:simplePos x="0" y="0"/>
            <wp:positionH relativeFrom="column">
              <wp:posOffset>3230270</wp:posOffset>
            </wp:positionH>
            <wp:positionV relativeFrom="paragraph">
              <wp:posOffset>211686</wp:posOffset>
            </wp:positionV>
            <wp:extent cx="2549525" cy="1365250"/>
            <wp:effectExtent l="0" t="0" r="0" b="0"/>
            <wp:wrapTight wrapText="bothSides">
              <wp:wrapPolygon edited="0">
                <wp:start x="0" y="0"/>
                <wp:lineTo x="0" y="21399"/>
                <wp:lineTo x="21466" y="21399"/>
                <wp:lineTo x="21466" y="0"/>
                <wp:lineTo x="0" y="0"/>
              </wp:wrapPolygon>
            </wp:wrapTight>
            <wp:docPr id="60" name="Picture 21" descr="flooring-technology-v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ring-technology-v3 (2).jpg"/>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pic:blipFill>
                  <pic:spPr bwMode="auto">
                    <a:xfrm>
                      <a:off x="0" y="0"/>
                      <a:ext cx="2549525" cy="13652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54E3B">
        <w:rPr>
          <w:rFonts w:ascii="Arial Narrow" w:hAnsi="Arial Narrow" w:cs="Times New Roman"/>
        </w:rPr>
        <w:t xml:space="preserve">Craig Bennett – Hunter Institute of TAFE </w:t>
      </w:r>
      <w:r>
        <w:rPr>
          <w:rFonts w:ascii="Arial Narrow" w:hAnsi="Arial Narrow" w:cs="Times New Roman"/>
        </w:rPr>
        <w:t>(NSW)</w:t>
      </w:r>
    </w:p>
    <w:p w:rsidR="00B508DD" w:rsidRPr="00C54E3B" w:rsidRDefault="00B508DD" w:rsidP="00B508DD">
      <w:pPr>
        <w:spacing w:before="60" w:line="240" w:lineRule="auto"/>
        <w:rPr>
          <w:rFonts w:ascii="Arial Narrow" w:hAnsi="Arial Narrow" w:cs="Times New Roman"/>
        </w:rPr>
      </w:pPr>
      <w:r>
        <w:rPr>
          <w:rFonts w:ascii="Arial Narrow" w:hAnsi="Arial Narrow" w:cs="Times New Roman"/>
        </w:rPr>
        <w:t xml:space="preserve">Ben </w:t>
      </w:r>
      <w:proofErr w:type="spellStart"/>
      <w:r>
        <w:rPr>
          <w:rFonts w:ascii="Arial Narrow" w:hAnsi="Arial Narrow" w:cs="Times New Roman"/>
        </w:rPr>
        <w:t>Hallifax</w:t>
      </w:r>
      <w:proofErr w:type="spellEnd"/>
      <w:r w:rsidRPr="00C54E3B">
        <w:rPr>
          <w:rFonts w:ascii="Arial Narrow" w:hAnsi="Arial Narrow" w:cs="Times New Roman"/>
        </w:rPr>
        <w:t xml:space="preserve"> – </w:t>
      </w:r>
      <w:proofErr w:type="spellStart"/>
      <w:r>
        <w:rPr>
          <w:rFonts w:ascii="Arial Narrow" w:hAnsi="Arial Narrow" w:cs="Times New Roman"/>
        </w:rPr>
        <w:t>Tonsley</w:t>
      </w:r>
      <w:proofErr w:type="spellEnd"/>
      <w:r w:rsidRPr="00C54E3B">
        <w:rPr>
          <w:rFonts w:ascii="Arial Narrow" w:hAnsi="Arial Narrow" w:cs="Times New Roman"/>
        </w:rPr>
        <w:t xml:space="preserve"> TAFE </w:t>
      </w:r>
      <w:r>
        <w:rPr>
          <w:rFonts w:ascii="Arial Narrow" w:hAnsi="Arial Narrow" w:cs="Times New Roman"/>
        </w:rPr>
        <w:t>(South Australia)</w:t>
      </w:r>
      <w:r w:rsidRPr="003C5DBB">
        <w:rPr>
          <w:noProof/>
        </w:rPr>
        <w:t xml:space="preserve"> </w:t>
      </w:r>
    </w:p>
    <w:p w:rsidR="00B508DD" w:rsidRPr="00C54E3B" w:rsidRDefault="00B508DD" w:rsidP="00B508DD">
      <w:pPr>
        <w:spacing w:before="60" w:line="240" w:lineRule="auto"/>
        <w:rPr>
          <w:rFonts w:ascii="Arial Narrow" w:hAnsi="Arial Narrow" w:cs="Times New Roman"/>
        </w:rPr>
      </w:pPr>
      <w:r w:rsidRPr="00C54E3B">
        <w:rPr>
          <w:rFonts w:ascii="Arial Narrow" w:hAnsi="Arial Narrow" w:cs="Times New Roman"/>
        </w:rPr>
        <w:t xml:space="preserve">Bruce </w:t>
      </w:r>
      <w:proofErr w:type="spellStart"/>
      <w:r w:rsidRPr="00C54E3B">
        <w:rPr>
          <w:rFonts w:ascii="Arial Narrow" w:hAnsi="Arial Narrow" w:cs="Times New Roman"/>
        </w:rPr>
        <w:t>Ottens</w:t>
      </w:r>
      <w:proofErr w:type="spellEnd"/>
      <w:r w:rsidRPr="00C54E3B">
        <w:rPr>
          <w:rFonts w:ascii="Arial Narrow" w:hAnsi="Arial Narrow" w:cs="Times New Roman"/>
        </w:rPr>
        <w:t xml:space="preserve"> – Holmesglen TAFE</w:t>
      </w:r>
      <w:r>
        <w:rPr>
          <w:rFonts w:ascii="Arial Narrow" w:hAnsi="Arial Narrow" w:cs="Times New Roman"/>
        </w:rPr>
        <w:t xml:space="preserve"> (Victoria)</w:t>
      </w:r>
    </w:p>
    <w:p w:rsidR="00B508DD" w:rsidRDefault="00B508DD" w:rsidP="00B508DD">
      <w:pPr>
        <w:spacing w:before="60" w:line="240" w:lineRule="auto"/>
        <w:rPr>
          <w:rFonts w:ascii="Arial Narrow" w:hAnsi="Arial Narrow" w:cs="Times New Roman"/>
        </w:rPr>
      </w:pPr>
      <w:r w:rsidRPr="00C54E3B">
        <w:rPr>
          <w:rFonts w:ascii="Arial Narrow" w:hAnsi="Arial Narrow" w:cs="Times New Roman"/>
        </w:rPr>
        <w:t>Chris Shaw –</w:t>
      </w:r>
      <w:r>
        <w:rPr>
          <w:rFonts w:ascii="Arial Narrow" w:hAnsi="Arial Narrow" w:cs="Times New Roman"/>
        </w:rPr>
        <w:t xml:space="preserve"> </w:t>
      </w:r>
      <w:proofErr w:type="spellStart"/>
      <w:r>
        <w:rPr>
          <w:rFonts w:ascii="Arial Narrow" w:hAnsi="Arial Narrow" w:cs="Times New Roman"/>
        </w:rPr>
        <w:t>TasTAFE</w:t>
      </w:r>
      <w:proofErr w:type="spellEnd"/>
      <w:r>
        <w:rPr>
          <w:rFonts w:ascii="Arial Narrow" w:hAnsi="Arial Narrow" w:cs="Times New Roman"/>
        </w:rPr>
        <w:t xml:space="preserve"> (</w:t>
      </w:r>
      <w:r w:rsidRPr="00C54E3B">
        <w:rPr>
          <w:rFonts w:ascii="Arial Narrow" w:hAnsi="Arial Narrow" w:cs="Times New Roman"/>
        </w:rPr>
        <w:t>Tasmania</w:t>
      </w:r>
      <w:r>
        <w:rPr>
          <w:rFonts w:ascii="Arial Narrow" w:hAnsi="Arial Narrow" w:cs="Times New Roman"/>
        </w:rPr>
        <w:t>)</w:t>
      </w:r>
      <w:r w:rsidRPr="00C54E3B">
        <w:rPr>
          <w:rFonts w:ascii="Arial Narrow" w:hAnsi="Arial Narrow" w:cs="Times New Roman"/>
        </w:rPr>
        <w:t xml:space="preserve"> </w:t>
      </w:r>
    </w:p>
    <w:p w:rsidR="00B508DD" w:rsidRDefault="00B508DD" w:rsidP="00B508DD">
      <w:pPr>
        <w:spacing w:before="60" w:line="240" w:lineRule="auto"/>
        <w:rPr>
          <w:rFonts w:ascii="Arial Narrow" w:hAnsi="Arial Narrow" w:cs="Times New Roman"/>
        </w:rPr>
      </w:pPr>
      <w:r w:rsidRPr="00C54E3B">
        <w:rPr>
          <w:rFonts w:ascii="Arial Narrow" w:hAnsi="Arial Narrow" w:cs="Times New Roman"/>
        </w:rPr>
        <w:t>William Tree – ACFIT (</w:t>
      </w:r>
      <w:r>
        <w:rPr>
          <w:rFonts w:ascii="Arial Narrow" w:hAnsi="Arial Narrow" w:cs="Times New Roman"/>
        </w:rPr>
        <w:t>NSW</w:t>
      </w:r>
      <w:r w:rsidRPr="00C54E3B">
        <w:rPr>
          <w:rFonts w:ascii="Arial Narrow" w:hAnsi="Arial Narrow" w:cs="Times New Roman"/>
        </w:rPr>
        <w:t>)</w:t>
      </w:r>
      <w:r w:rsidRPr="008E762B">
        <w:rPr>
          <w:rFonts w:ascii="Arial Narrow" w:hAnsi="Arial Narrow" w:cs="Times New Roman"/>
        </w:rPr>
        <w:t xml:space="preserve"> </w:t>
      </w:r>
    </w:p>
    <w:p w:rsidR="00B508DD" w:rsidRDefault="00B508DD" w:rsidP="00B508DD">
      <w:pPr>
        <w:spacing w:before="60" w:line="240" w:lineRule="auto"/>
        <w:rPr>
          <w:rFonts w:ascii="Arial Narrow" w:hAnsi="Arial Narrow" w:cs="Times New Roman"/>
        </w:rPr>
      </w:pPr>
      <w:r w:rsidRPr="00C54E3B">
        <w:rPr>
          <w:rFonts w:ascii="Arial Narrow" w:hAnsi="Arial Narrow" w:cs="Times New Roman"/>
        </w:rPr>
        <w:t>Mark Willis – Armstrong Flooring</w:t>
      </w:r>
    </w:p>
    <w:p w:rsidR="00B508DD" w:rsidRDefault="00B508DD" w:rsidP="00B508DD">
      <w:pPr>
        <w:spacing w:before="60" w:line="240" w:lineRule="auto"/>
        <w:rPr>
          <w:rFonts w:ascii="Arial Narrow" w:hAnsi="Arial Narrow" w:cs="Times New Roman"/>
        </w:rPr>
      </w:pPr>
      <w:r>
        <w:rPr>
          <w:rFonts w:ascii="Arial Narrow" w:hAnsi="Arial Narrow" w:cs="Times New Roman"/>
        </w:rPr>
        <w:t xml:space="preserve">Andrew </w:t>
      </w:r>
      <w:proofErr w:type="spellStart"/>
      <w:r>
        <w:rPr>
          <w:rFonts w:ascii="Arial Narrow" w:hAnsi="Arial Narrow" w:cs="Times New Roman"/>
        </w:rPr>
        <w:t>Cartledge</w:t>
      </w:r>
      <w:proofErr w:type="spellEnd"/>
      <w:r>
        <w:rPr>
          <w:rFonts w:ascii="Arial Narrow" w:hAnsi="Arial Narrow" w:cs="Times New Roman"/>
        </w:rPr>
        <w:t xml:space="preserve"> – TFIA Business Services (Victoria)</w:t>
      </w:r>
    </w:p>
    <w:p w:rsidR="00B508DD" w:rsidRPr="00C54E3B" w:rsidRDefault="00B508DD" w:rsidP="00B508DD">
      <w:pPr>
        <w:spacing w:before="60" w:line="240" w:lineRule="auto"/>
        <w:rPr>
          <w:rFonts w:ascii="Arial Narrow" w:hAnsi="Arial Narrow" w:cs="Times New Roman"/>
        </w:rPr>
      </w:pPr>
      <w:r>
        <w:rPr>
          <w:rFonts w:ascii="Arial Narrow" w:hAnsi="Arial Narrow" w:cs="Times New Roman"/>
        </w:rPr>
        <w:t xml:space="preserve">John </w:t>
      </w:r>
      <w:proofErr w:type="spellStart"/>
      <w:r>
        <w:rPr>
          <w:rFonts w:ascii="Arial Narrow" w:hAnsi="Arial Narrow" w:cs="Times New Roman"/>
        </w:rPr>
        <w:t>Doensen</w:t>
      </w:r>
      <w:proofErr w:type="spellEnd"/>
      <w:r>
        <w:rPr>
          <w:rFonts w:ascii="Arial Narrow" w:hAnsi="Arial Narrow" w:cs="Times New Roman"/>
        </w:rPr>
        <w:t xml:space="preserve"> – TFIA Business Services (Victoria)</w:t>
      </w:r>
      <w:bookmarkEnd w:id="11"/>
    </w:p>
    <w:p w:rsidR="00B508DD" w:rsidRPr="00C54E3B" w:rsidRDefault="00B508DD" w:rsidP="00C54E3B">
      <w:pPr>
        <w:spacing w:line="240" w:lineRule="auto"/>
        <w:rPr>
          <w:rFonts w:ascii="Arial Narrow" w:hAnsi="Arial Narrow" w:cs="Times New Roman"/>
        </w:rPr>
      </w:pPr>
    </w:p>
    <w:p w:rsidR="00B508DD" w:rsidRDefault="00B508DD">
      <w:pPr>
        <w:spacing w:before="120"/>
        <w:rPr>
          <w:b/>
          <w:color w:val="003366"/>
          <w:sz w:val="36"/>
          <w:szCs w:val="36"/>
        </w:rPr>
      </w:pPr>
      <w:bookmarkStart w:id="14" w:name="_Toc409101982"/>
      <w:bookmarkStart w:id="15" w:name="_Toc420417081"/>
      <w:bookmarkStart w:id="16" w:name="_Toc424544336"/>
      <w:bookmarkStart w:id="17" w:name="_Toc456954713"/>
      <w:bookmarkStart w:id="18" w:name="_Toc460493225"/>
      <w:r>
        <w:br w:type="page"/>
      </w:r>
    </w:p>
    <w:p w:rsidR="00B93D9F" w:rsidRDefault="00C54E3B" w:rsidP="00B93D9F">
      <w:pPr>
        <w:pStyle w:val="Heading2"/>
        <w:rPr>
          <w:rFonts w:asciiTheme="minorHAnsi" w:eastAsiaTheme="minorEastAsia" w:hAnsiTheme="minorHAnsi" w:cstheme="minorBidi"/>
          <w:noProof/>
          <w:sz w:val="22"/>
          <w:szCs w:val="22"/>
          <w:lang w:eastAsia="en-AU"/>
        </w:rPr>
      </w:pPr>
      <w:r w:rsidRPr="00C54E3B">
        <w:lastRenderedPageBreak/>
        <w:t>Table of contents</w:t>
      </w:r>
      <w:bookmarkEnd w:id="8"/>
      <w:bookmarkEnd w:id="9"/>
      <w:bookmarkEnd w:id="10"/>
      <w:bookmarkEnd w:id="14"/>
      <w:bookmarkEnd w:id="15"/>
      <w:bookmarkEnd w:id="16"/>
      <w:bookmarkEnd w:id="17"/>
      <w:bookmarkEnd w:id="18"/>
      <w:r w:rsidR="00E046DE" w:rsidRPr="00E046DE">
        <w:fldChar w:fldCharType="begin"/>
      </w:r>
      <w:r w:rsidR="00B43FC6">
        <w:instrText xml:space="preserve"> TOC \o "1-2" \h \z \u </w:instrText>
      </w:r>
      <w:r w:rsidR="00E046DE" w:rsidRPr="00E046DE">
        <w:fldChar w:fldCharType="separate"/>
      </w:r>
    </w:p>
    <w:p w:rsidR="00B93D9F" w:rsidRDefault="00E046DE">
      <w:pPr>
        <w:pStyle w:val="TOC2"/>
        <w:rPr>
          <w:rFonts w:asciiTheme="minorHAnsi" w:eastAsiaTheme="minorEastAsia" w:hAnsiTheme="minorHAnsi" w:cstheme="minorBidi"/>
          <w:noProof/>
          <w:sz w:val="22"/>
          <w:szCs w:val="22"/>
          <w:lang w:eastAsia="en-AU"/>
        </w:rPr>
      </w:pPr>
      <w:hyperlink w:anchor="_Toc460493226" w:history="1">
        <w:r w:rsidR="00B93D9F" w:rsidRPr="0073445C">
          <w:rPr>
            <w:rStyle w:val="Hyperlink"/>
            <w:noProof/>
          </w:rPr>
          <w:t>Introduction</w:t>
        </w:r>
        <w:r w:rsidR="00B93D9F">
          <w:rPr>
            <w:noProof/>
            <w:webHidden/>
          </w:rPr>
          <w:tab/>
        </w:r>
        <w:r>
          <w:rPr>
            <w:noProof/>
            <w:webHidden/>
          </w:rPr>
          <w:fldChar w:fldCharType="begin"/>
        </w:r>
        <w:r w:rsidR="00B93D9F">
          <w:rPr>
            <w:noProof/>
            <w:webHidden/>
          </w:rPr>
          <w:instrText xml:space="preserve"> PAGEREF _Toc460493226 \h </w:instrText>
        </w:r>
        <w:r>
          <w:rPr>
            <w:noProof/>
            <w:webHidden/>
          </w:rPr>
        </w:r>
        <w:r>
          <w:rPr>
            <w:noProof/>
            <w:webHidden/>
          </w:rPr>
          <w:fldChar w:fldCharType="separate"/>
        </w:r>
        <w:r w:rsidR="004E77C0">
          <w:rPr>
            <w:noProof/>
            <w:webHidden/>
          </w:rPr>
          <w:t>1</w:t>
        </w:r>
        <w:r>
          <w:rPr>
            <w:noProof/>
            <w:webHidden/>
          </w:rPr>
          <w:fldChar w:fldCharType="end"/>
        </w:r>
      </w:hyperlink>
    </w:p>
    <w:p w:rsidR="00B93D9F" w:rsidRPr="00B93D9F" w:rsidRDefault="00E046DE" w:rsidP="00B93D9F">
      <w:pPr>
        <w:pStyle w:val="TOC1"/>
        <w:rPr>
          <w:rFonts w:eastAsiaTheme="minorEastAsia"/>
          <w:sz w:val="22"/>
          <w:szCs w:val="22"/>
          <w:lang w:eastAsia="en-AU"/>
        </w:rPr>
      </w:pPr>
      <w:hyperlink w:anchor="_Toc460493227" w:history="1">
        <w:r w:rsidR="00B93D9F" w:rsidRPr="00B93D9F">
          <w:rPr>
            <w:rStyle w:val="Hyperlink"/>
          </w:rPr>
          <w:t xml:space="preserve">Section 1 </w:t>
        </w:r>
      </w:hyperlink>
      <w:hyperlink w:anchor="_Toc460493228" w:history="1">
        <w:r w:rsidR="00B93D9F" w:rsidRPr="00B93D9F">
          <w:rPr>
            <w:rStyle w:val="Hyperlink"/>
          </w:rPr>
          <w:t>Preparing for installation</w:t>
        </w:r>
        <w:r w:rsidR="00B93D9F" w:rsidRPr="00B93D9F">
          <w:rPr>
            <w:webHidden/>
          </w:rPr>
          <w:tab/>
        </w:r>
        <w:r w:rsidRPr="00B93D9F">
          <w:rPr>
            <w:webHidden/>
          </w:rPr>
          <w:fldChar w:fldCharType="begin"/>
        </w:r>
        <w:r w:rsidR="00B93D9F" w:rsidRPr="00B93D9F">
          <w:rPr>
            <w:webHidden/>
          </w:rPr>
          <w:instrText xml:space="preserve"> PAGEREF _Toc460493228 \h </w:instrText>
        </w:r>
        <w:r w:rsidRPr="00B93D9F">
          <w:rPr>
            <w:webHidden/>
          </w:rPr>
        </w:r>
        <w:r w:rsidRPr="00B93D9F">
          <w:rPr>
            <w:webHidden/>
          </w:rPr>
          <w:fldChar w:fldCharType="separate"/>
        </w:r>
        <w:r w:rsidR="004E77C0">
          <w:rPr>
            <w:webHidden/>
          </w:rPr>
          <w:t>3</w:t>
        </w:r>
        <w:r w:rsidRPr="00B93D9F">
          <w:rPr>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29" w:history="1">
        <w:r w:rsidR="00B93D9F" w:rsidRPr="0073445C">
          <w:rPr>
            <w:rStyle w:val="Hyperlink"/>
            <w:noProof/>
          </w:rPr>
          <w:t>Overview</w:t>
        </w:r>
        <w:r w:rsidR="00B93D9F">
          <w:rPr>
            <w:noProof/>
            <w:webHidden/>
          </w:rPr>
          <w:tab/>
        </w:r>
        <w:r>
          <w:rPr>
            <w:noProof/>
            <w:webHidden/>
          </w:rPr>
          <w:fldChar w:fldCharType="begin"/>
        </w:r>
        <w:r w:rsidR="00B93D9F">
          <w:rPr>
            <w:noProof/>
            <w:webHidden/>
          </w:rPr>
          <w:instrText xml:space="preserve"> PAGEREF _Toc460493229 \h </w:instrText>
        </w:r>
        <w:r>
          <w:rPr>
            <w:noProof/>
            <w:webHidden/>
          </w:rPr>
        </w:r>
        <w:r>
          <w:rPr>
            <w:noProof/>
            <w:webHidden/>
          </w:rPr>
          <w:fldChar w:fldCharType="separate"/>
        </w:r>
        <w:r w:rsidR="004E77C0">
          <w:rPr>
            <w:noProof/>
            <w:webHidden/>
          </w:rPr>
          <w:t>5</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30" w:history="1">
        <w:r w:rsidR="00B93D9F" w:rsidRPr="0073445C">
          <w:rPr>
            <w:rStyle w:val="Hyperlink"/>
            <w:noProof/>
          </w:rPr>
          <w:t>Tools and equipment</w:t>
        </w:r>
        <w:r w:rsidR="00B93D9F">
          <w:rPr>
            <w:noProof/>
            <w:webHidden/>
          </w:rPr>
          <w:tab/>
        </w:r>
        <w:r>
          <w:rPr>
            <w:noProof/>
            <w:webHidden/>
          </w:rPr>
          <w:fldChar w:fldCharType="begin"/>
        </w:r>
        <w:r w:rsidR="00B93D9F">
          <w:rPr>
            <w:noProof/>
            <w:webHidden/>
          </w:rPr>
          <w:instrText xml:space="preserve"> PAGEREF _Toc460493230 \h </w:instrText>
        </w:r>
        <w:r>
          <w:rPr>
            <w:noProof/>
            <w:webHidden/>
          </w:rPr>
        </w:r>
        <w:r>
          <w:rPr>
            <w:noProof/>
            <w:webHidden/>
          </w:rPr>
          <w:fldChar w:fldCharType="separate"/>
        </w:r>
        <w:r w:rsidR="004E77C0">
          <w:rPr>
            <w:noProof/>
            <w:webHidden/>
          </w:rPr>
          <w:t>6</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31" w:history="1">
        <w:r w:rsidR="00B93D9F" w:rsidRPr="0073445C">
          <w:rPr>
            <w:rStyle w:val="Hyperlink"/>
            <w:noProof/>
          </w:rPr>
          <w:t>Dealing with the client</w:t>
        </w:r>
        <w:r w:rsidR="00B93D9F">
          <w:rPr>
            <w:noProof/>
            <w:webHidden/>
          </w:rPr>
          <w:tab/>
        </w:r>
        <w:r>
          <w:rPr>
            <w:noProof/>
            <w:webHidden/>
          </w:rPr>
          <w:fldChar w:fldCharType="begin"/>
        </w:r>
        <w:r w:rsidR="00B93D9F">
          <w:rPr>
            <w:noProof/>
            <w:webHidden/>
          </w:rPr>
          <w:instrText xml:space="preserve"> PAGEREF _Toc460493231 \h </w:instrText>
        </w:r>
        <w:r>
          <w:rPr>
            <w:noProof/>
            <w:webHidden/>
          </w:rPr>
        </w:r>
        <w:r>
          <w:rPr>
            <w:noProof/>
            <w:webHidden/>
          </w:rPr>
          <w:fldChar w:fldCharType="separate"/>
        </w:r>
        <w:r w:rsidR="004E77C0">
          <w:rPr>
            <w:noProof/>
            <w:webHidden/>
          </w:rPr>
          <w:t>8</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32" w:history="1">
        <w:r w:rsidR="00B93D9F" w:rsidRPr="0073445C">
          <w:rPr>
            <w:rStyle w:val="Hyperlink"/>
            <w:noProof/>
          </w:rPr>
          <w:t>Health and safety</w:t>
        </w:r>
        <w:r w:rsidR="00B93D9F">
          <w:rPr>
            <w:noProof/>
            <w:webHidden/>
          </w:rPr>
          <w:tab/>
        </w:r>
        <w:r>
          <w:rPr>
            <w:noProof/>
            <w:webHidden/>
          </w:rPr>
          <w:fldChar w:fldCharType="begin"/>
        </w:r>
        <w:r w:rsidR="00B93D9F">
          <w:rPr>
            <w:noProof/>
            <w:webHidden/>
          </w:rPr>
          <w:instrText xml:space="preserve"> PAGEREF _Toc460493232 \h </w:instrText>
        </w:r>
        <w:r>
          <w:rPr>
            <w:noProof/>
            <w:webHidden/>
          </w:rPr>
        </w:r>
        <w:r>
          <w:rPr>
            <w:noProof/>
            <w:webHidden/>
          </w:rPr>
          <w:fldChar w:fldCharType="separate"/>
        </w:r>
        <w:r w:rsidR="004E77C0">
          <w:rPr>
            <w:noProof/>
            <w:webHidden/>
          </w:rPr>
          <w:t>10</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33" w:history="1">
        <w:r w:rsidR="00B93D9F" w:rsidRPr="0073445C">
          <w:rPr>
            <w:rStyle w:val="Hyperlink"/>
            <w:noProof/>
          </w:rPr>
          <w:t>Documentation</w:t>
        </w:r>
        <w:r w:rsidR="00B93D9F">
          <w:rPr>
            <w:noProof/>
            <w:webHidden/>
          </w:rPr>
          <w:tab/>
        </w:r>
        <w:r>
          <w:rPr>
            <w:noProof/>
            <w:webHidden/>
          </w:rPr>
          <w:fldChar w:fldCharType="begin"/>
        </w:r>
        <w:r w:rsidR="00B93D9F">
          <w:rPr>
            <w:noProof/>
            <w:webHidden/>
          </w:rPr>
          <w:instrText xml:space="preserve"> PAGEREF _Toc460493233 \h </w:instrText>
        </w:r>
        <w:r>
          <w:rPr>
            <w:noProof/>
            <w:webHidden/>
          </w:rPr>
        </w:r>
        <w:r>
          <w:rPr>
            <w:noProof/>
            <w:webHidden/>
          </w:rPr>
          <w:fldChar w:fldCharType="separate"/>
        </w:r>
        <w:r w:rsidR="004E77C0">
          <w:rPr>
            <w:noProof/>
            <w:webHidden/>
          </w:rPr>
          <w:t>12</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34" w:history="1">
        <w:r w:rsidR="00B93D9F" w:rsidRPr="0073445C">
          <w:rPr>
            <w:rStyle w:val="Hyperlink"/>
            <w:noProof/>
          </w:rPr>
          <w:t>Assessing the subfloor</w:t>
        </w:r>
        <w:r w:rsidR="00B93D9F">
          <w:rPr>
            <w:noProof/>
            <w:webHidden/>
          </w:rPr>
          <w:tab/>
        </w:r>
        <w:r>
          <w:rPr>
            <w:noProof/>
            <w:webHidden/>
          </w:rPr>
          <w:fldChar w:fldCharType="begin"/>
        </w:r>
        <w:r w:rsidR="00B93D9F">
          <w:rPr>
            <w:noProof/>
            <w:webHidden/>
          </w:rPr>
          <w:instrText xml:space="preserve"> PAGEREF _Toc460493234 \h </w:instrText>
        </w:r>
        <w:r>
          <w:rPr>
            <w:noProof/>
            <w:webHidden/>
          </w:rPr>
        </w:r>
        <w:r>
          <w:rPr>
            <w:noProof/>
            <w:webHidden/>
          </w:rPr>
          <w:fldChar w:fldCharType="separate"/>
        </w:r>
        <w:r w:rsidR="004E77C0">
          <w:rPr>
            <w:noProof/>
            <w:webHidden/>
          </w:rPr>
          <w:t>14</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35" w:history="1">
        <w:r w:rsidR="00B93D9F" w:rsidRPr="0073445C">
          <w:rPr>
            <w:rStyle w:val="Hyperlink"/>
            <w:noProof/>
          </w:rPr>
          <w:t>Assignment 1</w:t>
        </w:r>
        <w:r w:rsidR="00B93D9F">
          <w:rPr>
            <w:noProof/>
            <w:webHidden/>
          </w:rPr>
          <w:tab/>
        </w:r>
        <w:r>
          <w:rPr>
            <w:noProof/>
            <w:webHidden/>
          </w:rPr>
          <w:fldChar w:fldCharType="begin"/>
        </w:r>
        <w:r w:rsidR="00B93D9F">
          <w:rPr>
            <w:noProof/>
            <w:webHidden/>
          </w:rPr>
          <w:instrText xml:space="preserve"> PAGEREF _Toc460493235 \h </w:instrText>
        </w:r>
        <w:r>
          <w:rPr>
            <w:noProof/>
            <w:webHidden/>
          </w:rPr>
        </w:r>
        <w:r>
          <w:rPr>
            <w:noProof/>
            <w:webHidden/>
          </w:rPr>
          <w:fldChar w:fldCharType="separate"/>
        </w:r>
        <w:r w:rsidR="004E77C0">
          <w:rPr>
            <w:noProof/>
            <w:webHidden/>
          </w:rPr>
          <w:t>18</w:t>
        </w:r>
        <w:r>
          <w:rPr>
            <w:noProof/>
            <w:webHidden/>
          </w:rPr>
          <w:fldChar w:fldCharType="end"/>
        </w:r>
      </w:hyperlink>
    </w:p>
    <w:p w:rsidR="00B93D9F" w:rsidRPr="00B93D9F" w:rsidRDefault="00E046DE" w:rsidP="00B93D9F">
      <w:pPr>
        <w:pStyle w:val="TOC1"/>
        <w:rPr>
          <w:rFonts w:eastAsiaTheme="minorEastAsia"/>
          <w:sz w:val="22"/>
          <w:szCs w:val="22"/>
          <w:lang w:eastAsia="en-AU"/>
        </w:rPr>
      </w:pPr>
      <w:hyperlink w:anchor="_Toc460493236" w:history="1">
        <w:r w:rsidR="00B93D9F" w:rsidRPr="00B93D9F">
          <w:rPr>
            <w:rStyle w:val="Hyperlink"/>
          </w:rPr>
          <w:t xml:space="preserve">Section 2 </w:t>
        </w:r>
      </w:hyperlink>
      <w:hyperlink w:anchor="_Toc460493237" w:history="1">
        <w:r w:rsidR="00B93D9F" w:rsidRPr="00B93D9F">
          <w:rPr>
            <w:rStyle w:val="Hyperlink"/>
          </w:rPr>
          <w:t>Carpet grippers and mouldings</w:t>
        </w:r>
        <w:r w:rsidR="00B93D9F" w:rsidRPr="00B93D9F">
          <w:rPr>
            <w:webHidden/>
          </w:rPr>
          <w:tab/>
        </w:r>
        <w:r w:rsidRPr="00B93D9F">
          <w:rPr>
            <w:webHidden/>
          </w:rPr>
          <w:fldChar w:fldCharType="begin"/>
        </w:r>
        <w:r w:rsidR="00B93D9F" w:rsidRPr="00B93D9F">
          <w:rPr>
            <w:webHidden/>
          </w:rPr>
          <w:instrText xml:space="preserve"> PAGEREF _Toc460493237 \h </w:instrText>
        </w:r>
        <w:r w:rsidRPr="00B93D9F">
          <w:rPr>
            <w:webHidden/>
          </w:rPr>
        </w:r>
        <w:r w:rsidRPr="00B93D9F">
          <w:rPr>
            <w:webHidden/>
          </w:rPr>
          <w:fldChar w:fldCharType="separate"/>
        </w:r>
        <w:r w:rsidR="004E77C0">
          <w:rPr>
            <w:webHidden/>
          </w:rPr>
          <w:t>19</w:t>
        </w:r>
        <w:r w:rsidRPr="00B93D9F">
          <w:rPr>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38" w:history="1">
        <w:r w:rsidR="00B93D9F" w:rsidRPr="0073445C">
          <w:rPr>
            <w:rStyle w:val="Hyperlink"/>
            <w:noProof/>
          </w:rPr>
          <w:t>Overview</w:t>
        </w:r>
        <w:r w:rsidR="00B93D9F">
          <w:rPr>
            <w:noProof/>
            <w:webHidden/>
          </w:rPr>
          <w:tab/>
        </w:r>
        <w:r>
          <w:rPr>
            <w:noProof/>
            <w:webHidden/>
          </w:rPr>
          <w:fldChar w:fldCharType="begin"/>
        </w:r>
        <w:r w:rsidR="00B93D9F">
          <w:rPr>
            <w:noProof/>
            <w:webHidden/>
          </w:rPr>
          <w:instrText xml:space="preserve"> PAGEREF _Toc460493238 \h </w:instrText>
        </w:r>
        <w:r>
          <w:rPr>
            <w:noProof/>
            <w:webHidden/>
          </w:rPr>
        </w:r>
        <w:r>
          <w:rPr>
            <w:noProof/>
            <w:webHidden/>
          </w:rPr>
          <w:fldChar w:fldCharType="separate"/>
        </w:r>
        <w:r w:rsidR="004E77C0">
          <w:rPr>
            <w:noProof/>
            <w:webHidden/>
          </w:rPr>
          <w:t>21</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39" w:history="1">
        <w:r w:rsidR="00B93D9F" w:rsidRPr="0073445C">
          <w:rPr>
            <w:rStyle w:val="Hyperlink"/>
            <w:noProof/>
          </w:rPr>
          <w:t>Carpet grippers</w:t>
        </w:r>
        <w:r w:rsidR="00B93D9F">
          <w:rPr>
            <w:noProof/>
            <w:webHidden/>
          </w:rPr>
          <w:tab/>
        </w:r>
        <w:r>
          <w:rPr>
            <w:noProof/>
            <w:webHidden/>
          </w:rPr>
          <w:fldChar w:fldCharType="begin"/>
        </w:r>
        <w:r w:rsidR="00B93D9F">
          <w:rPr>
            <w:noProof/>
            <w:webHidden/>
          </w:rPr>
          <w:instrText xml:space="preserve"> PAGEREF _Toc460493239 \h </w:instrText>
        </w:r>
        <w:r>
          <w:rPr>
            <w:noProof/>
            <w:webHidden/>
          </w:rPr>
        </w:r>
        <w:r>
          <w:rPr>
            <w:noProof/>
            <w:webHidden/>
          </w:rPr>
          <w:fldChar w:fldCharType="separate"/>
        </w:r>
        <w:r w:rsidR="004E77C0">
          <w:rPr>
            <w:noProof/>
            <w:webHidden/>
          </w:rPr>
          <w:t>22</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40" w:history="1">
        <w:r w:rsidR="00B93D9F" w:rsidRPr="0073445C">
          <w:rPr>
            <w:rStyle w:val="Hyperlink"/>
            <w:noProof/>
          </w:rPr>
          <w:t>Metal mouldings</w:t>
        </w:r>
        <w:r w:rsidR="00B93D9F">
          <w:rPr>
            <w:noProof/>
            <w:webHidden/>
          </w:rPr>
          <w:tab/>
        </w:r>
        <w:r>
          <w:rPr>
            <w:noProof/>
            <w:webHidden/>
          </w:rPr>
          <w:fldChar w:fldCharType="begin"/>
        </w:r>
        <w:r w:rsidR="00B93D9F">
          <w:rPr>
            <w:noProof/>
            <w:webHidden/>
          </w:rPr>
          <w:instrText xml:space="preserve"> PAGEREF _Toc460493240 \h </w:instrText>
        </w:r>
        <w:r>
          <w:rPr>
            <w:noProof/>
            <w:webHidden/>
          </w:rPr>
        </w:r>
        <w:r>
          <w:rPr>
            <w:noProof/>
            <w:webHidden/>
          </w:rPr>
          <w:fldChar w:fldCharType="separate"/>
        </w:r>
        <w:r w:rsidR="004E77C0">
          <w:rPr>
            <w:noProof/>
            <w:webHidden/>
          </w:rPr>
          <w:t>25</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41" w:history="1">
        <w:r w:rsidR="00B93D9F" w:rsidRPr="0073445C">
          <w:rPr>
            <w:rStyle w:val="Hyperlink"/>
            <w:noProof/>
          </w:rPr>
          <w:t>Dealing with problem subfloors</w:t>
        </w:r>
        <w:r w:rsidR="00B93D9F">
          <w:rPr>
            <w:noProof/>
            <w:webHidden/>
          </w:rPr>
          <w:tab/>
        </w:r>
        <w:r>
          <w:rPr>
            <w:noProof/>
            <w:webHidden/>
          </w:rPr>
          <w:fldChar w:fldCharType="begin"/>
        </w:r>
        <w:r w:rsidR="00B93D9F">
          <w:rPr>
            <w:noProof/>
            <w:webHidden/>
          </w:rPr>
          <w:instrText xml:space="preserve"> PAGEREF _Toc460493241 \h </w:instrText>
        </w:r>
        <w:r>
          <w:rPr>
            <w:noProof/>
            <w:webHidden/>
          </w:rPr>
        </w:r>
        <w:r>
          <w:rPr>
            <w:noProof/>
            <w:webHidden/>
          </w:rPr>
          <w:fldChar w:fldCharType="separate"/>
        </w:r>
        <w:r w:rsidR="004E77C0">
          <w:rPr>
            <w:noProof/>
            <w:webHidden/>
          </w:rPr>
          <w:t>27</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42" w:history="1">
        <w:r w:rsidR="00B93D9F" w:rsidRPr="0073445C">
          <w:rPr>
            <w:rStyle w:val="Hyperlink"/>
            <w:noProof/>
          </w:rPr>
          <w:t>Assignment 2</w:t>
        </w:r>
        <w:r w:rsidR="00B93D9F">
          <w:rPr>
            <w:noProof/>
            <w:webHidden/>
          </w:rPr>
          <w:tab/>
        </w:r>
        <w:r>
          <w:rPr>
            <w:noProof/>
            <w:webHidden/>
          </w:rPr>
          <w:fldChar w:fldCharType="begin"/>
        </w:r>
        <w:r w:rsidR="00B93D9F">
          <w:rPr>
            <w:noProof/>
            <w:webHidden/>
          </w:rPr>
          <w:instrText xml:space="preserve"> PAGEREF _Toc460493242 \h </w:instrText>
        </w:r>
        <w:r>
          <w:rPr>
            <w:noProof/>
            <w:webHidden/>
          </w:rPr>
        </w:r>
        <w:r>
          <w:rPr>
            <w:noProof/>
            <w:webHidden/>
          </w:rPr>
          <w:fldChar w:fldCharType="separate"/>
        </w:r>
        <w:r w:rsidR="004E77C0">
          <w:rPr>
            <w:noProof/>
            <w:webHidden/>
          </w:rPr>
          <w:t>29</w:t>
        </w:r>
        <w:r>
          <w:rPr>
            <w:noProof/>
            <w:webHidden/>
          </w:rPr>
          <w:fldChar w:fldCharType="end"/>
        </w:r>
      </w:hyperlink>
    </w:p>
    <w:p w:rsidR="00B93D9F" w:rsidRPr="00B93D9F" w:rsidRDefault="00E046DE" w:rsidP="00B93D9F">
      <w:pPr>
        <w:pStyle w:val="TOC1"/>
        <w:rPr>
          <w:rFonts w:eastAsiaTheme="minorEastAsia"/>
          <w:sz w:val="22"/>
          <w:szCs w:val="22"/>
          <w:lang w:eastAsia="en-AU"/>
        </w:rPr>
      </w:pPr>
      <w:hyperlink w:anchor="_Toc460493243" w:history="1">
        <w:r w:rsidR="00B93D9F" w:rsidRPr="00B93D9F">
          <w:rPr>
            <w:rStyle w:val="Hyperlink"/>
          </w:rPr>
          <w:t xml:space="preserve">Section 3 </w:t>
        </w:r>
      </w:hyperlink>
      <w:hyperlink w:anchor="_Toc460493244" w:history="1">
        <w:r w:rsidR="00B93D9F" w:rsidRPr="00B93D9F">
          <w:rPr>
            <w:rStyle w:val="Hyperlink"/>
          </w:rPr>
          <w:t>Carpet cushion underlays</w:t>
        </w:r>
        <w:r w:rsidR="00B93D9F" w:rsidRPr="00B93D9F">
          <w:rPr>
            <w:webHidden/>
          </w:rPr>
          <w:tab/>
        </w:r>
        <w:r w:rsidRPr="00B93D9F">
          <w:rPr>
            <w:webHidden/>
          </w:rPr>
          <w:fldChar w:fldCharType="begin"/>
        </w:r>
        <w:r w:rsidR="00B93D9F" w:rsidRPr="00B93D9F">
          <w:rPr>
            <w:webHidden/>
          </w:rPr>
          <w:instrText xml:space="preserve"> PAGEREF _Toc460493244 \h </w:instrText>
        </w:r>
        <w:r w:rsidRPr="00B93D9F">
          <w:rPr>
            <w:webHidden/>
          </w:rPr>
        </w:r>
        <w:r w:rsidRPr="00B93D9F">
          <w:rPr>
            <w:webHidden/>
          </w:rPr>
          <w:fldChar w:fldCharType="separate"/>
        </w:r>
        <w:r w:rsidR="004E77C0">
          <w:rPr>
            <w:webHidden/>
          </w:rPr>
          <w:t>31</w:t>
        </w:r>
        <w:r w:rsidRPr="00B93D9F">
          <w:rPr>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45" w:history="1">
        <w:r w:rsidR="00B93D9F" w:rsidRPr="0073445C">
          <w:rPr>
            <w:rStyle w:val="Hyperlink"/>
            <w:noProof/>
          </w:rPr>
          <w:t>Overview</w:t>
        </w:r>
        <w:r w:rsidR="00B93D9F">
          <w:rPr>
            <w:noProof/>
            <w:webHidden/>
          </w:rPr>
          <w:tab/>
        </w:r>
        <w:r>
          <w:rPr>
            <w:noProof/>
            <w:webHidden/>
          </w:rPr>
          <w:fldChar w:fldCharType="begin"/>
        </w:r>
        <w:r w:rsidR="00B93D9F">
          <w:rPr>
            <w:noProof/>
            <w:webHidden/>
          </w:rPr>
          <w:instrText xml:space="preserve"> PAGEREF _Toc460493245 \h </w:instrText>
        </w:r>
        <w:r>
          <w:rPr>
            <w:noProof/>
            <w:webHidden/>
          </w:rPr>
        </w:r>
        <w:r>
          <w:rPr>
            <w:noProof/>
            <w:webHidden/>
          </w:rPr>
          <w:fldChar w:fldCharType="separate"/>
        </w:r>
        <w:r w:rsidR="004E77C0">
          <w:rPr>
            <w:noProof/>
            <w:webHidden/>
          </w:rPr>
          <w:t>33</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46" w:history="1">
        <w:r w:rsidR="00B93D9F" w:rsidRPr="0073445C">
          <w:rPr>
            <w:rStyle w:val="Hyperlink"/>
            <w:noProof/>
          </w:rPr>
          <w:t>Properties and classifications</w:t>
        </w:r>
        <w:r w:rsidR="00B93D9F">
          <w:rPr>
            <w:noProof/>
            <w:webHidden/>
          </w:rPr>
          <w:tab/>
        </w:r>
        <w:r>
          <w:rPr>
            <w:noProof/>
            <w:webHidden/>
          </w:rPr>
          <w:fldChar w:fldCharType="begin"/>
        </w:r>
        <w:r w:rsidR="00B93D9F">
          <w:rPr>
            <w:noProof/>
            <w:webHidden/>
          </w:rPr>
          <w:instrText xml:space="preserve"> PAGEREF _Toc460493246 \h </w:instrText>
        </w:r>
        <w:r>
          <w:rPr>
            <w:noProof/>
            <w:webHidden/>
          </w:rPr>
        </w:r>
        <w:r>
          <w:rPr>
            <w:noProof/>
            <w:webHidden/>
          </w:rPr>
          <w:fldChar w:fldCharType="separate"/>
        </w:r>
        <w:r w:rsidR="004E77C0">
          <w:rPr>
            <w:noProof/>
            <w:webHidden/>
          </w:rPr>
          <w:t>34</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47" w:history="1">
        <w:r w:rsidR="00B93D9F" w:rsidRPr="0073445C">
          <w:rPr>
            <w:rStyle w:val="Hyperlink"/>
            <w:noProof/>
          </w:rPr>
          <w:t>Types of cushion underlays</w:t>
        </w:r>
        <w:r w:rsidR="00B93D9F">
          <w:rPr>
            <w:noProof/>
            <w:webHidden/>
          </w:rPr>
          <w:tab/>
        </w:r>
        <w:r>
          <w:rPr>
            <w:noProof/>
            <w:webHidden/>
          </w:rPr>
          <w:fldChar w:fldCharType="begin"/>
        </w:r>
        <w:r w:rsidR="00B93D9F">
          <w:rPr>
            <w:noProof/>
            <w:webHidden/>
          </w:rPr>
          <w:instrText xml:space="preserve"> PAGEREF _Toc460493247 \h </w:instrText>
        </w:r>
        <w:r>
          <w:rPr>
            <w:noProof/>
            <w:webHidden/>
          </w:rPr>
        </w:r>
        <w:r>
          <w:rPr>
            <w:noProof/>
            <w:webHidden/>
          </w:rPr>
          <w:fldChar w:fldCharType="separate"/>
        </w:r>
        <w:r w:rsidR="004E77C0">
          <w:rPr>
            <w:noProof/>
            <w:webHidden/>
          </w:rPr>
          <w:t>36</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48" w:history="1">
        <w:r w:rsidR="00B93D9F" w:rsidRPr="0073445C">
          <w:rPr>
            <w:rStyle w:val="Hyperlink"/>
            <w:noProof/>
          </w:rPr>
          <w:t>Laying techniques</w:t>
        </w:r>
        <w:r w:rsidR="00B93D9F">
          <w:rPr>
            <w:noProof/>
            <w:webHidden/>
          </w:rPr>
          <w:tab/>
        </w:r>
        <w:r>
          <w:rPr>
            <w:noProof/>
            <w:webHidden/>
          </w:rPr>
          <w:fldChar w:fldCharType="begin"/>
        </w:r>
        <w:r w:rsidR="00B93D9F">
          <w:rPr>
            <w:noProof/>
            <w:webHidden/>
          </w:rPr>
          <w:instrText xml:space="preserve"> PAGEREF _Toc460493248 \h </w:instrText>
        </w:r>
        <w:r>
          <w:rPr>
            <w:noProof/>
            <w:webHidden/>
          </w:rPr>
        </w:r>
        <w:r>
          <w:rPr>
            <w:noProof/>
            <w:webHidden/>
          </w:rPr>
          <w:fldChar w:fldCharType="separate"/>
        </w:r>
        <w:r w:rsidR="004E77C0">
          <w:rPr>
            <w:noProof/>
            <w:webHidden/>
          </w:rPr>
          <w:t>39</w:t>
        </w:r>
        <w:r>
          <w:rPr>
            <w:noProof/>
            <w:webHidden/>
          </w:rPr>
          <w:fldChar w:fldCharType="end"/>
        </w:r>
      </w:hyperlink>
    </w:p>
    <w:p w:rsidR="00B93D9F" w:rsidRDefault="00E046DE">
      <w:pPr>
        <w:pStyle w:val="TOC2"/>
        <w:rPr>
          <w:rStyle w:val="Hyperlink"/>
          <w:noProof/>
        </w:rPr>
      </w:pPr>
      <w:hyperlink w:anchor="_Toc460493249" w:history="1">
        <w:r w:rsidR="00B93D9F" w:rsidRPr="0073445C">
          <w:rPr>
            <w:rStyle w:val="Hyperlink"/>
            <w:noProof/>
          </w:rPr>
          <w:t>Assignment 3</w:t>
        </w:r>
        <w:r w:rsidR="00B93D9F">
          <w:rPr>
            <w:noProof/>
            <w:webHidden/>
          </w:rPr>
          <w:tab/>
        </w:r>
        <w:r>
          <w:rPr>
            <w:noProof/>
            <w:webHidden/>
          </w:rPr>
          <w:fldChar w:fldCharType="begin"/>
        </w:r>
        <w:r w:rsidR="00B93D9F">
          <w:rPr>
            <w:noProof/>
            <w:webHidden/>
          </w:rPr>
          <w:instrText xml:space="preserve"> PAGEREF _Toc460493249 \h </w:instrText>
        </w:r>
        <w:r>
          <w:rPr>
            <w:noProof/>
            <w:webHidden/>
          </w:rPr>
        </w:r>
        <w:r>
          <w:rPr>
            <w:noProof/>
            <w:webHidden/>
          </w:rPr>
          <w:fldChar w:fldCharType="separate"/>
        </w:r>
        <w:r w:rsidR="004E77C0">
          <w:rPr>
            <w:noProof/>
            <w:webHidden/>
          </w:rPr>
          <w:t>41</w:t>
        </w:r>
        <w:r>
          <w:rPr>
            <w:noProof/>
            <w:webHidden/>
          </w:rPr>
          <w:fldChar w:fldCharType="end"/>
        </w:r>
      </w:hyperlink>
    </w:p>
    <w:p w:rsidR="00B93D9F" w:rsidRDefault="00B93D9F" w:rsidP="00B93D9F">
      <w:pPr>
        <w:rPr>
          <w:rFonts w:eastAsiaTheme="minorEastAsia"/>
        </w:rPr>
      </w:pPr>
    </w:p>
    <w:p w:rsidR="00B93D9F" w:rsidRPr="00B93D9F" w:rsidRDefault="00B93D9F" w:rsidP="00B93D9F">
      <w:pPr>
        <w:rPr>
          <w:rFonts w:eastAsiaTheme="minorEastAsia"/>
        </w:rPr>
      </w:pPr>
    </w:p>
    <w:p w:rsidR="00B93D9F" w:rsidRPr="00B93D9F" w:rsidRDefault="00E046DE" w:rsidP="00B93D9F">
      <w:pPr>
        <w:pStyle w:val="TOC1"/>
        <w:rPr>
          <w:rFonts w:eastAsiaTheme="minorEastAsia"/>
          <w:sz w:val="22"/>
          <w:szCs w:val="22"/>
          <w:lang w:eastAsia="en-AU"/>
        </w:rPr>
      </w:pPr>
      <w:hyperlink w:anchor="_Toc460493250" w:history="1">
        <w:r w:rsidR="00B93D9F" w:rsidRPr="00B93D9F">
          <w:rPr>
            <w:rStyle w:val="Hyperlink"/>
          </w:rPr>
          <w:t xml:space="preserve">Section 4 </w:t>
        </w:r>
      </w:hyperlink>
      <w:hyperlink w:anchor="_Toc460493251" w:history="1">
        <w:r w:rsidR="00B93D9F" w:rsidRPr="00B93D9F">
          <w:rPr>
            <w:rStyle w:val="Hyperlink"/>
          </w:rPr>
          <w:t>Tufted and bonded carpets</w:t>
        </w:r>
        <w:r w:rsidR="00B93D9F" w:rsidRPr="00B93D9F">
          <w:rPr>
            <w:webHidden/>
          </w:rPr>
          <w:tab/>
        </w:r>
        <w:r w:rsidRPr="00B93D9F">
          <w:rPr>
            <w:webHidden/>
          </w:rPr>
          <w:fldChar w:fldCharType="begin"/>
        </w:r>
        <w:r w:rsidR="00B93D9F" w:rsidRPr="00B93D9F">
          <w:rPr>
            <w:webHidden/>
          </w:rPr>
          <w:instrText xml:space="preserve"> PAGEREF _Toc460493251 \h </w:instrText>
        </w:r>
        <w:r w:rsidRPr="00B93D9F">
          <w:rPr>
            <w:webHidden/>
          </w:rPr>
        </w:r>
        <w:r w:rsidRPr="00B93D9F">
          <w:rPr>
            <w:webHidden/>
          </w:rPr>
          <w:fldChar w:fldCharType="separate"/>
        </w:r>
        <w:r w:rsidR="004E77C0">
          <w:rPr>
            <w:webHidden/>
          </w:rPr>
          <w:t>43</w:t>
        </w:r>
        <w:r w:rsidRPr="00B93D9F">
          <w:rPr>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52" w:history="1">
        <w:r w:rsidR="00B93D9F" w:rsidRPr="0073445C">
          <w:rPr>
            <w:rStyle w:val="Hyperlink"/>
            <w:noProof/>
          </w:rPr>
          <w:t>Overview</w:t>
        </w:r>
        <w:r w:rsidR="00B93D9F">
          <w:rPr>
            <w:noProof/>
            <w:webHidden/>
          </w:rPr>
          <w:tab/>
        </w:r>
        <w:r>
          <w:rPr>
            <w:noProof/>
            <w:webHidden/>
          </w:rPr>
          <w:fldChar w:fldCharType="begin"/>
        </w:r>
        <w:r w:rsidR="00B93D9F">
          <w:rPr>
            <w:noProof/>
            <w:webHidden/>
          </w:rPr>
          <w:instrText xml:space="preserve"> PAGEREF _Toc460493252 \h </w:instrText>
        </w:r>
        <w:r>
          <w:rPr>
            <w:noProof/>
            <w:webHidden/>
          </w:rPr>
        </w:r>
        <w:r>
          <w:rPr>
            <w:noProof/>
            <w:webHidden/>
          </w:rPr>
          <w:fldChar w:fldCharType="separate"/>
        </w:r>
        <w:r w:rsidR="004E77C0">
          <w:rPr>
            <w:noProof/>
            <w:webHidden/>
          </w:rPr>
          <w:t>45</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53" w:history="1">
        <w:r w:rsidR="00B93D9F" w:rsidRPr="0073445C">
          <w:rPr>
            <w:rStyle w:val="Hyperlink"/>
            <w:noProof/>
          </w:rPr>
          <w:t>Carpet construction</w:t>
        </w:r>
        <w:r w:rsidR="00B93D9F">
          <w:rPr>
            <w:noProof/>
            <w:webHidden/>
          </w:rPr>
          <w:tab/>
        </w:r>
        <w:r>
          <w:rPr>
            <w:noProof/>
            <w:webHidden/>
          </w:rPr>
          <w:fldChar w:fldCharType="begin"/>
        </w:r>
        <w:r w:rsidR="00B93D9F">
          <w:rPr>
            <w:noProof/>
            <w:webHidden/>
          </w:rPr>
          <w:instrText xml:space="preserve"> PAGEREF _Toc460493253 \h </w:instrText>
        </w:r>
        <w:r>
          <w:rPr>
            <w:noProof/>
            <w:webHidden/>
          </w:rPr>
        </w:r>
        <w:r>
          <w:rPr>
            <w:noProof/>
            <w:webHidden/>
          </w:rPr>
          <w:fldChar w:fldCharType="separate"/>
        </w:r>
        <w:r w:rsidR="004E77C0">
          <w:rPr>
            <w:noProof/>
            <w:webHidden/>
          </w:rPr>
          <w:t>46</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54" w:history="1">
        <w:r w:rsidR="00B93D9F" w:rsidRPr="0073445C">
          <w:rPr>
            <w:rStyle w:val="Hyperlink"/>
            <w:noProof/>
          </w:rPr>
          <w:t>Setting out the installation</w:t>
        </w:r>
        <w:r w:rsidR="00B93D9F">
          <w:rPr>
            <w:noProof/>
            <w:webHidden/>
          </w:rPr>
          <w:tab/>
        </w:r>
        <w:r>
          <w:rPr>
            <w:noProof/>
            <w:webHidden/>
          </w:rPr>
          <w:fldChar w:fldCharType="begin"/>
        </w:r>
        <w:r w:rsidR="00B93D9F">
          <w:rPr>
            <w:noProof/>
            <w:webHidden/>
          </w:rPr>
          <w:instrText xml:space="preserve"> PAGEREF _Toc460493254 \h </w:instrText>
        </w:r>
        <w:r>
          <w:rPr>
            <w:noProof/>
            <w:webHidden/>
          </w:rPr>
        </w:r>
        <w:r>
          <w:rPr>
            <w:noProof/>
            <w:webHidden/>
          </w:rPr>
          <w:fldChar w:fldCharType="separate"/>
        </w:r>
        <w:r w:rsidR="004E77C0">
          <w:rPr>
            <w:noProof/>
            <w:webHidden/>
          </w:rPr>
          <w:t>50</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55" w:history="1">
        <w:r w:rsidR="00B93D9F" w:rsidRPr="0073445C">
          <w:rPr>
            <w:rStyle w:val="Hyperlink"/>
            <w:noProof/>
          </w:rPr>
          <w:t>Seam trimming</w:t>
        </w:r>
        <w:r w:rsidR="00B93D9F">
          <w:rPr>
            <w:noProof/>
            <w:webHidden/>
          </w:rPr>
          <w:tab/>
        </w:r>
        <w:r>
          <w:rPr>
            <w:noProof/>
            <w:webHidden/>
          </w:rPr>
          <w:fldChar w:fldCharType="begin"/>
        </w:r>
        <w:r w:rsidR="00B93D9F">
          <w:rPr>
            <w:noProof/>
            <w:webHidden/>
          </w:rPr>
          <w:instrText xml:space="preserve"> PAGEREF _Toc460493255 \h </w:instrText>
        </w:r>
        <w:r>
          <w:rPr>
            <w:noProof/>
            <w:webHidden/>
          </w:rPr>
        </w:r>
        <w:r>
          <w:rPr>
            <w:noProof/>
            <w:webHidden/>
          </w:rPr>
          <w:fldChar w:fldCharType="separate"/>
        </w:r>
        <w:r w:rsidR="004E77C0">
          <w:rPr>
            <w:noProof/>
            <w:webHidden/>
          </w:rPr>
          <w:t>52</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56" w:history="1">
        <w:r w:rsidR="00B93D9F" w:rsidRPr="0073445C">
          <w:rPr>
            <w:rStyle w:val="Hyperlink"/>
            <w:noProof/>
          </w:rPr>
          <w:t>Seaming the carpet</w:t>
        </w:r>
        <w:r w:rsidR="00B93D9F">
          <w:rPr>
            <w:noProof/>
            <w:webHidden/>
          </w:rPr>
          <w:tab/>
        </w:r>
        <w:r>
          <w:rPr>
            <w:noProof/>
            <w:webHidden/>
          </w:rPr>
          <w:fldChar w:fldCharType="begin"/>
        </w:r>
        <w:r w:rsidR="00B93D9F">
          <w:rPr>
            <w:noProof/>
            <w:webHidden/>
          </w:rPr>
          <w:instrText xml:space="preserve"> PAGEREF _Toc460493256 \h </w:instrText>
        </w:r>
        <w:r>
          <w:rPr>
            <w:noProof/>
            <w:webHidden/>
          </w:rPr>
        </w:r>
        <w:r>
          <w:rPr>
            <w:noProof/>
            <w:webHidden/>
          </w:rPr>
          <w:fldChar w:fldCharType="separate"/>
        </w:r>
        <w:r w:rsidR="004E77C0">
          <w:rPr>
            <w:noProof/>
            <w:webHidden/>
          </w:rPr>
          <w:t>54</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57" w:history="1">
        <w:r w:rsidR="00B93D9F" w:rsidRPr="0073445C">
          <w:rPr>
            <w:rStyle w:val="Hyperlink"/>
            <w:noProof/>
          </w:rPr>
          <w:t>Stretching carpet</w:t>
        </w:r>
        <w:r w:rsidR="00B93D9F">
          <w:rPr>
            <w:noProof/>
            <w:webHidden/>
          </w:rPr>
          <w:tab/>
        </w:r>
        <w:r>
          <w:rPr>
            <w:noProof/>
            <w:webHidden/>
          </w:rPr>
          <w:fldChar w:fldCharType="begin"/>
        </w:r>
        <w:r w:rsidR="00B93D9F">
          <w:rPr>
            <w:noProof/>
            <w:webHidden/>
          </w:rPr>
          <w:instrText xml:space="preserve"> PAGEREF _Toc460493257 \h </w:instrText>
        </w:r>
        <w:r>
          <w:rPr>
            <w:noProof/>
            <w:webHidden/>
          </w:rPr>
        </w:r>
        <w:r>
          <w:rPr>
            <w:noProof/>
            <w:webHidden/>
          </w:rPr>
          <w:fldChar w:fldCharType="separate"/>
        </w:r>
        <w:r w:rsidR="004E77C0">
          <w:rPr>
            <w:noProof/>
            <w:webHidden/>
          </w:rPr>
          <w:t>56</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58" w:history="1">
        <w:r w:rsidR="00B93D9F" w:rsidRPr="0073445C">
          <w:rPr>
            <w:rStyle w:val="Hyperlink"/>
            <w:noProof/>
          </w:rPr>
          <w:t>Trimming in</w:t>
        </w:r>
        <w:r w:rsidR="00B93D9F">
          <w:rPr>
            <w:noProof/>
            <w:webHidden/>
          </w:rPr>
          <w:tab/>
        </w:r>
        <w:r>
          <w:rPr>
            <w:noProof/>
            <w:webHidden/>
          </w:rPr>
          <w:fldChar w:fldCharType="begin"/>
        </w:r>
        <w:r w:rsidR="00B93D9F">
          <w:rPr>
            <w:noProof/>
            <w:webHidden/>
          </w:rPr>
          <w:instrText xml:space="preserve"> PAGEREF _Toc460493258 \h </w:instrText>
        </w:r>
        <w:r>
          <w:rPr>
            <w:noProof/>
            <w:webHidden/>
          </w:rPr>
        </w:r>
        <w:r>
          <w:rPr>
            <w:noProof/>
            <w:webHidden/>
          </w:rPr>
          <w:fldChar w:fldCharType="separate"/>
        </w:r>
        <w:r w:rsidR="004E77C0">
          <w:rPr>
            <w:noProof/>
            <w:webHidden/>
          </w:rPr>
          <w:t>60</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59" w:history="1">
        <w:r w:rsidR="00B93D9F" w:rsidRPr="0073445C">
          <w:rPr>
            <w:rStyle w:val="Hyperlink"/>
            <w:noProof/>
          </w:rPr>
          <w:t>Finishing the installation</w:t>
        </w:r>
        <w:r w:rsidR="00B93D9F">
          <w:rPr>
            <w:noProof/>
            <w:webHidden/>
          </w:rPr>
          <w:tab/>
        </w:r>
        <w:r>
          <w:rPr>
            <w:noProof/>
            <w:webHidden/>
          </w:rPr>
          <w:fldChar w:fldCharType="begin"/>
        </w:r>
        <w:r w:rsidR="00B93D9F">
          <w:rPr>
            <w:noProof/>
            <w:webHidden/>
          </w:rPr>
          <w:instrText xml:space="preserve"> PAGEREF _Toc460493259 \h </w:instrText>
        </w:r>
        <w:r>
          <w:rPr>
            <w:noProof/>
            <w:webHidden/>
          </w:rPr>
        </w:r>
        <w:r>
          <w:rPr>
            <w:noProof/>
            <w:webHidden/>
          </w:rPr>
          <w:fldChar w:fldCharType="separate"/>
        </w:r>
        <w:r w:rsidR="004E77C0">
          <w:rPr>
            <w:noProof/>
            <w:webHidden/>
          </w:rPr>
          <w:t>61</w:t>
        </w:r>
        <w:r>
          <w:rPr>
            <w:noProof/>
            <w:webHidden/>
          </w:rPr>
          <w:fldChar w:fldCharType="end"/>
        </w:r>
      </w:hyperlink>
    </w:p>
    <w:p w:rsidR="00B93D9F" w:rsidRDefault="00E046DE">
      <w:pPr>
        <w:pStyle w:val="TOC2"/>
        <w:rPr>
          <w:rFonts w:asciiTheme="minorHAnsi" w:eastAsiaTheme="minorEastAsia" w:hAnsiTheme="minorHAnsi" w:cstheme="minorBidi"/>
          <w:noProof/>
          <w:sz w:val="22"/>
          <w:szCs w:val="22"/>
          <w:lang w:eastAsia="en-AU"/>
        </w:rPr>
      </w:pPr>
      <w:hyperlink w:anchor="_Toc460493260" w:history="1">
        <w:r w:rsidR="00B93D9F" w:rsidRPr="0073445C">
          <w:rPr>
            <w:rStyle w:val="Hyperlink"/>
            <w:noProof/>
          </w:rPr>
          <w:t>Assignment 4</w:t>
        </w:r>
        <w:r w:rsidR="00B93D9F">
          <w:rPr>
            <w:noProof/>
            <w:webHidden/>
          </w:rPr>
          <w:tab/>
        </w:r>
        <w:r>
          <w:rPr>
            <w:noProof/>
            <w:webHidden/>
          </w:rPr>
          <w:fldChar w:fldCharType="begin"/>
        </w:r>
        <w:r w:rsidR="00B93D9F">
          <w:rPr>
            <w:noProof/>
            <w:webHidden/>
          </w:rPr>
          <w:instrText xml:space="preserve"> PAGEREF _Toc460493260 \h </w:instrText>
        </w:r>
        <w:r>
          <w:rPr>
            <w:noProof/>
            <w:webHidden/>
          </w:rPr>
        </w:r>
        <w:r>
          <w:rPr>
            <w:noProof/>
            <w:webHidden/>
          </w:rPr>
          <w:fldChar w:fldCharType="separate"/>
        </w:r>
        <w:r w:rsidR="004E77C0">
          <w:rPr>
            <w:noProof/>
            <w:webHidden/>
          </w:rPr>
          <w:t>62</w:t>
        </w:r>
        <w:r>
          <w:rPr>
            <w:noProof/>
            <w:webHidden/>
          </w:rPr>
          <w:fldChar w:fldCharType="end"/>
        </w:r>
      </w:hyperlink>
    </w:p>
    <w:p w:rsidR="00B93D9F" w:rsidRPr="00B93D9F" w:rsidRDefault="00E046DE" w:rsidP="00B93D9F">
      <w:pPr>
        <w:pStyle w:val="TOC2"/>
        <w:ind w:left="0"/>
        <w:rPr>
          <w:rFonts w:asciiTheme="minorHAnsi" w:eastAsiaTheme="minorEastAsia" w:hAnsiTheme="minorHAnsi" w:cstheme="minorBidi"/>
          <w:b/>
          <w:noProof/>
          <w:lang w:eastAsia="en-AU"/>
        </w:rPr>
      </w:pPr>
      <w:hyperlink w:anchor="_Toc460493261" w:history="1">
        <w:r w:rsidR="00B93D9F" w:rsidRPr="00B93D9F">
          <w:rPr>
            <w:rStyle w:val="Hyperlink"/>
            <w:b/>
            <w:noProof/>
          </w:rPr>
          <w:t>Practical demonstrations</w:t>
        </w:r>
        <w:r w:rsidR="00B93D9F" w:rsidRPr="00B93D9F">
          <w:rPr>
            <w:b/>
            <w:noProof/>
            <w:webHidden/>
          </w:rPr>
          <w:tab/>
        </w:r>
        <w:r w:rsidRPr="00B93D9F">
          <w:rPr>
            <w:b/>
            <w:noProof/>
            <w:webHidden/>
          </w:rPr>
          <w:fldChar w:fldCharType="begin"/>
        </w:r>
        <w:r w:rsidR="00B93D9F" w:rsidRPr="00B93D9F">
          <w:rPr>
            <w:b/>
            <w:noProof/>
            <w:webHidden/>
          </w:rPr>
          <w:instrText xml:space="preserve"> PAGEREF _Toc460493261 \h </w:instrText>
        </w:r>
        <w:r w:rsidRPr="00B93D9F">
          <w:rPr>
            <w:b/>
            <w:noProof/>
            <w:webHidden/>
          </w:rPr>
        </w:r>
        <w:r w:rsidRPr="00B93D9F">
          <w:rPr>
            <w:b/>
            <w:noProof/>
            <w:webHidden/>
          </w:rPr>
          <w:fldChar w:fldCharType="separate"/>
        </w:r>
        <w:r w:rsidR="004E77C0">
          <w:rPr>
            <w:b/>
            <w:noProof/>
            <w:webHidden/>
          </w:rPr>
          <w:t>63</w:t>
        </w:r>
        <w:r w:rsidRPr="00B93D9F">
          <w:rPr>
            <w:b/>
            <w:noProof/>
            <w:webHidden/>
          </w:rPr>
          <w:fldChar w:fldCharType="end"/>
        </w:r>
      </w:hyperlink>
    </w:p>
    <w:p w:rsidR="00B43FC6" w:rsidRPr="00B43FC6" w:rsidRDefault="00E046DE" w:rsidP="00B43FC6">
      <w:pPr>
        <w:sectPr w:rsidR="00B43FC6" w:rsidRPr="00B43FC6" w:rsidSect="002C5A6A">
          <w:headerReference w:type="default" r:id="rId20"/>
          <w:headerReference w:type="first" r:id="rId21"/>
          <w:footerReference w:type="first" r:id="rId22"/>
          <w:pgSz w:w="11906" w:h="16838" w:code="9"/>
          <w:pgMar w:top="1418" w:right="1418" w:bottom="1418" w:left="1418" w:header="709" w:footer="709" w:gutter="0"/>
          <w:cols w:space="708"/>
          <w:docGrid w:linePitch="360"/>
        </w:sectPr>
      </w:pPr>
      <w:r>
        <w:fldChar w:fldCharType="end"/>
      </w:r>
    </w:p>
    <w:tbl>
      <w:tblPr>
        <w:tblW w:w="0" w:type="auto"/>
        <w:shd w:val="clear" w:color="auto" w:fill="FFCC99"/>
        <w:tblLook w:val="04A0"/>
      </w:tblPr>
      <w:tblGrid>
        <w:gridCol w:w="9242"/>
      </w:tblGrid>
      <w:tr w:rsidR="00C54E3B" w:rsidRPr="00121EF5" w:rsidTr="002C5A6A">
        <w:tc>
          <w:tcPr>
            <w:tcW w:w="9242" w:type="dxa"/>
            <w:shd w:val="clear" w:color="auto" w:fill="FFCC99"/>
            <w:hideMark/>
          </w:tcPr>
          <w:p w:rsidR="00C54E3B" w:rsidRPr="00121EF5" w:rsidRDefault="00C54E3B" w:rsidP="00095E97">
            <w:pPr>
              <w:pStyle w:val="Heading2"/>
              <w:rPr>
                <w:rFonts w:eastAsiaTheme="minorEastAsia"/>
              </w:rPr>
            </w:pPr>
            <w:bookmarkStart w:id="19" w:name="_Toc341169978"/>
            <w:bookmarkStart w:id="20" w:name="_Toc345423667"/>
            <w:bookmarkStart w:id="21" w:name="_Toc356631738"/>
            <w:bookmarkStart w:id="22" w:name="_Toc361135289"/>
            <w:bookmarkStart w:id="23" w:name="_Toc456954714"/>
            <w:bookmarkStart w:id="24" w:name="_Toc460493226"/>
            <w:r w:rsidRPr="00121EF5">
              <w:rPr>
                <w:rFonts w:eastAsiaTheme="minorEastAsia"/>
              </w:rPr>
              <w:lastRenderedPageBreak/>
              <w:t>Introduction</w:t>
            </w:r>
            <w:bookmarkEnd w:id="19"/>
            <w:bookmarkEnd w:id="20"/>
            <w:bookmarkEnd w:id="21"/>
            <w:bookmarkEnd w:id="22"/>
            <w:bookmarkEnd w:id="23"/>
            <w:bookmarkEnd w:id="24"/>
          </w:p>
        </w:tc>
      </w:tr>
    </w:tbl>
    <w:p w:rsidR="00700D9C" w:rsidRDefault="00B2345B" w:rsidP="00CA63AF">
      <w:pPr>
        <w:spacing w:before="360"/>
        <w:rPr>
          <w:lang w:eastAsia="en-AU"/>
        </w:rPr>
      </w:pPr>
      <w:r w:rsidRPr="00CA63AF">
        <w:rPr>
          <w:b/>
          <w:noProof/>
          <w:lang w:val="en-US"/>
        </w:rPr>
        <w:drawing>
          <wp:anchor distT="0" distB="0" distL="114300" distR="114300" simplePos="0" relativeHeight="251598336" behindDoc="1" locked="0" layoutInCell="1" allowOverlap="1">
            <wp:simplePos x="0" y="0"/>
            <wp:positionH relativeFrom="column">
              <wp:posOffset>3247390</wp:posOffset>
            </wp:positionH>
            <wp:positionV relativeFrom="paragraph">
              <wp:posOffset>285563</wp:posOffset>
            </wp:positionV>
            <wp:extent cx="2509520" cy="3585845"/>
            <wp:effectExtent l="0" t="0" r="0" b="0"/>
            <wp:wrapTight wrapText="bothSides">
              <wp:wrapPolygon edited="0">
                <wp:start x="0" y="0"/>
                <wp:lineTo x="0" y="21458"/>
                <wp:lineTo x="21480" y="21458"/>
                <wp:lineTo x="21480"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quila-roast-large.jpg"/>
                    <pic:cNvPicPr/>
                  </pic:nvPicPr>
                  <pic:blipFill rotWithShape="1">
                    <a:blip r:embed="rId23"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4">
                              <a14:imgEffect>
                                <a14:brightnessContrast bright="-4000"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509520" cy="358584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59212C" w:rsidRPr="00CA63AF">
        <w:rPr>
          <w:b/>
          <w:lang w:eastAsia="en-AU"/>
        </w:rPr>
        <w:t>T</w:t>
      </w:r>
      <w:r w:rsidR="00700D9C" w:rsidRPr="00CA63AF">
        <w:rPr>
          <w:b/>
          <w:lang w:eastAsia="en-AU"/>
        </w:rPr>
        <w:t>ufted carpet</w:t>
      </w:r>
      <w:r w:rsidR="00700D9C">
        <w:rPr>
          <w:lang w:eastAsia="en-AU"/>
        </w:rPr>
        <w:t xml:space="preserve"> is one of the most </w:t>
      </w:r>
      <w:r w:rsidR="0059212C">
        <w:rPr>
          <w:lang w:eastAsia="en-AU"/>
        </w:rPr>
        <w:t>widely us</w:t>
      </w:r>
      <w:r w:rsidR="00700D9C">
        <w:rPr>
          <w:lang w:eastAsia="en-AU"/>
        </w:rPr>
        <w:t>ed types of carpet in the world,</w:t>
      </w:r>
      <w:r w:rsidR="0059212C">
        <w:rPr>
          <w:lang w:eastAsia="en-AU"/>
        </w:rPr>
        <w:t xml:space="preserve"> especially for domestic applications. The term ‘</w:t>
      </w:r>
      <w:r w:rsidR="003F0E5B">
        <w:rPr>
          <w:lang w:eastAsia="en-AU"/>
        </w:rPr>
        <w:t>tufting</w:t>
      </w:r>
      <w:r w:rsidR="0059212C">
        <w:rPr>
          <w:lang w:eastAsia="en-AU"/>
        </w:rPr>
        <w:t>’</w:t>
      </w:r>
      <w:r w:rsidR="00700D9C">
        <w:rPr>
          <w:lang w:eastAsia="en-AU"/>
        </w:rPr>
        <w:t xml:space="preserve"> refers to the manufacturing process of inserting tufts of yarn into a backing cloth.</w:t>
      </w:r>
    </w:p>
    <w:p w:rsidR="0059212C" w:rsidRDefault="00700D9C" w:rsidP="00700D9C">
      <w:pPr>
        <w:rPr>
          <w:lang w:eastAsia="en-AU"/>
        </w:rPr>
      </w:pPr>
      <w:r w:rsidRPr="00CA63AF">
        <w:rPr>
          <w:b/>
          <w:lang w:eastAsia="en-AU"/>
        </w:rPr>
        <w:t>Bonded carpet</w:t>
      </w:r>
      <w:r>
        <w:rPr>
          <w:lang w:eastAsia="en-AU"/>
        </w:rPr>
        <w:t xml:space="preserve"> is also a popular and cost-effective type o</w:t>
      </w:r>
      <w:r w:rsidR="003F0E5B">
        <w:rPr>
          <w:lang w:eastAsia="en-AU"/>
        </w:rPr>
        <w:t>f carpet</w:t>
      </w:r>
      <w:r>
        <w:rPr>
          <w:lang w:eastAsia="en-AU"/>
        </w:rPr>
        <w:t xml:space="preserve">. The bonding process </w:t>
      </w:r>
      <w:r w:rsidR="003F0E5B" w:rsidRPr="003F0E5B">
        <w:rPr>
          <w:lang w:eastAsia="en-AU"/>
        </w:rPr>
        <w:t xml:space="preserve">relies on </w:t>
      </w:r>
      <w:r w:rsidR="003F0E5B">
        <w:rPr>
          <w:lang w:eastAsia="en-AU"/>
        </w:rPr>
        <w:t>a layer of</w:t>
      </w:r>
      <w:r w:rsidR="003F0E5B" w:rsidRPr="003F0E5B">
        <w:rPr>
          <w:lang w:eastAsia="en-AU"/>
        </w:rPr>
        <w:t xml:space="preserve"> adhesive to hold the pile material in position</w:t>
      </w:r>
      <w:r w:rsidR="003F0E5B">
        <w:rPr>
          <w:lang w:eastAsia="en-AU"/>
        </w:rPr>
        <w:t xml:space="preserve"> on the backing cloth. </w:t>
      </w:r>
    </w:p>
    <w:p w:rsidR="00F15A9F" w:rsidRDefault="003F0E5B" w:rsidP="00700D9C">
      <w:pPr>
        <w:rPr>
          <w:lang w:eastAsia="en-AU"/>
        </w:rPr>
      </w:pPr>
      <w:r>
        <w:rPr>
          <w:lang w:eastAsia="en-AU"/>
        </w:rPr>
        <w:t xml:space="preserve">In this unit, we will examine these two types of carpet and discuss the procedures used to install them over a </w:t>
      </w:r>
      <w:r w:rsidRPr="00CA63AF">
        <w:rPr>
          <w:b/>
          <w:lang w:eastAsia="en-AU"/>
        </w:rPr>
        <w:t>cushion underl</w:t>
      </w:r>
      <w:r w:rsidR="009D7256" w:rsidRPr="00CA63AF">
        <w:rPr>
          <w:b/>
          <w:lang w:eastAsia="en-AU"/>
        </w:rPr>
        <w:t>ay</w:t>
      </w:r>
      <w:r w:rsidR="009D7256">
        <w:rPr>
          <w:lang w:eastAsia="en-AU"/>
        </w:rPr>
        <w:t xml:space="preserve"> using </w:t>
      </w:r>
      <w:r w:rsidR="001A6291">
        <w:rPr>
          <w:lang w:eastAsia="en-AU"/>
        </w:rPr>
        <w:t xml:space="preserve">the </w:t>
      </w:r>
      <w:r w:rsidR="009D7256" w:rsidRPr="00CA63AF">
        <w:rPr>
          <w:b/>
          <w:lang w:eastAsia="en-AU"/>
        </w:rPr>
        <w:t>carpet gripper</w:t>
      </w:r>
      <w:r w:rsidR="009D7256">
        <w:rPr>
          <w:lang w:eastAsia="en-AU"/>
        </w:rPr>
        <w:t xml:space="preserve"> </w:t>
      </w:r>
      <w:r w:rsidR="001A6291">
        <w:rPr>
          <w:lang w:eastAsia="en-AU"/>
        </w:rPr>
        <w:t xml:space="preserve">system. </w:t>
      </w:r>
    </w:p>
    <w:p w:rsidR="00B2345B" w:rsidRDefault="001A6291" w:rsidP="00700D9C">
      <w:pPr>
        <w:rPr>
          <w:lang w:eastAsia="en-AU"/>
        </w:rPr>
      </w:pPr>
      <w:r>
        <w:rPr>
          <w:lang w:eastAsia="en-AU"/>
        </w:rPr>
        <w:t xml:space="preserve">The </w:t>
      </w:r>
      <w:r w:rsidR="00F15A9F">
        <w:rPr>
          <w:lang w:eastAsia="en-AU"/>
        </w:rPr>
        <w:t xml:space="preserve">skills needed to carry out this type of carpet installation are fundamental to every carpet layer. </w:t>
      </w:r>
    </w:p>
    <w:p w:rsidR="0096733C" w:rsidRDefault="00F15A9F" w:rsidP="00700D9C">
      <w:pPr>
        <w:rPr>
          <w:lang w:eastAsia="en-AU"/>
        </w:rPr>
      </w:pPr>
      <w:r>
        <w:rPr>
          <w:lang w:eastAsia="en-AU"/>
        </w:rPr>
        <w:t xml:space="preserve">Once you have mastered these basic techniques and are able to install unpatterned carpet using the gripper system, you will be able to apply your skills and knowledge to variety of </w:t>
      </w:r>
      <w:r w:rsidR="0096733C">
        <w:rPr>
          <w:lang w:eastAsia="en-AU"/>
        </w:rPr>
        <w:t xml:space="preserve">more advanced applications. These will </w:t>
      </w:r>
      <w:r w:rsidR="00FF2160">
        <w:rPr>
          <w:lang w:eastAsia="en-AU"/>
        </w:rPr>
        <w:t xml:space="preserve">be covered in other units that </w:t>
      </w:r>
      <w:r w:rsidR="00E60241">
        <w:rPr>
          <w:lang w:eastAsia="en-AU"/>
        </w:rPr>
        <w:t>focus on</w:t>
      </w:r>
      <w:r w:rsidR="00FF2160">
        <w:rPr>
          <w:lang w:eastAsia="en-AU"/>
        </w:rPr>
        <w:t xml:space="preserve"> </w:t>
      </w:r>
      <w:r w:rsidR="0096733C">
        <w:rPr>
          <w:lang w:eastAsia="en-AU"/>
        </w:rPr>
        <w:t>patterned carpets, custom designs, decorative finishes and stairs.</w:t>
      </w:r>
    </w:p>
    <w:p w:rsidR="00121EF5" w:rsidRPr="00121EF5" w:rsidRDefault="00121EF5" w:rsidP="00121EF5">
      <w:pPr>
        <w:widowControl w:val="0"/>
        <w:spacing w:before="360" w:line="240" w:lineRule="auto"/>
        <w:outlineLvl w:val="2"/>
        <w:rPr>
          <w:b/>
          <w:sz w:val="28"/>
          <w:szCs w:val="28"/>
        </w:rPr>
      </w:pPr>
      <w:r w:rsidRPr="00121EF5">
        <w:rPr>
          <w:b/>
          <w:sz w:val="28"/>
          <w:szCs w:val="28"/>
        </w:rPr>
        <w:t>Working through this unit</w:t>
      </w:r>
    </w:p>
    <w:p w:rsidR="00121EF5" w:rsidRPr="00121EF5" w:rsidRDefault="00121EF5" w:rsidP="00121EF5">
      <w:r w:rsidRPr="00121EF5">
        <w:t>There are four sections in this unit:</w:t>
      </w:r>
    </w:p>
    <w:p w:rsidR="00121EF5" w:rsidRPr="00E60241" w:rsidRDefault="00121EF5" w:rsidP="003D7ACE">
      <w:pPr>
        <w:pStyle w:val="ListParagraph"/>
        <w:numPr>
          <w:ilvl w:val="0"/>
          <w:numId w:val="16"/>
        </w:numPr>
        <w:tabs>
          <w:tab w:val="left" w:pos="426"/>
        </w:tabs>
        <w:spacing w:before="120"/>
        <w:ind w:left="2694" w:hanging="567"/>
        <w:rPr>
          <w:i/>
          <w:noProof/>
          <w:szCs w:val="20"/>
          <w:lang w:eastAsia="en-AU"/>
        </w:rPr>
      </w:pPr>
      <w:r w:rsidRPr="00121EF5">
        <w:rPr>
          <w:noProof/>
        </w:rPr>
        <w:drawing>
          <wp:anchor distT="0" distB="0" distL="114300" distR="114300" simplePos="0" relativeHeight="251614720" behindDoc="0" locked="0" layoutInCell="1" allowOverlap="1">
            <wp:simplePos x="0" y="0"/>
            <wp:positionH relativeFrom="column">
              <wp:posOffset>55245</wp:posOffset>
            </wp:positionH>
            <wp:positionV relativeFrom="paragraph">
              <wp:posOffset>133350</wp:posOffset>
            </wp:positionV>
            <wp:extent cx="1088390" cy="967740"/>
            <wp:effectExtent l="0" t="0" r="0" b="0"/>
            <wp:wrapNone/>
            <wp:docPr id="53"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088390" cy="967740"/>
                    </a:xfrm>
                    <a:prstGeom prst="rect">
                      <a:avLst/>
                    </a:prstGeom>
                    <a:noFill/>
                  </pic:spPr>
                </pic:pic>
              </a:graphicData>
            </a:graphic>
          </wp:anchor>
        </w:drawing>
      </w:r>
      <w:r w:rsidRPr="00E60241">
        <w:rPr>
          <w:i/>
          <w:noProof/>
          <w:szCs w:val="20"/>
          <w:lang w:eastAsia="en-AU"/>
        </w:rPr>
        <w:t>Preparing for installation</w:t>
      </w:r>
    </w:p>
    <w:p w:rsidR="00121EF5" w:rsidRPr="00E60241" w:rsidRDefault="00DC0F10" w:rsidP="003D7ACE">
      <w:pPr>
        <w:pStyle w:val="ListParagraph"/>
        <w:numPr>
          <w:ilvl w:val="0"/>
          <w:numId w:val="16"/>
        </w:numPr>
        <w:tabs>
          <w:tab w:val="left" w:pos="426"/>
        </w:tabs>
        <w:spacing w:before="120"/>
        <w:ind w:left="2694" w:hanging="567"/>
        <w:rPr>
          <w:i/>
          <w:noProof/>
          <w:szCs w:val="20"/>
          <w:lang w:eastAsia="en-AU"/>
        </w:rPr>
      </w:pPr>
      <w:r w:rsidRPr="00E60241">
        <w:rPr>
          <w:i/>
          <w:noProof/>
          <w:szCs w:val="20"/>
          <w:lang w:eastAsia="en-AU"/>
        </w:rPr>
        <w:t>Carpet grippers and mouldings</w:t>
      </w:r>
    </w:p>
    <w:p w:rsidR="00121EF5" w:rsidRPr="00E60241" w:rsidRDefault="00DC0F10" w:rsidP="003D7ACE">
      <w:pPr>
        <w:pStyle w:val="ListParagraph"/>
        <w:numPr>
          <w:ilvl w:val="0"/>
          <w:numId w:val="16"/>
        </w:numPr>
        <w:tabs>
          <w:tab w:val="left" w:pos="426"/>
        </w:tabs>
        <w:spacing w:before="120"/>
        <w:ind w:left="2694" w:hanging="567"/>
        <w:rPr>
          <w:i/>
          <w:noProof/>
          <w:szCs w:val="20"/>
          <w:lang w:eastAsia="en-AU"/>
        </w:rPr>
      </w:pPr>
      <w:r w:rsidRPr="00E60241">
        <w:rPr>
          <w:i/>
          <w:noProof/>
          <w:szCs w:val="20"/>
          <w:lang w:eastAsia="en-AU"/>
        </w:rPr>
        <w:t>Carpet cushion underlays</w:t>
      </w:r>
    </w:p>
    <w:p w:rsidR="00DC0F10" w:rsidRPr="00E60241" w:rsidRDefault="00DC0F10" w:rsidP="003D7ACE">
      <w:pPr>
        <w:pStyle w:val="ListParagraph"/>
        <w:numPr>
          <w:ilvl w:val="0"/>
          <w:numId w:val="16"/>
        </w:numPr>
        <w:tabs>
          <w:tab w:val="left" w:pos="426"/>
        </w:tabs>
        <w:spacing w:before="120"/>
        <w:ind w:left="2694" w:hanging="567"/>
        <w:rPr>
          <w:i/>
          <w:noProof/>
          <w:szCs w:val="20"/>
          <w:lang w:eastAsia="en-AU"/>
        </w:rPr>
      </w:pPr>
      <w:r w:rsidRPr="00E60241">
        <w:rPr>
          <w:i/>
          <w:noProof/>
          <w:szCs w:val="20"/>
          <w:lang w:eastAsia="en-AU"/>
        </w:rPr>
        <w:t>Tufted and bonded carpets</w:t>
      </w:r>
    </w:p>
    <w:p w:rsidR="00121EF5" w:rsidRPr="00121EF5" w:rsidRDefault="00121EF5" w:rsidP="00121EF5">
      <w:r w:rsidRPr="00121EF5">
        <w:t xml:space="preserve">Each section contains an </w:t>
      </w:r>
      <w:r w:rsidRPr="00121EF5">
        <w:rPr>
          <w:i/>
        </w:rPr>
        <w:t>Overview</w:t>
      </w:r>
      <w:r w:rsidRPr="00121EF5">
        <w:t xml:space="preserve">, an </w:t>
      </w:r>
      <w:r w:rsidRPr="00121EF5">
        <w:rPr>
          <w:i/>
        </w:rPr>
        <w:t>Assignment</w:t>
      </w:r>
      <w:r w:rsidRPr="00121EF5">
        <w:t xml:space="preserve"> and </w:t>
      </w:r>
      <w:r w:rsidRPr="00121EF5">
        <w:rPr>
          <w:i/>
        </w:rPr>
        <w:t>Lessons</w:t>
      </w:r>
      <w:r w:rsidRPr="00121EF5">
        <w:t xml:space="preserve"> which cover the content material.</w:t>
      </w:r>
    </w:p>
    <w:p w:rsidR="00121EF5" w:rsidRPr="00121EF5" w:rsidRDefault="00121EF5" w:rsidP="00CA63AF">
      <w:pPr>
        <w:pageBreakBefore/>
        <w:widowControl w:val="0"/>
        <w:spacing w:before="0" w:line="240" w:lineRule="auto"/>
        <w:outlineLvl w:val="4"/>
        <w:rPr>
          <w:b/>
          <w:i/>
          <w:color w:val="0033CC"/>
          <w:sz w:val="28"/>
          <w:szCs w:val="28"/>
        </w:rPr>
      </w:pPr>
      <w:r w:rsidRPr="00121EF5">
        <w:rPr>
          <w:b/>
          <w:i/>
          <w:color w:val="0033CC"/>
          <w:sz w:val="28"/>
          <w:szCs w:val="28"/>
        </w:rPr>
        <w:lastRenderedPageBreak/>
        <w:t>Assignments</w:t>
      </w:r>
    </w:p>
    <w:p w:rsidR="00121EF5" w:rsidRPr="00121EF5" w:rsidRDefault="00121EF5" w:rsidP="00121EF5">
      <w:r w:rsidRPr="00121EF5">
        <w:t>Your trainer may ask you to submit the assignments as part of your assessment evidence for the unit. You will find templates for these assignments in the separate workbook.</w:t>
      </w:r>
    </w:p>
    <w:p w:rsidR="00121EF5" w:rsidRPr="00121EF5" w:rsidRDefault="00121EF5" w:rsidP="00121EF5">
      <w:pPr>
        <w:widowControl w:val="0"/>
        <w:spacing w:before="360" w:line="240" w:lineRule="auto"/>
        <w:outlineLvl w:val="4"/>
        <w:rPr>
          <w:b/>
          <w:i/>
          <w:color w:val="0033CC"/>
          <w:sz w:val="28"/>
          <w:szCs w:val="28"/>
        </w:rPr>
      </w:pPr>
      <w:r w:rsidRPr="00121EF5">
        <w:rPr>
          <w:b/>
          <w:i/>
          <w:color w:val="0033CC"/>
          <w:sz w:val="28"/>
          <w:szCs w:val="28"/>
        </w:rPr>
        <w:t>Learning activities</w:t>
      </w:r>
    </w:p>
    <w:p w:rsidR="00121EF5" w:rsidRPr="00121EF5" w:rsidRDefault="00121EF5" w:rsidP="00121EF5">
      <w:r w:rsidRPr="00121EF5">
        <w:t xml:space="preserve">Each of the lessons has a learning activity at the end. The Workbook for this unit contains all of the learning activities together with spaces for written answers. </w:t>
      </w:r>
    </w:p>
    <w:p w:rsidR="00121EF5" w:rsidRPr="00121EF5" w:rsidRDefault="00121EF5" w:rsidP="00121EF5">
      <w:pPr>
        <w:widowControl w:val="0"/>
        <w:spacing w:before="360" w:line="240" w:lineRule="auto"/>
        <w:outlineLvl w:val="4"/>
        <w:rPr>
          <w:b/>
          <w:i/>
          <w:color w:val="0033CC"/>
          <w:sz w:val="28"/>
          <w:szCs w:val="28"/>
        </w:rPr>
      </w:pPr>
      <w:r w:rsidRPr="00121EF5">
        <w:rPr>
          <w:b/>
          <w:i/>
          <w:color w:val="0033CC"/>
          <w:sz w:val="28"/>
          <w:szCs w:val="28"/>
        </w:rPr>
        <w:t>Practical demonstrations</w:t>
      </w:r>
    </w:p>
    <w:p w:rsidR="00121EF5" w:rsidRPr="00121EF5" w:rsidRDefault="00121EF5" w:rsidP="00121EF5">
      <w:r w:rsidRPr="00121EF5">
        <w:t>Your final assessment of competency in this unit will include various practical demonstrations. To help you get ready for these hands-on assessment activities, see the sample checklist</w:t>
      </w:r>
      <w:r>
        <w:t>s</w:t>
      </w:r>
      <w:r w:rsidRPr="00121EF5">
        <w:t xml:space="preserve"> shown in the </w:t>
      </w:r>
      <w:r w:rsidRPr="00121EF5">
        <w:rPr>
          <w:i/>
        </w:rPr>
        <w:t xml:space="preserve">Practical demonstrations </w:t>
      </w:r>
      <w:r w:rsidRPr="00121EF5">
        <w:t>section at the back of this Learner guide.</w:t>
      </w:r>
    </w:p>
    <w:p w:rsidR="0084268D" w:rsidRPr="0084268D" w:rsidRDefault="0084268D" w:rsidP="0084268D"/>
    <w:p w:rsidR="0084268D" w:rsidRPr="0084268D" w:rsidRDefault="0084268D" w:rsidP="0084268D">
      <w:pPr>
        <w:pageBreakBefore/>
        <w:spacing w:before="120"/>
      </w:pPr>
    </w:p>
    <w:p w:rsidR="0084268D" w:rsidRPr="0084268D" w:rsidRDefault="0084268D" w:rsidP="0084268D">
      <w:pPr>
        <w:spacing w:before="120"/>
      </w:pPr>
    </w:p>
    <w:p w:rsidR="0084268D" w:rsidRPr="0084268D" w:rsidRDefault="0027351B" w:rsidP="0084268D">
      <w:pPr>
        <w:spacing w:before="120"/>
      </w:pPr>
      <w:r>
        <w:rPr>
          <w:noProof/>
          <w:lang w:val="en-US"/>
        </w:rPr>
        <w:drawing>
          <wp:anchor distT="0" distB="0" distL="114300" distR="114300" simplePos="0" relativeHeight="251651584" behindDoc="1" locked="0" layoutInCell="1" allowOverlap="1">
            <wp:simplePos x="0" y="0"/>
            <wp:positionH relativeFrom="column">
              <wp:posOffset>3367442</wp:posOffset>
            </wp:positionH>
            <wp:positionV relativeFrom="paragraph">
              <wp:posOffset>82102</wp:posOffset>
            </wp:positionV>
            <wp:extent cx="3322731" cy="7811380"/>
            <wp:effectExtent l="0" t="0" r="0" b="0"/>
            <wp:wrapTight wrapText="bothSides">
              <wp:wrapPolygon edited="0">
                <wp:start x="0" y="0"/>
                <wp:lineTo x="0" y="21546"/>
                <wp:lineTo x="21427" y="21546"/>
                <wp:lineTo x="21427" y="0"/>
                <wp:lineTo x="0" y="0"/>
              </wp:wrapPolygon>
            </wp:wrapTight>
            <wp:docPr id="244" name="Picture 244" descr="C:\Users\David\AppData\Local\Microsoft\Windows\INetCacheContent.Word\DSC_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AppData\Local\Microsoft\Windows\INetCacheContent.Word\DSC_0244.jpg"/>
                    <pic:cNvPicPr>
                      <a:picLocks noChangeAspect="1" noChangeArrowheads="1"/>
                    </pic:cNvPicPr>
                  </pic:nvPicPr>
                  <pic:blipFill rotWithShape="1">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b="-10"/>
                    <a:stretch/>
                  </pic:blipFill>
                  <pic:spPr bwMode="auto">
                    <a:xfrm>
                      <a:off x="0" y="0"/>
                      <a:ext cx="3322731" cy="781138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4268D" w:rsidRPr="0084268D" w:rsidRDefault="0084268D" w:rsidP="0084268D">
      <w:pPr>
        <w:spacing w:before="120"/>
      </w:pPr>
    </w:p>
    <w:p w:rsidR="0084268D" w:rsidRPr="0084268D" w:rsidRDefault="0084268D" w:rsidP="0084268D">
      <w:pPr>
        <w:spacing w:before="120"/>
      </w:pPr>
    </w:p>
    <w:p w:rsidR="0084268D" w:rsidRPr="0084268D" w:rsidRDefault="0084268D" w:rsidP="0084268D">
      <w:pPr>
        <w:spacing w:before="120"/>
      </w:pPr>
    </w:p>
    <w:p w:rsidR="0084268D" w:rsidRPr="0084268D" w:rsidRDefault="0084268D" w:rsidP="0084268D">
      <w:pPr>
        <w:spacing w:before="120"/>
      </w:pPr>
    </w:p>
    <w:p w:rsidR="0084268D" w:rsidRPr="0084268D" w:rsidRDefault="0084268D" w:rsidP="0084268D">
      <w:pPr>
        <w:spacing w:before="360" w:after="360" w:line="240" w:lineRule="auto"/>
        <w:jc w:val="right"/>
        <w:outlineLvl w:val="0"/>
        <w:rPr>
          <w:rFonts w:ascii="Arial Black" w:hAnsi="Arial Black" w:cs="Times New Roman"/>
          <w:color w:val="003366"/>
          <w:sz w:val="44"/>
          <w:szCs w:val="44"/>
        </w:rPr>
      </w:pPr>
      <w:bookmarkStart w:id="25" w:name="_Toc337800072"/>
      <w:bookmarkStart w:id="26" w:name="_Toc329178507"/>
      <w:bookmarkStart w:id="27" w:name="_Toc306343988"/>
      <w:bookmarkStart w:id="28" w:name="_Toc341169979"/>
      <w:bookmarkStart w:id="29" w:name="_Toc356631739"/>
      <w:bookmarkStart w:id="30" w:name="_Toc361135297"/>
      <w:bookmarkStart w:id="31" w:name="_Toc460493227"/>
      <w:r w:rsidRPr="0084268D">
        <w:rPr>
          <w:rFonts w:ascii="Arial Black" w:hAnsi="Arial Black" w:cs="Times New Roman"/>
          <w:color w:val="0099CC"/>
          <w:sz w:val="44"/>
          <w:szCs w:val="44"/>
        </w:rPr>
        <w:t xml:space="preserve">Section </w:t>
      </w:r>
      <w:bookmarkEnd w:id="25"/>
      <w:bookmarkEnd w:id="26"/>
      <w:bookmarkEnd w:id="27"/>
      <w:bookmarkEnd w:id="28"/>
      <w:bookmarkEnd w:id="29"/>
      <w:bookmarkEnd w:id="30"/>
      <w:r w:rsidR="006426E1">
        <w:rPr>
          <w:rFonts w:ascii="Arial Black" w:hAnsi="Arial Black" w:cs="Times New Roman"/>
          <w:color w:val="0099CC"/>
          <w:sz w:val="240"/>
          <w:szCs w:val="240"/>
        </w:rPr>
        <w:t>1</w:t>
      </w:r>
      <w:bookmarkEnd w:id="31"/>
    </w:p>
    <w:p w:rsidR="0084268D" w:rsidRPr="0084268D" w:rsidRDefault="0084268D" w:rsidP="00095E97">
      <w:pPr>
        <w:pStyle w:val="Heading1"/>
      </w:pPr>
      <w:bookmarkStart w:id="32" w:name="_Toc361135298"/>
      <w:bookmarkStart w:id="33" w:name="_Toc460493228"/>
      <w:r w:rsidRPr="0084268D">
        <w:t xml:space="preserve">Preparing </w:t>
      </w:r>
      <w:r w:rsidR="006426E1">
        <w:br/>
      </w:r>
      <w:r w:rsidRPr="0084268D">
        <w:t>for installation</w:t>
      </w:r>
      <w:bookmarkEnd w:id="32"/>
      <w:bookmarkEnd w:id="33"/>
    </w:p>
    <w:p w:rsidR="004E5DA1" w:rsidRDefault="0084268D">
      <w:pPr>
        <w:spacing w:before="120"/>
      </w:pPr>
      <w:r w:rsidRPr="0084268D">
        <w:br w:type="page"/>
      </w:r>
      <w:r w:rsidR="004E5DA1">
        <w:lastRenderedPageBreak/>
        <w:br w:type="page"/>
      </w:r>
    </w:p>
    <w:tbl>
      <w:tblPr>
        <w:tblW w:w="0" w:type="auto"/>
        <w:shd w:val="clear" w:color="auto" w:fill="FFCC99"/>
        <w:tblLook w:val="04A0"/>
      </w:tblPr>
      <w:tblGrid>
        <w:gridCol w:w="9070"/>
      </w:tblGrid>
      <w:tr w:rsidR="00B2345B" w:rsidRPr="0084268D" w:rsidTr="00B2345B">
        <w:tc>
          <w:tcPr>
            <w:tcW w:w="9070" w:type="dxa"/>
            <w:shd w:val="clear" w:color="auto" w:fill="FFCC99"/>
            <w:hideMark/>
          </w:tcPr>
          <w:p w:rsidR="00B2345B" w:rsidRPr="0084268D" w:rsidRDefault="00B2345B" w:rsidP="004E5DA1">
            <w:pPr>
              <w:pStyle w:val="Heading2"/>
              <w:rPr>
                <w:rFonts w:eastAsiaTheme="minorEastAsia"/>
              </w:rPr>
            </w:pPr>
            <w:bookmarkStart w:id="34" w:name="_Toc460493229"/>
            <w:bookmarkStart w:id="35" w:name="_Toc337800074"/>
            <w:bookmarkStart w:id="36" w:name="_Toc341169981"/>
            <w:bookmarkStart w:id="37" w:name="_Toc356631741"/>
            <w:r w:rsidRPr="0084268D">
              <w:rPr>
                <w:rFonts w:eastAsiaTheme="minorEastAsia"/>
              </w:rPr>
              <w:lastRenderedPageBreak/>
              <w:t>Overview</w:t>
            </w:r>
            <w:bookmarkEnd w:id="34"/>
          </w:p>
        </w:tc>
      </w:tr>
    </w:tbl>
    <w:p w:rsidR="00B2345B" w:rsidRPr="00B2345B" w:rsidRDefault="00FF2160" w:rsidP="00B2345B">
      <w:pPr>
        <w:spacing w:before="360"/>
      </w:pPr>
      <w:r>
        <w:rPr>
          <w:noProof/>
          <w:lang w:val="en-US"/>
        </w:rPr>
        <w:drawing>
          <wp:anchor distT="0" distB="0" distL="114300" distR="114300" simplePos="0" relativeHeight="251658752" behindDoc="1" locked="0" layoutInCell="1" allowOverlap="1">
            <wp:simplePos x="0" y="0"/>
            <wp:positionH relativeFrom="column">
              <wp:posOffset>2918460</wp:posOffset>
            </wp:positionH>
            <wp:positionV relativeFrom="paragraph">
              <wp:posOffset>231775</wp:posOffset>
            </wp:positionV>
            <wp:extent cx="2837815" cy="2449830"/>
            <wp:effectExtent l="0" t="0" r="0" b="0"/>
            <wp:wrapTight wrapText="bothSides">
              <wp:wrapPolygon edited="0">
                <wp:start x="0" y="0"/>
                <wp:lineTo x="0" y="21499"/>
                <wp:lineTo x="21460" y="21499"/>
                <wp:lineTo x="21460" y="0"/>
                <wp:lineTo x="0" y="0"/>
              </wp:wrapPolygon>
            </wp:wrapTight>
            <wp:docPr id="27" name="Picture 27" descr="C:\Users\David\AppData\Local\Microsoft\Windows\INetCacheContent.Word\DSC_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AppData\Local\Microsoft\Windows\INetCacheContent.Word\DSC_0151.jpg"/>
                    <pic:cNvPicPr>
                      <a:picLocks noChangeAspect="1" noChangeArrowheads="1"/>
                    </pic:cNvPicPr>
                  </pic:nvPicPr>
                  <pic:blipFill rotWithShape="1">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837815" cy="244983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B2345B" w:rsidRPr="00B2345B">
        <w:t xml:space="preserve">There’s a lot to think about when you carry out an on-site installation. </w:t>
      </w:r>
    </w:p>
    <w:p w:rsidR="00B2345B" w:rsidRPr="00B2345B" w:rsidRDefault="00B2345B" w:rsidP="00B2345B">
      <w:r w:rsidRPr="00B2345B">
        <w:t xml:space="preserve">Sometimes you can get so </w:t>
      </w:r>
      <w:r w:rsidR="00FF2160">
        <w:br/>
      </w:r>
      <w:r w:rsidRPr="00B2345B">
        <w:t xml:space="preserve">preoccupied with the specifics of the </w:t>
      </w:r>
      <w:r w:rsidR="00FF2160">
        <w:br/>
      </w:r>
      <w:r w:rsidRPr="00B2345B">
        <w:t xml:space="preserve">job that you forget about other </w:t>
      </w:r>
      <w:r w:rsidR="00FF2160">
        <w:br/>
      </w:r>
      <w:r w:rsidRPr="00B2345B">
        <w:t xml:space="preserve">important issues. </w:t>
      </w:r>
    </w:p>
    <w:p w:rsidR="00B2345B" w:rsidRPr="00B2345B" w:rsidRDefault="00B2345B" w:rsidP="00B2345B">
      <w:r w:rsidRPr="00B2345B">
        <w:t xml:space="preserve">These include the arrangements that must be made in advance, the documentation you need to take, and </w:t>
      </w:r>
      <w:r w:rsidR="00FF2160">
        <w:br/>
      </w:r>
      <w:r w:rsidRPr="00B2345B">
        <w:t>the inspections you should carry out before you start the job.</w:t>
      </w:r>
    </w:p>
    <w:p w:rsidR="00B2345B" w:rsidRPr="00B2345B" w:rsidRDefault="00B2345B" w:rsidP="00B2345B">
      <w:pPr>
        <w:rPr>
          <w:color w:val="000000" w:themeColor="text1"/>
          <w:lang w:eastAsia="en-AU"/>
        </w:rPr>
      </w:pPr>
      <w:r w:rsidRPr="00B2345B">
        <w:rPr>
          <w:color w:val="000000" w:themeColor="text1"/>
        </w:rPr>
        <w:t>In this section, we’ll talk about these general issues that apply to working on-site and preparing for the installation.</w:t>
      </w:r>
      <w:r w:rsidRPr="00B2345B">
        <w:rPr>
          <w:noProof/>
          <w:lang w:val="en-GB" w:eastAsia="en-GB"/>
        </w:rPr>
        <w:t xml:space="preserve"> </w:t>
      </w:r>
    </w:p>
    <w:p w:rsidR="00B2345B" w:rsidRPr="00B2345B" w:rsidRDefault="00B2345B" w:rsidP="00B2345B">
      <w:pPr>
        <w:widowControl w:val="0"/>
        <w:spacing w:before="360" w:line="240" w:lineRule="auto"/>
        <w:outlineLvl w:val="2"/>
        <w:rPr>
          <w:b/>
          <w:sz w:val="28"/>
          <w:szCs w:val="28"/>
        </w:rPr>
      </w:pPr>
      <w:r w:rsidRPr="00B2345B">
        <w:rPr>
          <w:b/>
          <w:sz w:val="28"/>
          <w:szCs w:val="28"/>
        </w:rPr>
        <w:t>Completing this section</w:t>
      </w:r>
    </w:p>
    <w:p w:rsidR="00B2345B" w:rsidRPr="00B2345B" w:rsidRDefault="00B2345B" w:rsidP="00DF43E6">
      <w:pPr>
        <w:rPr>
          <w:noProof/>
          <w:lang w:eastAsia="en-AU"/>
        </w:rPr>
      </w:pPr>
      <w:r w:rsidRPr="00B2345B">
        <w:rPr>
          <w:noProof/>
          <w:lang w:val="en-US"/>
        </w:rPr>
        <w:drawing>
          <wp:anchor distT="0" distB="0" distL="114300" distR="114300" simplePos="0" relativeHeight="251620864" behindDoc="1" locked="0" layoutInCell="1" allowOverlap="1">
            <wp:simplePos x="0" y="0"/>
            <wp:positionH relativeFrom="column">
              <wp:posOffset>-33655</wp:posOffset>
            </wp:positionH>
            <wp:positionV relativeFrom="paragraph">
              <wp:posOffset>165735</wp:posOffset>
            </wp:positionV>
            <wp:extent cx="1086485" cy="963930"/>
            <wp:effectExtent l="19050" t="0" r="0" b="0"/>
            <wp:wrapTight wrapText="bothSides">
              <wp:wrapPolygon edited="0">
                <wp:start x="-379" y="0"/>
                <wp:lineTo x="-379" y="21344"/>
                <wp:lineTo x="21587" y="21344"/>
                <wp:lineTo x="21587" y="0"/>
                <wp:lineTo x="-379" y="0"/>
              </wp:wrapPolygon>
            </wp:wrapTight>
            <wp:docPr id="36"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086485" cy="963930"/>
                    </a:xfrm>
                    <a:prstGeom prst="rect">
                      <a:avLst/>
                    </a:prstGeom>
                    <a:noFill/>
                  </pic:spPr>
                </pic:pic>
              </a:graphicData>
            </a:graphic>
          </wp:anchor>
        </w:drawing>
      </w:r>
      <w:r w:rsidRPr="00B2345B">
        <w:rPr>
          <w:noProof/>
          <w:lang w:eastAsia="en-AU"/>
        </w:rPr>
        <w:t xml:space="preserve">The assignment for this section will test your understanding of the sorts of preparations and site inspections that must be carried out before you can begin an installation. </w:t>
      </w:r>
    </w:p>
    <w:p w:rsidR="00B2345B" w:rsidRPr="00B2345B" w:rsidRDefault="00B2345B" w:rsidP="00DF43E6">
      <w:pPr>
        <w:rPr>
          <w:noProof/>
          <w:lang w:eastAsia="en-AU"/>
        </w:rPr>
      </w:pPr>
      <w:r w:rsidRPr="00B2345B">
        <w:rPr>
          <w:noProof/>
          <w:lang w:eastAsia="en-AU"/>
        </w:rPr>
        <w:t xml:space="preserve">Have a look at the </w:t>
      </w:r>
      <w:r w:rsidRPr="00B2345B">
        <w:rPr>
          <w:i/>
          <w:noProof/>
          <w:lang w:eastAsia="en-AU"/>
        </w:rPr>
        <w:t xml:space="preserve">Assignment </w:t>
      </w:r>
      <w:r w:rsidR="00CA63AF">
        <w:rPr>
          <w:noProof/>
          <w:lang w:eastAsia="en-AU"/>
        </w:rPr>
        <w:t xml:space="preserve">on page </w:t>
      </w:r>
      <w:r w:rsidR="00CA63AF" w:rsidRPr="00B05DDB">
        <w:rPr>
          <w:noProof/>
          <w:lang w:eastAsia="en-AU"/>
        </w:rPr>
        <w:t>1</w:t>
      </w:r>
      <w:r w:rsidR="00B05DDB">
        <w:rPr>
          <w:noProof/>
          <w:lang w:eastAsia="en-AU"/>
        </w:rPr>
        <w:t>8</w:t>
      </w:r>
      <w:r w:rsidRPr="00B2345B">
        <w:rPr>
          <w:noProof/>
          <w:lang w:eastAsia="en-AU"/>
        </w:rPr>
        <w:t xml:space="preserve"> to see what you’ll need to do to complete it.</w:t>
      </w:r>
    </w:p>
    <w:p w:rsidR="00B2345B" w:rsidRPr="00B2345B" w:rsidRDefault="00B2345B" w:rsidP="00B2345B">
      <w:pPr>
        <w:rPr>
          <w:lang w:eastAsia="en-AU"/>
        </w:rPr>
      </w:pPr>
      <w:r w:rsidRPr="00B2345B">
        <w:rPr>
          <w:lang w:eastAsia="en-AU"/>
        </w:rPr>
        <w:t xml:space="preserve">There are </w:t>
      </w:r>
      <w:r w:rsidR="00FF2160">
        <w:rPr>
          <w:color w:val="000000" w:themeColor="text1"/>
          <w:lang w:eastAsia="en-AU"/>
        </w:rPr>
        <w:t>five</w:t>
      </w:r>
      <w:r w:rsidRPr="00B2345B">
        <w:rPr>
          <w:lang w:eastAsia="en-AU"/>
        </w:rPr>
        <w:t xml:space="preserve"> lessons in this section:</w:t>
      </w:r>
    </w:p>
    <w:p w:rsidR="00B2345B" w:rsidRDefault="00FF2160" w:rsidP="00B55110">
      <w:pPr>
        <w:numPr>
          <w:ilvl w:val="0"/>
          <w:numId w:val="14"/>
        </w:numPr>
        <w:spacing w:before="120"/>
        <w:ind w:left="426" w:hanging="426"/>
        <w:rPr>
          <w:rFonts w:cs="Times New Roman"/>
          <w:i/>
          <w:noProof/>
          <w:szCs w:val="20"/>
          <w:lang w:eastAsia="en-AU"/>
        </w:rPr>
      </w:pPr>
      <w:r>
        <w:rPr>
          <w:rFonts w:cs="Times New Roman"/>
          <w:i/>
          <w:noProof/>
          <w:szCs w:val="20"/>
          <w:lang w:eastAsia="en-AU"/>
        </w:rPr>
        <w:t>Tools and equipment</w:t>
      </w:r>
    </w:p>
    <w:p w:rsidR="00FF2160" w:rsidRPr="00B2345B" w:rsidRDefault="00FF2160" w:rsidP="00B55110">
      <w:pPr>
        <w:numPr>
          <w:ilvl w:val="0"/>
          <w:numId w:val="14"/>
        </w:numPr>
        <w:spacing w:before="120"/>
        <w:ind w:left="426" w:hanging="426"/>
        <w:rPr>
          <w:rFonts w:cs="Times New Roman"/>
          <w:i/>
          <w:noProof/>
          <w:szCs w:val="20"/>
          <w:lang w:eastAsia="en-AU"/>
        </w:rPr>
      </w:pPr>
      <w:r>
        <w:rPr>
          <w:rFonts w:cs="Times New Roman"/>
          <w:i/>
          <w:noProof/>
          <w:szCs w:val="20"/>
          <w:lang w:eastAsia="en-AU"/>
        </w:rPr>
        <w:t>Dealing with the client</w:t>
      </w:r>
    </w:p>
    <w:p w:rsidR="00B2345B" w:rsidRPr="00B2345B" w:rsidRDefault="00B2345B" w:rsidP="00B55110">
      <w:pPr>
        <w:numPr>
          <w:ilvl w:val="0"/>
          <w:numId w:val="14"/>
        </w:numPr>
        <w:spacing w:before="120"/>
        <w:ind w:left="426" w:hanging="426"/>
        <w:rPr>
          <w:rFonts w:cs="Times New Roman"/>
          <w:i/>
          <w:noProof/>
          <w:szCs w:val="20"/>
          <w:lang w:eastAsia="en-AU"/>
        </w:rPr>
      </w:pPr>
      <w:r w:rsidRPr="00B2345B">
        <w:rPr>
          <w:rFonts w:cs="Times New Roman"/>
          <w:i/>
          <w:noProof/>
          <w:szCs w:val="20"/>
          <w:lang w:eastAsia="en-AU"/>
        </w:rPr>
        <w:t>Health and safety</w:t>
      </w:r>
    </w:p>
    <w:p w:rsidR="00B2345B" w:rsidRPr="00B2345B" w:rsidRDefault="00B2345B" w:rsidP="00B55110">
      <w:pPr>
        <w:numPr>
          <w:ilvl w:val="0"/>
          <w:numId w:val="14"/>
        </w:numPr>
        <w:spacing w:before="120"/>
        <w:ind w:left="426" w:hanging="426"/>
        <w:rPr>
          <w:rFonts w:cs="Times New Roman"/>
          <w:i/>
          <w:noProof/>
          <w:szCs w:val="20"/>
          <w:lang w:eastAsia="en-AU"/>
        </w:rPr>
      </w:pPr>
      <w:r w:rsidRPr="00B2345B">
        <w:rPr>
          <w:rFonts w:cs="Times New Roman"/>
          <w:i/>
          <w:noProof/>
          <w:szCs w:val="20"/>
          <w:lang w:eastAsia="en-AU"/>
        </w:rPr>
        <w:t>Documentation</w:t>
      </w:r>
    </w:p>
    <w:p w:rsidR="00B2345B" w:rsidRPr="00B2345B" w:rsidRDefault="00B2345B" w:rsidP="00B55110">
      <w:pPr>
        <w:numPr>
          <w:ilvl w:val="0"/>
          <w:numId w:val="14"/>
        </w:numPr>
        <w:spacing w:before="120"/>
        <w:ind w:left="426" w:hanging="426"/>
        <w:rPr>
          <w:rFonts w:cs="Times New Roman"/>
          <w:i/>
          <w:noProof/>
          <w:szCs w:val="20"/>
          <w:lang w:eastAsia="en-AU"/>
        </w:rPr>
      </w:pPr>
      <w:r w:rsidRPr="00B2345B">
        <w:rPr>
          <w:rFonts w:cs="Times New Roman"/>
          <w:i/>
          <w:noProof/>
          <w:szCs w:val="20"/>
          <w:lang w:eastAsia="en-AU"/>
        </w:rPr>
        <w:t>Assessing the subfloor.</w:t>
      </w:r>
    </w:p>
    <w:p w:rsidR="00B2345B" w:rsidRPr="00B2345B" w:rsidRDefault="00B2345B" w:rsidP="00B2345B">
      <w:r w:rsidRPr="00B2345B">
        <w:rPr>
          <w:lang w:eastAsia="en-AU"/>
        </w:rPr>
        <w:t>These lessons will provide you with background information relevant to the assignment.</w:t>
      </w:r>
    </w:p>
    <w:p w:rsidR="0084268D" w:rsidRPr="0084268D" w:rsidRDefault="0084268D" w:rsidP="0084268D">
      <w:r w:rsidRPr="0084268D">
        <w:rPr>
          <w:b/>
        </w:rPr>
        <w:br w:type="page"/>
      </w:r>
    </w:p>
    <w:tbl>
      <w:tblPr>
        <w:tblW w:w="0" w:type="auto"/>
        <w:shd w:val="clear" w:color="auto" w:fill="FFCC99"/>
        <w:tblLook w:val="04A0"/>
      </w:tblPr>
      <w:tblGrid>
        <w:gridCol w:w="9070"/>
      </w:tblGrid>
      <w:tr w:rsidR="00411E16" w:rsidRPr="0084268D" w:rsidTr="00D47E7B">
        <w:tc>
          <w:tcPr>
            <w:tcW w:w="9070" w:type="dxa"/>
            <w:shd w:val="clear" w:color="auto" w:fill="FFCC99"/>
            <w:hideMark/>
          </w:tcPr>
          <w:p w:rsidR="00411E16" w:rsidRPr="0084268D" w:rsidRDefault="00411E16" w:rsidP="004E5DA1">
            <w:pPr>
              <w:pStyle w:val="Heading2"/>
            </w:pPr>
            <w:bookmarkStart w:id="38" w:name="_Toc361135295"/>
            <w:bookmarkStart w:id="39" w:name="_Toc460493230"/>
            <w:bookmarkEnd w:id="35"/>
            <w:bookmarkEnd w:id="36"/>
            <w:bookmarkEnd w:id="37"/>
            <w:r w:rsidRPr="0084268D">
              <w:lastRenderedPageBreak/>
              <w:t>Tools and equipment</w:t>
            </w:r>
            <w:bookmarkEnd w:id="38"/>
            <w:bookmarkEnd w:id="39"/>
            <w:r w:rsidRPr="0084268D">
              <w:t xml:space="preserve"> </w:t>
            </w:r>
          </w:p>
        </w:tc>
      </w:tr>
    </w:tbl>
    <w:p w:rsidR="00793363" w:rsidRDefault="00FF2160" w:rsidP="000E5B1A">
      <w:pPr>
        <w:spacing w:before="360"/>
      </w:pPr>
      <w:r>
        <w:rPr>
          <w:noProof/>
          <w:lang w:val="en-US"/>
        </w:rPr>
        <w:drawing>
          <wp:anchor distT="0" distB="0" distL="114300" distR="114300" simplePos="0" relativeHeight="251674112" behindDoc="1" locked="0" layoutInCell="1" allowOverlap="1">
            <wp:simplePos x="0" y="0"/>
            <wp:positionH relativeFrom="column">
              <wp:posOffset>3539490</wp:posOffset>
            </wp:positionH>
            <wp:positionV relativeFrom="paragraph">
              <wp:posOffset>231887</wp:posOffset>
            </wp:positionV>
            <wp:extent cx="2219325" cy="2467610"/>
            <wp:effectExtent l="0" t="0" r="0" b="0"/>
            <wp:wrapTight wrapText="bothSides">
              <wp:wrapPolygon edited="0">
                <wp:start x="0" y="0"/>
                <wp:lineTo x="0" y="21511"/>
                <wp:lineTo x="21507" y="21511"/>
                <wp:lineTo x="21507" y="0"/>
                <wp:lineTo x="0" y="0"/>
              </wp:wrapPolygon>
            </wp:wrapTight>
            <wp:docPr id="29" name="Picture 29" descr="C:\Users\David\AppData\Local\Microsoft\Windows\INetCacheContent.Word\DSC_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AppData\Local\Microsoft\Windows\INetCacheContent.Word\DSC_0224.jpg"/>
                    <pic:cNvPicPr>
                      <a:picLocks noChangeAspect="1" noChangeArrowheads="1"/>
                    </pic:cNvPicPr>
                  </pic:nvPicPr>
                  <pic:blipFill rotWithShape="1">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219325" cy="246761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93363">
        <w:t>Carpet installers use a wide variety of tools. Some of them are commo</w:t>
      </w:r>
      <w:r w:rsidR="004D58B4">
        <w:t>n to many trades, such as</w:t>
      </w:r>
      <w:r w:rsidR="00793363">
        <w:t xml:space="preserve"> hammer, chalk line, trowel and tape measure. Others are specialised, and designed specifically for particular carpet laying tasks. </w:t>
      </w:r>
    </w:p>
    <w:p w:rsidR="00374EEE" w:rsidRDefault="00793363" w:rsidP="00793363">
      <w:r>
        <w:t xml:space="preserve">Remember that for every tool to perform properly and not let you down when it's needed, it has to be treated properly and kept in good working order. </w:t>
      </w:r>
    </w:p>
    <w:p w:rsidR="00793363" w:rsidRDefault="00793363" w:rsidP="00793363">
      <w:r>
        <w:t xml:space="preserve">Always look after your tools, and don’t lend them to other people unless you know they’ll look after them too. </w:t>
      </w:r>
    </w:p>
    <w:p w:rsidR="00793363" w:rsidRDefault="00793363" w:rsidP="003B7B6B">
      <w:pPr>
        <w:spacing w:after="240"/>
      </w:pPr>
      <w:r>
        <w:t>Set out below are the main hand-operated tools used</w:t>
      </w:r>
      <w:r w:rsidR="003B7B6B">
        <w:t xml:space="preserve"> to set out and install cushion underlay, gr</w:t>
      </w:r>
      <w:r w:rsidR="00DA12B9">
        <w:t>ipper strips and tufted carpet.</w:t>
      </w:r>
    </w:p>
    <w:tbl>
      <w:tblPr>
        <w:tblStyle w:val="TableGrid"/>
        <w:tblW w:w="0" w:type="auto"/>
        <w:tblLook w:val="04A0"/>
      </w:tblPr>
      <w:tblGrid>
        <w:gridCol w:w="3017"/>
        <w:gridCol w:w="3021"/>
        <w:gridCol w:w="3022"/>
      </w:tblGrid>
      <w:tr w:rsidR="008206CB" w:rsidRPr="0084268D" w:rsidTr="00315E72">
        <w:trPr>
          <w:trHeight w:val="1928"/>
        </w:trPr>
        <w:tc>
          <w:tcPr>
            <w:tcW w:w="3017" w:type="dxa"/>
            <w:tcBorders>
              <w:bottom w:val="nil"/>
            </w:tcBorders>
          </w:tcPr>
          <w:p w:rsidR="00411E16" w:rsidRPr="0084268D" w:rsidRDefault="008206CB" w:rsidP="00A5565F">
            <w:pPr>
              <w:spacing w:before="0" w:line="240" w:lineRule="auto"/>
            </w:pPr>
            <w:r>
              <w:rPr>
                <w:noProof/>
                <w:lang w:val="en-US"/>
              </w:rPr>
              <w:drawing>
                <wp:anchor distT="0" distB="0" distL="114300" distR="114300" simplePos="0" relativeHeight="251727360" behindDoc="1" locked="0" layoutInCell="1" allowOverlap="1">
                  <wp:simplePos x="0" y="0"/>
                  <wp:positionH relativeFrom="column">
                    <wp:posOffset>229172</wp:posOffset>
                  </wp:positionH>
                  <wp:positionV relativeFrom="paragraph">
                    <wp:posOffset>60399</wp:posOffset>
                  </wp:positionV>
                  <wp:extent cx="1441954" cy="926353"/>
                  <wp:effectExtent l="0" t="0" r="0" b="0"/>
                  <wp:wrapTight wrapText="bothSides">
                    <wp:wrapPolygon edited="0">
                      <wp:start x="0" y="0"/>
                      <wp:lineTo x="0" y="21333"/>
                      <wp:lineTo x="21410" y="21333"/>
                      <wp:lineTo x="21410"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carpet_knife.jpg"/>
                          <pic:cNvPicPr/>
                        </pic:nvPicPr>
                        <pic:blipFill rotWithShape="1">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9697"/>
                          <a:stretch/>
                        </pic:blipFill>
                        <pic:spPr bwMode="auto">
                          <a:xfrm>
                            <a:off x="0" y="0"/>
                            <a:ext cx="1441954" cy="926353"/>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c>
          <w:tcPr>
            <w:tcW w:w="3021" w:type="dxa"/>
            <w:tcBorders>
              <w:bottom w:val="nil"/>
            </w:tcBorders>
          </w:tcPr>
          <w:p w:rsidR="00411E16" w:rsidRPr="0084268D" w:rsidRDefault="00411E16" w:rsidP="00A5565F">
            <w:pPr>
              <w:spacing w:before="0" w:line="240" w:lineRule="auto"/>
              <w:jc w:val="center"/>
            </w:pPr>
            <w:r w:rsidRPr="0084268D">
              <w:rPr>
                <w:noProof/>
                <w:lang w:val="en-US"/>
              </w:rPr>
              <w:drawing>
                <wp:anchor distT="0" distB="0" distL="114300" distR="114300" simplePos="0" relativeHeight="251632128" behindDoc="0" locked="0" layoutInCell="1" allowOverlap="1">
                  <wp:simplePos x="0" y="0"/>
                  <wp:positionH relativeFrom="column">
                    <wp:posOffset>205529</wp:posOffset>
                  </wp:positionH>
                  <wp:positionV relativeFrom="paragraph">
                    <wp:posOffset>167217</wp:posOffset>
                  </wp:positionV>
                  <wp:extent cx="1437216" cy="795866"/>
                  <wp:effectExtent l="19050" t="0" r="0" b="0"/>
                  <wp:wrapNone/>
                  <wp:docPr id="106" name="Picture 506" descr="straight_e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ight_edge.jpg"/>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1437216" cy="795866"/>
                          </a:xfrm>
                          <a:prstGeom prst="rect">
                            <a:avLst/>
                          </a:prstGeom>
                        </pic:spPr>
                      </pic:pic>
                    </a:graphicData>
                  </a:graphic>
                </wp:anchor>
              </w:drawing>
            </w:r>
          </w:p>
        </w:tc>
        <w:tc>
          <w:tcPr>
            <w:tcW w:w="3022" w:type="dxa"/>
            <w:tcBorders>
              <w:bottom w:val="nil"/>
            </w:tcBorders>
          </w:tcPr>
          <w:p w:rsidR="00411E16" w:rsidRPr="0084268D" w:rsidRDefault="00411E16" w:rsidP="00A5565F">
            <w:pPr>
              <w:spacing w:before="0" w:line="240" w:lineRule="auto"/>
              <w:jc w:val="center"/>
            </w:pPr>
            <w:r w:rsidRPr="0084268D">
              <w:rPr>
                <w:noProof/>
                <w:lang w:val="en-US"/>
              </w:rPr>
              <w:drawing>
                <wp:anchor distT="0" distB="0" distL="114300" distR="114300" simplePos="0" relativeHeight="251635200" behindDoc="0" locked="0" layoutInCell="1" allowOverlap="1">
                  <wp:simplePos x="0" y="0"/>
                  <wp:positionH relativeFrom="column">
                    <wp:posOffset>183303</wp:posOffset>
                  </wp:positionH>
                  <wp:positionV relativeFrom="paragraph">
                    <wp:posOffset>65617</wp:posOffset>
                  </wp:positionV>
                  <wp:extent cx="1437217" cy="1003300"/>
                  <wp:effectExtent l="19050" t="0" r="0" b="0"/>
                  <wp:wrapNone/>
                  <wp:docPr id="107" name="Picture 107" descr="carpenter_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penter_square.jpg"/>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1437217" cy="1003300"/>
                          </a:xfrm>
                          <a:prstGeom prst="rect">
                            <a:avLst/>
                          </a:prstGeom>
                        </pic:spPr>
                      </pic:pic>
                    </a:graphicData>
                  </a:graphic>
                </wp:anchor>
              </w:drawing>
            </w:r>
          </w:p>
        </w:tc>
      </w:tr>
      <w:tr w:rsidR="008206CB" w:rsidRPr="0084268D" w:rsidTr="00A94B0C">
        <w:tc>
          <w:tcPr>
            <w:tcW w:w="3017" w:type="dxa"/>
            <w:tcBorders>
              <w:top w:val="nil"/>
            </w:tcBorders>
          </w:tcPr>
          <w:p w:rsidR="00411E16" w:rsidRPr="0084268D" w:rsidRDefault="00411E16" w:rsidP="00BC7077">
            <w:pPr>
              <w:spacing w:before="0" w:after="120" w:line="320" w:lineRule="atLeast"/>
              <w:jc w:val="center"/>
            </w:pPr>
            <w:r w:rsidRPr="0084268D">
              <w:t>utility knife</w:t>
            </w:r>
          </w:p>
        </w:tc>
        <w:tc>
          <w:tcPr>
            <w:tcW w:w="3021" w:type="dxa"/>
            <w:tcBorders>
              <w:top w:val="nil"/>
            </w:tcBorders>
          </w:tcPr>
          <w:p w:rsidR="00411E16" w:rsidRPr="0084268D" w:rsidRDefault="00411E16" w:rsidP="00BC7077">
            <w:pPr>
              <w:spacing w:before="0" w:after="120" w:line="320" w:lineRule="atLeast"/>
              <w:jc w:val="center"/>
            </w:pPr>
            <w:r w:rsidRPr="0084268D">
              <w:t>straight edge</w:t>
            </w:r>
          </w:p>
        </w:tc>
        <w:tc>
          <w:tcPr>
            <w:tcW w:w="3022" w:type="dxa"/>
            <w:tcBorders>
              <w:top w:val="nil"/>
            </w:tcBorders>
          </w:tcPr>
          <w:p w:rsidR="00411E16" w:rsidRPr="0084268D" w:rsidRDefault="00411E16" w:rsidP="00BC7077">
            <w:pPr>
              <w:spacing w:before="0" w:after="120" w:line="320" w:lineRule="atLeast"/>
              <w:jc w:val="center"/>
            </w:pPr>
            <w:r w:rsidRPr="0084268D">
              <w:t>square</w:t>
            </w:r>
          </w:p>
        </w:tc>
      </w:tr>
      <w:tr w:rsidR="008206CB" w:rsidRPr="0084268D" w:rsidTr="00315E72">
        <w:trPr>
          <w:trHeight w:val="1928"/>
        </w:trPr>
        <w:tc>
          <w:tcPr>
            <w:tcW w:w="3017" w:type="dxa"/>
            <w:tcBorders>
              <w:bottom w:val="nil"/>
            </w:tcBorders>
          </w:tcPr>
          <w:p w:rsidR="00411E16" w:rsidRPr="0084268D" w:rsidRDefault="00BC7077" w:rsidP="00A5565F">
            <w:pPr>
              <w:spacing w:before="0" w:line="240" w:lineRule="auto"/>
              <w:jc w:val="center"/>
            </w:pPr>
            <w:r>
              <w:rPr>
                <w:noProof/>
                <w:lang w:val="en-US"/>
              </w:rPr>
              <w:drawing>
                <wp:inline distT="0" distB="0" distL="0" distR="0">
                  <wp:extent cx="1561307" cy="1338692"/>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staple_gun.jpg"/>
                          <pic:cNvPicPr/>
                        </pic:nvPicPr>
                        <pic:blipFill rotWithShape="1">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177" b="-1"/>
                          <a:stretch/>
                        </pic:blipFill>
                        <pic:spPr bwMode="auto">
                          <a:xfrm>
                            <a:off x="0" y="0"/>
                            <a:ext cx="1583447" cy="135767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3021" w:type="dxa"/>
            <w:tcBorders>
              <w:bottom w:val="nil"/>
            </w:tcBorders>
          </w:tcPr>
          <w:p w:rsidR="00411E16" w:rsidRPr="0084268D" w:rsidRDefault="00411E16" w:rsidP="00A5565F">
            <w:pPr>
              <w:spacing w:before="0" w:line="240" w:lineRule="auto"/>
              <w:jc w:val="center"/>
            </w:pPr>
            <w:r w:rsidRPr="0084268D">
              <w:rPr>
                <w:noProof/>
                <w:lang w:val="en-US"/>
              </w:rPr>
              <w:drawing>
                <wp:anchor distT="0" distB="0" distL="114300" distR="114300" simplePos="0" relativeHeight="251638272" behindDoc="0" locked="0" layoutInCell="1" allowOverlap="1">
                  <wp:simplePos x="0" y="0"/>
                  <wp:positionH relativeFrom="column">
                    <wp:posOffset>405886</wp:posOffset>
                  </wp:positionH>
                  <wp:positionV relativeFrom="paragraph">
                    <wp:posOffset>137571</wp:posOffset>
                  </wp:positionV>
                  <wp:extent cx="1241986" cy="848659"/>
                  <wp:effectExtent l="19050" t="0" r="0" b="0"/>
                  <wp:wrapNone/>
                  <wp:docPr id="109" name="Picture 36" descr="tape_meas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e_measure.jpg"/>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1241986" cy="848659"/>
                          </a:xfrm>
                          <a:prstGeom prst="rect">
                            <a:avLst/>
                          </a:prstGeom>
                        </pic:spPr>
                      </pic:pic>
                    </a:graphicData>
                  </a:graphic>
                </wp:anchor>
              </w:drawing>
            </w:r>
          </w:p>
        </w:tc>
        <w:tc>
          <w:tcPr>
            <w:tcW w:w="3022" w:type="dxa"/>
            <w:tcBorders>
              <w:bottom w:val="nil"/>
            </w:tcBorders>
          </w:tcPr>
          <w:p w:rsidR="00411E16" w:rsidRPr="0084268D" w:rsidRDefault="00411E16" w:rsidP="00A5565F">
            <w:pPr>
              <w:spacing w:before="0" w:line="240" w:lineRule="auto"/>
              <w:jc w:val="center"/>
            </w:pPr>
            <w:r w:rsidRPr="0084268D">
              <w:rPr>
                <w:noProof/>
                <w:lang w:val="en-US"/>
              </w:rPr>
              <w:drawing>
                <wp:anchor distT="0" distB="0" distL="114300" distR="114300" simplePos="0" relativeHeight="251641344" behindDoc="0" locked="0" layoutInCell="1" allowOverlap="1">
                  <wp:simplePos x="0" y="0"/>
                  <wp:positionH relativeFrom="column">
                    <wp:posOffset>121272</wp:posOffset>
                  </wp:positionH>
                  <wp:positionV relativeFrom="paragraph">
                    <wp:posOffset>136637</wp:posOffset>
                  </wp:positionV>
                  <wp:extent cx="1511612" cy="890494"/>
                  <wp:effectExtent l="0" t="0" r="0" b="0"/>
                  <wp:wrapNone/>
                  <wp:docPr id="110" name="Picture 46" descr="hacks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cksaw.jpg"/>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1516302" cy="893257"/>
                          </a:xfrm>
                          <a:prstGeom prst="rect">
                            <a:avLst/>
                          </a:prstGeom>
                        </pic:spPr>
                      </pic:pic>
                    </a:graphicData>
                  </a:graphic>
                </wp:anchor>
              </w:drawing>
            </w:r>
          </w:p>
        </w:tc>
      </w:tr>
      <w:tr w:rsidR="008206CB" w:rsidRPr="0084268D" w:rsidTr="00A94B0C">
        <w:tc>
          <w:tcPr>
            <w:tcW w:w="3017" w:type="dxa"/>
            <w:tcBorders>
              <w:top w:val="nil"/>
            </w:tcBorders>
          </w:tcPr>
          <w:p w:rsidR="00411E16" w:rsidRPr="00BC7077" w:rsidRDefault="00E16F41" w:rsidP="00BC7077">
            <w:pPr>
              <w:spacing w:before="0" w:after="120" w:line="320" w:lineRule="atLeast"/>
              <w:jc w:val="center"/>
              <w:rPr>
                <w:color w:val="000000" w:themeColor="text1"/>
              </w:rPr>
            </w:pPr>
            <w:r w:rsidRPr="00BC7077">
              <w:rPr>
                <w:color w:val="000000" w:themeColor="text1"/>
              </w:rPr>
              <w:t>underlay stapler</w:t>
            </w:r>
          </w:p>
        </w:tc>
        <w:tc>
          <w:tcPr>
            <w:tcW w:w="3021" w:type="dxa"/>
            <w:tcBorders>
              <w:top w:val="nil"/>
            </w:tcBorders>
          </w:tcPr>
          <w:p w:rsidR="00411E16" w:rsidRPr="0084268D" w:rsidRDefault="00411E16" w:rsidP="00BC7077">
            <w:pPr>
              <w:spacing w:before="0" w:after="120" w:line="320" w:lineRule="atLeast"/>
              <w:jc w:val="center"/>
            </w:pPr>
            <w:r w:rsidRPr="0084268D">
              <w:t>tape measure</w:t>
            </w:r>
          </w:p>
        </w:tc>
        <w:tc>
          <w:tcPr>
            <w:tcW w:w="3022" w:type="dxa"/>
            <w:tcBorders>
              <w:top w:val="nil"/>
            </w:tcBorders>
          </w:tcPr>
          <w:p w:rsidR="00411E16" w:rsidRPr="0084268D" w:rsidRDefault="00411E16" w:rsidP="00BC7077">
            <w:pPr>
              <w:spacing w:before="0" w:after="120" w:line="320" w:lineRule="atLeast"/>
              <w:jc w:val="center"/>
            </w:pPr>
            <w:r w:rsidRPr="0084268D">
              <w:t>hacksaw</w:t>
            </w:r>
          </w:p>
        </w:tc>
      </w:tr>
      <w:tr w:rsidR="008206CB" w:rsidRPr="0084268D" w:rsidTr="00315E72">
        <w:trPr>
          <w:trHeight w:val="1928"/>
        </w:trPr>
        <w:tc>
          <w:tcPr>
            <w:tcW w:w="3017" w:type="dxa"/>
            <w:tcBorders>
              <w:bottom w:val="nil"/>
            </w:tcBorders>
          </w:tcPr>
          <w:p w:rsidR="00411E16" w:rsidRPr="0084268D" w:rsidRDefault="00BC7077" w:rsidP="00A5565F">
            <w:pPr>
              <w:spacing w:before="0" w:line="240" w:lineRule="auto"/>
            </w:pPr>
            <w:r w:rsidRPr="0084268D">
              <w:rPr>
                <w:noProof/>
                <w:lang w:val="en-US"/>
              </w:rPr>
              <w:drawing>
                <wp:anchor distT="0" distB="0" distL="114300" distR="114300" simplePos="0" relativeHeight="251685376" behindDoc="1" locked="0" layoutInCell="1" allowOverlap="1">
                  <wp:simplePos x="0" y="0"/>
                  <wp:positionH relativeFrom="column">
                    <wp:posOffset>391795</wp:posOffset>
                  </wp:positionH>
                  <wp:positionV relativeFrom="paragraph">
                    <wp:posOffset>209550</wp:posOffset>
                  </wp:positionV>
                  <wp:extent cx="1231900" cy="848360"/>
                  <wp:effectExtent l="0" t="0" r="0" b="0"/>
                  <wp:wrapTight wrapText="bothSides">
                    <wp:wrapPolygon edited="0">
                      <wp:start x="0" y="0"/>
                      <wp:lineTo x="0" y="21341"/>
                      <wp:lineTo x="21377" y="21341"/>
                      <wp:lineTo x="21377" y="0"/>
                      <wp:lineTo x="0" y="0"/>
                    </wp:wrapPolygon>
                  </wp:wrapTight>
                  <wp:docPr id="123" name="Picture 53" descr="stair_t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ir_tool.jpg"/>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1231900" cy="848360"/>
                          </a:xfrm>
                          <a:prstGeom prst="rect">
                            <a:avLst/>
                          </a:prstGeom>
                        </pic:spPr>
                      </pic:pic>
                    </a:graphicData>
                  </a:graphic>
                </wp:anchor>
              </w:drawing>
            </w:r>
          </w:p>
        </w:tc>
        <w:tc>
          <w:tcPr>
            <w:tcW w:w="3021" w:type="dxa"/>
            <w:tcBorders>
              <w:bottom w:val="nil"/>
            </w:tcBorders>
          </w:tcPr>
          <w:p w:rsidR="00411E16" w:rsidRPr="0084268D" w:rsidRDefault="00411E16" w:rsidP="00A5565F">
            <w:pPr>
              <w:spacing w:before="0" w:line="240" w:lineRule="auto"/>
              <w:jc w:val="center"/>
            </w:pPr>
            <w:r w:rsidRPr="0084268D">
              <w:rPr>
                <w:noProof/>
                <w:lang w:val="en-US"/>
              </w:rPr>
              <w:drawing>
                <wp:anchor distT="0" distB="0" distL="114300" distR="114300" simplePos="0" relativeHeight="251644416" behindDoc="0" locked="0" layoutInCell="1" allowOverlap="1">
                  <wp:simplePos x="0" y="0"/>
                  <wp:positionH relativeFrom="column">
                    <wp:posOffset>201892</wp:posOffset>
                  </wp:positionH>
                  <wp:positionV relativeFrom="paragraph">
                    <wp:posOffset>119978</wp:posOffset>
                  </wp:positionV>
                  <wp:extent cx="1557001" cy="894565"/>
                  <wp:effectExtent l="0" t="0" r="0" b="0"/>
                  <wp:wrapNone/>
                  <wp:docPr id="112" name="Picture 47" descr="claw_ha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w_hammer.jpg"/>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1558304" cy="895313"/>
                          </a:xfrm>
                          <a:prstGeom prst="rect">
                            <a:avLst/>
                          </a:prstGeom>
                        </pic:spPr>
                      </pic:pic>
                    </a:graphicData>
                  </a:graphic>
                </wp:anchor>
              </w:drawing>
            </w:r>
          </w:p>
        </w:tc>
        <w:tc>
          <w:tcPr>
            <w:tcW w:w="3022" w:type="dxa"/>
            <w:tcBorders>
              <w:bottom w:val="nil"/>
            </w:tcBorders>
          </w:tcPr>
          <w:p w:rsidR="00411E16" w:rsidRPr="0084268D" w:rsidRDefault="00A5565F" w:rsidP="00A5565F">
            <w:pPr>
              <w:spacing w:before="0" w:line="240" w:lineRule="auto"/>
              <w:jc w:val="center"/>
            </w:pPr>
            <w:r>
              <w:rPr>
                <w:noProof/>
                <w:lang w:val="en-US"/>
              </w:rPr>
              <w:drawing>
                <wp:anchor distT="0" distB="0" distL="114300" distR="114300" simplePos="0" relativeHeight="251655680" behindDoc="1" locked="0" layoutInCell="1" allowOverlap="1">
                  <wp:simplePos x="0" y="0"/>
                  <wp:positionH relativeFrom="column">
                    <wp:posOffset>196850</wp:posOffset>
                  </wp:positionH>
                  <wp:positionV relativeFrom="paragraph">
                    <wp:posOffset>1270</wp:posOffset>
                  </wp:positionV>
                  <wp:extent cx="1294130" cy="1014095"/>
                  <wp:effectExtent l="19050" t="0" r="1270" b="0"/>
                  <wp:wrapTight wrapText="bothSides">
                    <wp:wrapPolygon edited="0">
                      <wp:start x="-318" y="0"/>
                      <wp:lineTo x="-318" y="21100"/>
                      <wp:lineTo x="21621" y="21100"/>
                      <wp:lineTo x="21621" y="0"/>
                      <wp:lineTo x="-318" y="0"/>
                    </wp:wrapPolygon>
                  </wp:wrapTight>
                  <wp:docPr id="1" name="Picture 0" descr="carpet_aw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pet_awl.jpg"/>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294130" cy="1014095"/>
                          </a:xfrm>
                          <a:prstGeom prst="rect">
                            <a:avLst/>
                          </a:prstGeom>
                        </pic:spPr>
                      </pic:pic>
                    </a:graphicData>
                  </a:graphic>
                </wp:anchor>
              </w:drawing>
            </w:r>
          </w:p>
        </w:tc>
      </w:tr>
      <w:tr w:rsidR="008206CB" w:rsidRPr="0084268D" w:rsidTr="00A94B0C">
        <w:tc>
          <w:tcPr>
            <w:tcW w:w="3017" w:type="dxa"/>
            <w:tcBorders>
              <w:top w:val="nil"/>
            </w:tcBorders>
          </w:tcPr>
          <w:p w:rsidR="00411E16" w:rsidRPr="00BC7077" w:rsidRDefault="00BC7077" w:rsidP="00A5565F">
            <w:pPr>
              <w:spacing w:before="120" w:after="120" w:line="320" w:lineRule="atLeast"/>
              <w:jc w:val="center"/>
              <w:rPr>
                <w:color w:val="000000" w:themeColor="text1"/>
              </w:rPr>
            </w:pPr>
            <w:r w:rsidRPr="00BC7077">
              <w:rPr>
                <w:color w:val="000000" w:themeColor="text1"/>
              </w:rPr>
              <w:t>stair tool</w:t>
            </w:r>
          </w:p>
        </w:tc>
        <w:tc>
          <w:tcPr>
            <w:tcW w:w="3021" w:type="dxa"/>
            <w:tcBorders>
              <w:top w:val="nil"/>
            </w:tcBorders>
          </w:tcPr>
          <w:p w:rsidR="00411E16" w:rsidRPr="0084268D" w:rsidRDefault="00411E16" w:rsidP="00A5565F">
            <w:pPr>
              <w:spacing w:before="120" w:after="120" w:line="320" w:lineRule="atLeast"/>
              <w:jc w:val="center"/>
            </w:pPr>
            <w:r w:rsidRPr="0084268D">
              <w:t>hammer</w:t>
            </w:r>
          </w:p>
        </w:tc>
        <w:tc>
          <w:tcPr>
            <w:tcW w:w="3022" w:type="dxa"/>
            <w:tcBorders>
              <w:top w:val="nil"/>
            </w:tcBorders>
          </w:tcPr>
          <w:p w:rsidR="00411E16" w:rsidRPr="0084268D" w:rsidRDefault="003B7B6B" w:rsidP="00A5565F">
            <w:pPr>
              <w:spacing w:before="120" w:after="120" w:line="320" w:lineRule="atLeast"/>
              <w:jc w:val="center"/>
            </w:pPr>
            <w:r>
              <w:t>awl</w:t>
            </w:r>
          </w:p>
        </w:tc>
      </w:tr>
      <w:tr w:rsidR="008206CB" w:rsidRPr="0084268D" w:rsidTr="00315E72">
        <w:trPr>
          <w:trHeight w:val="1928"/>
        </w:trPr>
        <w:tc>
          <w:tcPr>
            <w:tcW w:w="3017" w:type="dxa"/>
            <w:tcBorders>
              <w:bottom w:val="nil"/>
            </w:tcBorders>
          </w:tcPr>
          <w:p w:rsidR="00411E16" w:rsidRPr="0084268D" w:rsidRDefault="00A5565F" w:rsidP="00BC7077">
            <w:pPr>
              <w:spacing w:before="0" w:line="240" w:lineRule="auto"/>
            </w:pPr>
            <w:r>
              <w:rPr>
                <w:noProof/>
                <w:lang w:val="en-US"/>
              </w:rPr>
              <w:lastRenderedPageBreak/>
              <w:drawing>
                <wp:anchor distT="0" distB="0" distL="114300" distR="114300" simplePos="0" relativeHeight="251661824" behindDoc="0" locked="0" layoutInCell="1" allowOverlap="1">
                  <wp:simplePos x="0" y="0"/>
                  <wp:positionH relativeFrom="column">
                    <wp:posOffset>156845</wp:posOffset>
                  </wp:positionH>
                  <wp:positionV relativeFrom="paragraph">
                    <wp:posOffset>67310</wp:posOffset>
                  </wp:positionV>
                  <wp:extent cx="1619250" cy="1302385"/>
                  <wp:effectExtent l="0" t="0" r="0" b="0"/>
                  <wp:wrapNone/>
                  <wp:docPr id="7" name="Picture 6" descr="power_stret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stretcher.jpg"/>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619250" cy="1302385"/>
                          </a:xfrm>
                          <a:prstGeom prst="rect">
                            <a:avLst/>
                          </a:prstGeom>
                        </pic:spPr>
                      </pic:pic>
                    </a:graphicData>
                  </a:graphic>
                </wp:anchor>
              </w:drawing>
            </w:r>
          </w:p>
        </w:tc>
        <w:tc>
          <w:tcPr>
            <w:tcW w:w="3021" w:type="dxa"/>
            <w:tcBorders>
              <w:bottom w:val="nil"/>
            </w:tcBorders>
          </w:tcPr>
          <w:p w:rsidR="00411E16" w:rsidRPr="0084268D" w:rsidRDefault="00BC7077" w:rsidP="00A5565F">
            <w:pPr>
              <w:spacing w:before="0" w:line="240" w:lineRule="auto"/>
              <w:jc w:val="center"/>
            </w:pPr>
            <w:r>
              <w:rPr>
                <w:noProof/>
                <w:lang w:val="en-US"/>
              </w:rPr>
              <w:drawing>
                <wp:inline distT="0" distB="0" distL="0" distR="0">
                  <wp:extent cx="1255059" cy="1004047"/>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flat_seam_roller.jpg"/>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87320" cy="1029856"/>
                          </a:xfrm>
                          <a:prstGeom prst="rect">
                            <a:avLst/>
                          </a:prstGeom>
                        </pic:spPr>
                      </pic:pic>
                    </a:graphicData>
                  </a:graphic>
                </wp:inline>
              </w:drawing>
            </w:r>
          </w:p>
        </w:tc>
        <w:tc>
          <w:tcPr>
            <w:tcW w:w="3022" w:type="dxa"/>
            <w:tcBorders>
              <w:bottom w:val="nil"/>
            </w:tcBorders>
          </w:tcPr>
          <w:p w:rsidR="00411E16" w:rsidRPr="0084268D" w:rsidRDefault="00A5565F" w:rsidP="00A5565F">
            <w:pPr>
              <w:spacing w:before="0" w:line="240" w:lineRule="auto"/>
              <w:jc w:val="center"/>
            </w:pPr>
            <w:r>
              <w:rPr>
                <w:noProof/>
                <w:lang w:val="en-US"/>
              </w:rPr>
              <w:drawing>
                <wp:anchor distT="0" distB="0" distL="114300" distR="114300" simplePos="0" relativeHeight="251664896" behindDoc="1" locked="0" layoutInCell="1" allowOverlap="1">
                  <wp:simplePos x="0" y="0"/>
                  <wp:positionH relativeFrom="column">
                    <wp:posOffset>281305</wp:posOffset>
                  </wp:positionH>
                  <wp:positionV relativeFrom="paragraph">
                    <wp:posOffset>1270</wp:posOffset>
                  </wp:positionV>
                  <wp:extent cx="1449070" cy="1153160"/>
                  <wp:effectExtent l="0" t="0" r="0" b="0"/>
                  <wp:wrapTight wrapText="bothSides">
                    <wp:wrapPolygon edited="0">
                      <wp:start x="0" y="0"/>
                      <wp:lineTo x="0" y="21410"/>
                      <wp:lineTo x="21297" y="21410"/>
                      <wp:lineTo x="21297" y="0"/>
                      <wp:lineTo x="0" y="0"/>
                    </wp:wrapPolygon>
                  </wp:wrapTight>
                  <wp:docPr id="8" name="Picture 7" descr="spiked_carpet_ro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ked_carpet_roller.jpg"/>
                          <pic:cNvPicPr/>
                        </pic:nvPicPr>
                        <pic:blipFill>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449070" cy="1153160"/>
                          </a:xfrm>
                          <a:prstGeom prst="rect">
                            <a:avLst/>
                          </a:prstGeom>
                        </pic:spPr>
                      </pic:pic>
                    </a:graphicData>
                  </a:graphic>
                </wp:anchor>
              </w:drawing>
            </w:r>
          </w:p>
        </w:tc>
      </w:tr>
      <w:tr w:rsidR="008206CB" w:rsidRPr="0084268D" w:rsidTr="00A94B0C">
        <w:tc>
          <w:tcPr>
            <w:tcW w:w="3017" w:type="dxa"/>
            <w:tcBorders>
              <w:top w:val="nil"/>
            </w:tcBorders>
          </w:tcPr>
          <w:p w:rsidR="00411E16" w:rsidRPr="0084268D" w:rsidRDefault="00BC7077" w:rsidP="00BC7077">
            <w:pPr>
              <w:spacing w:before="0" w:after="120" w:line="320" w:lineRule="atLeast"/>
              <w:jc w:val="center"/>
            </w:pPr>
            <w:r>
              <w:br/>
            </w:r>
            <w:r w:rsidR="003B7B6B">
              <w:t>power st</w:t>
            </w:r>
            <w:r w:rsidR="00C93358">
              <w:t>r</w:t>
            </w:r>
            <w:r w:rsidR="003B7B6B">
              <w:t>etcher</w:t>
            </w:r>
          </w:p>
        </w:tc>
        <w:tc>
          <w:tcPr>
            <w:tcW w:w="3021" w:type="dxa"/>
            <w:tcBorders>
              <w:top w:val="nil"/>
            </w:tcBorders>
          </w:tcPr>
          <w:p w:rsidR="00411E16" w:rsidRPr="0084268D" w:rsidRDefault="00BC7077" w:rsidP="00BC7077">
            <w:pPr>
              <w:spacing w:before="0" w:after="120" w:line="320" w:lineRule="atLeast"/>
              <w:jc w:val="center"/>
            </w:pPr>
            <w:r>
              <w:br/>
              <w:t>flat seam</w:t>
            </w:r>
            <w:r w:rsidR="00411E16" w:rsidRPr="0084268D">
              <w:t xml:space="preserve"> roller</w:t>
            </w:r>
          </w:p>
        </w:tc>
        <w:tc>
          <w:tcPr>
            <w:tcW w:w="3022" w:type="dxa"/>
            <w:tcBorders>
              <w:top w:val="nil"/>
            </w:tcBorders>
          </w:tcPr>
          <w:p w:rsidR="00411E16" w:rsidRPr="0084268D" w:rsidRDefault="00BC7077" w:rsidP="00BC7077">
            <w:pPr>
              <w:spacing w:before="0" w:after="120" w:line="320" w:lineRule="atLeast"/>
              <w:jc w:val="center"/>
            </w:pPr>
            <w:r>
              <w:br/>
            </w:r>
            <w:r w:rsidR="00C93358">
              <w:t>porcupine roller</w:t>
            </w:r>
          </w:p>
        </w:tc>
      </w:tr>
      <w:tr w:rsidR="008206CB" w:rsidRPr="0084268D" w:rsidTr="00315E72">
        <w:trPr>
          <w:trHeight w:val="1928"/>
        </w:trPr>
        <w:tc>
          <w:tcPr>
            <w:tcW w:w="3017" w:type="dxa"/>
            <w:tcBorders>
              <w:bottom w:val="nil"/>
            </w:tcBorders>
          </w:tcPr>
          <w:p w:rsidR="00C93358" w:rsidRPr="0084268D" w:rsidRDefault="002313E7" w:rsidP="00A5565F">
            <w:pPr>
              <w:spacing w:before="0" w:line="240" w:lineRule="auto"/>
              <w:jc w:val="center"/>
            </w:pPr>
            <w:r>
              <w:rPr>
                <w:noProof/>
                <w:lang w:val="en-US"/>
              </w:rPr>
              <w:drawing>
                <wp:anchor distT="0" distB="0" distL="114300" distR="114300" simplePos="0" relativeHeight="251671040" behindDoc="1" locked="0" layoutInCell="1" allowOverlap="1">
                  <wp:simplePos x="0" y="0"/>
                  <wp:positionH relativeFrom="column">
                    <wp:posOffset>49530</wp:posOffset>
                  </wp:positionH>
                  <wp:positionV relativeFrom="paragraph">
                    <wp:posOffset>379730</wp:posOffset>
                  </wp:positionV>
                  <wp:extent cx="1631950" cy="883285"/>
                  <wp:effectExtent l="19050" t="0" r="6350" b="0"/>
                  <wp:wrapTight wrapText="bothSides">
                    <wp:wrapPolygon edited="0">
                      <wp:start x="-252" y="0"/>
                      <wp:lineTo x="-252" y="20963"/>
                      <wp:lineTo x="21684" y="20963"/>
                      <wp:lineTo x="21684" y="0"/>
                      <wp:lineTo x="-252" y="0"/>
                    </wp:wrapPolygon>
                  </wp:wrapTight>
                  <wp:docPr id="12" name="Picture 11" descr="carpet_sh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pet_shears.jpg"/>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1631950" cy="883285"/>
                          </a:xfrm>
                          <a:prstGeom prst="rect">
                            <a:avLst/>
                          </a:prstGeom>
                        </pic:spPr>
                      </pic:pic>
                    </a:graphicData>
                  </a:graphic>
                </wp:anchor>
              </w:drawing>
            </w:r>
          </w:p>
        </w:tc>
        <w:tc>
          <w:tcPr>
            <w:tcW w:w="3021" w:type="dxa"/>
            <w:tcBorders>
              <w:bottom w:val="nil"/>
            </w:tcBorders>
          </w:tcPr>
          <w:p w:rsidR="00C93358" w:rsidRPr="0084268D" w:rsidRDefault="002313E7" w:rsidP="00A5565F">
            <w:pPr>
              <w:spacing w:before="0" w:line="240" w:lineRule="auto"/>
              <w:jc w:val="center"/>
            </w:pPr>
            <w:r>
              <w:rPr>
                <w:noProof/>
                <w:lang w:val="en-US"/>
              </w:rPr>
              <w:drawing>
                <wp:anchor distT="0" distB="0" distL="114300" distR="114300" simplePos="0" relativeHeight="251667968" behindDoc="1" locked="0" layoutInCell="1" allowOverlap="1">
                  <wp:simplePos x="0" y="0"/>
                  <wp:positionH relativeFrom="column">
                    <wp:posOffset>153670</wp:posOffset>
                  </wp:positionH>
                  <wp:positionV relativeFrom="paragraph">
                    <wp:posOffset>255270</wp:posOffset>
                  </wp:positionV>
                  <wp:extent cx="1526540" cy="897255"/>
                  <wp:effectExtent l="19050" t="0" r="0" b="0"/>
                  <wp:wrapTight wrapText="bothSides">
                    <wp:wrapPolygon edited="0">
                      <wp:start x="-270" y="0"/>
                      <wp:lineTo x="-270" y="21096"/>
                      <wp:lineTo x="21564" y="21096"/>
                      <wp:lineTo x="21564" y="0"/>
                      <wp:lineTo x="-270" y="0"/>
                    </wp:wrapPolygon>
                  </wp:wrapTight>
                  <wp:docPr id="11" name="Picture 10" descr="napping_sh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pping_shears.jpg"/>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1526540" cy="897255"/>
                          </a:xfrm>
                          <a:prstGeom prst="rect">
                            <a:avLst/>
                          </a:prstGeom>
                        </pic:spPr>
                      </pic:pic>
                    </a:graphicData>
                  </a:graphic>
                </wp:anchor>
              </w:drawing>
            </w:r>
          </w:p>
        </w:tc>
        <w:tc>
          <w:tcPr>
            <w:tcW w:w="3022" w:type="dxa"/>
            <w:tcBorders>
              <w:bottom w:val="nil"/>
            </w:tcBorders>
          </w:tcPr>
          <w:p w:rsidR="00C93358" w:rsidRPr="0084268D" w:rsidRDefault="002313E7" w:rsidP="00A5565F">
            <w:pPr>
              <w:spacing w:before="0" w:line="240" w:lineRule="auto"/>
              <w:jc w:val="center"/>
            </w:pPr>
            <w:r>
              <w:rPr>
                <w:noProof/>
                <w:lang w:val="en-US"/>
              </w:rPr>
              <w:drawing>
                <wp:anchor distT="0" distB="0" distL="114300" distR="114300" simplePos="0" relativeHeight="251678208" behindDoc="1" locked="0" layoutInCell="1" allowOverlap="1">
                  <wp:simplePos x="0" y="0"/>
                  <wp:positionH relativeFrom="column">
                    <wp:posOffset>147320</wp:posOffset>
                  </wp:positionH>
                  <wp:positionV relativeFrom="paragraph">
                    <wp:posOffset>184150</wp:posOffset>
                  </wp:positionV>
                  <wp:extent cx="1543685" cy="1229995"/>
                  <wp:effectExtent l="19050" t="0" r="0" b="0"/>
                  <wp:wrapTight wrapText="bothSides">
                    <wp:wrapPolygon edited="0">
                      <wp:start x="-267" y="0"/>
                      <wp:lineTo x="-267" y="21410"/>
                      <wp:lineTo x="21591" y="21410"/>
                      <wp:lineTo x="21591" y="0"/>
                      <wp:lineTo x="-267" y="0"/>
                    </wp:wrapPolygon>
                  </wp:wrapTight>
                  <wp:docPr id="14" name="Picture 13" descr="seam_i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m_iron.jpg"/>
                          <pic:cNvPicPr/>
                        </pic:nvPicPr>
                        <pic:blipFill>
                          <a:blip r:embed="rId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543685" cy="1229995"/>
                          </a:xfrm>
                          <a:prstGeom prst="rect">
                            <a:avLst/>
                          </a:prstGeom>
                        </pic:spPr>
                      </pic:pic>
                    </a:graphicData>
                  </a:graphic>
                </wp:anchor>
              </w:drawing>
            </w:r>
          </w:p>
        </w:tc>
      </w:tr>
      <w:tr w:rsidR="008206CB" w:rsidRPr="0084268D" w:rsidTr="00BC7077">
        <w:trPr>
          <w:trHeight w:val="163"/>
        </w:trPr>
        <w:tc>
          <w:tcPr>
            <w:tcW w:w="3017" w:type="dxa"/>
            <w:tcBorders>
              <w:top w:val="nil"/>
              <w:bottom w:val="single" w:sz="4" w:space="0" w:color="auto"/>
            </w:tcBorders>
          </w:tcPr>
          <w:p w:rsidR="00C93358" w:rsidRPr="0084268D" w:rsidRDefault="00A5565F" w:rsidP="00BC7077">
            <w:pPr>
              <w:spacing w:before="0" w:after="120" w:line="320" w:lineRule="atLeast"/>
              <w:jc w:val="center"/>
            </w:pPr>
            <w:r>
              <w:t>carpet shears</w:t>
            </w:r>
          </w:p>
        </w:tc>
        <w:tc>
          <w:tcPr>
            <w:tcW w:w="3021" w:type="dxa"/>
            <w:tcBorders>
              <w:top w:val="nil"/>
              <w:bottom w:val="single" w:sz="4" w:space="0" w:color="auto"/>
            </w:tcBorders>
          </w:tcPr>
          <w:p w:rsidR="00C93358" w:rsidRPr="0084268D" w:rsidRDefault="00A5565F" w:rsidP="00BC7077">
            <w:pPr>
              <w:spacing w:before="0" w:after="120" w:line="320" w:lineRule="atLeast"/>
              <w:jc w:val="center"/>
            </w:pPr>
            <w:r>
              <w:t>duckbill napping shears</w:t>
            </w:r>
          </w:p>
        </w:tc>
        <w:tc>
          <w:tcPr>
            <w:tcW w:w="3022" w:type="dxa"/>
            <w:tcBorders>
              <w:top w:val="nil"/>
              <w:bottom w:val="single" w:sz="4" w:space="0" w:color="auto"/>
            </w:tcBorders>
          </w:tcPr>
          <w:p w:rsidR="00C93358" w:rsidRPr="0084268D" w:rsidRDefault="00A5565F" w:rsidP="00BC7077">
            <w:pPr>
              <w:spacing w:before="0" w:after="120" w:line="320" w:lineRule="atLeast"/>
              <w:jc w:val="center"/>
              <w:rPr>
                <w:noProof/>
                <w:lang w:val="en-GB" w:eastAsia="en-GB"/>
              </w:rPr>
            </w:pPr>
            <w:r>
              <w:t>hot melt iron</w:t>
            </w:r>
          </w:p>
        </w:tc>
      </w:tr>
      <w:tr w:rsidR="008206CB" w:rsidRPr="0084268D" w:rsidTr="00315E72">
        <w:trPr>
          <w:trHeight w:val="1928"/>
        </w:trPr>
        <w:tc>
          <w:tcPr>
            <w:tcW w:w="3017" w:type="dxa"/>
            <w:tcBorders>
              <w:top w:val="single" w:sz="4" w:space="0" w:color="auto"/>
              <w:bottom w:val="nil"/>
            </w:tcBorders>
          </w:tcPr>
          <w:p w:rsidR="00C93358" w:rsidRPr="0084268D" w:rsidRDefault="000B2E07" w:rsidP="00A5565F">
            <w:pPr>
              <w:spacing w:before="0" w:line="240" w:lineRule="auto"/>
              <w:jc w:val="center"/>
            </w:pPr>
            <w:r>
              <w:br/>
            </w:r>
            <w:r w:rsidR="002313E7">
              <w:rPr>
                <w:noProof/>
                <w:lang w:val="en-US"/>
              </w:rPr>
              <w:drawing>
                <wp:anchor distT="0" distB="0" distL="114300" distR="114300" simplePos="0" relativeHeight="251675136" behindDoc="1" locked="0" layoutInCell="1" allowOverlap="1">
                  <wp:simplePos x="0" y="0"/>
                  <wp:positionH relativeFrom="column">
                    <wp:posOffset>198120</wp:posOffset>
                  </wp:positionH>
                  <wp:positionV relativeFrom="paragraph">
                    <wp:posOffset>178921</wp:posOffset>
                  </wp:positionV>
                  <wp:extent cx="1386205" cy="1038860"/>
                  <wp:effectExtent l="19050" t="0" r="4445" b="0"/>
                  <wp:wrapTight wrapText="bothSides">
                    <wp:wrapPolygon edited="0">
                      <wp:start x="-297" y="0"/>
                      <wp:lineTo x="-297" y="21389"/>
                      <wp:lineTo x="21669" y="21389"/>
                      <wp:lineTo x="21669" y="0"/>
                      <wp:lineTo x="-297" y="0"/>
                    </wp:wrapPolygon>
                  </wp:wrapTight>
                  <wp:docPr id="13" name="Picture 12" descr="knee_kic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ee_kicker.jpg"/>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1386205" cy="1038860"/>
                          </a:xfrm>
                          <a:prstGeom prst="rect">
                            <a:avLst/>
                          </a:prstGeom>
                        </pic:spPr>
                      </pic:pic>
                    </a:graphicData>
                  </a:graphic>
                </wp:anchor>
              </w:drawing>
            </w:r>
          </w:p>
        </w:tc>
        <w:tc>
          <w:tcPr>
            <w:tcW w:w="3021" w:type="dxa"/>
            <w:tcBorders>
              <w:top w:val="single" w:sz="4" w:space="0" w:color="auto"/>
              <w:bottom w:val="nil"/>
            </w:tcBorders>
          </w:tcPr>
          <w:p w:rsidR="00C93358" w:rsidRPr="0084268D" w:rsidRDefault="002313E7" w:rsidP="00A5565F">
            <w:pPr>
              <w:spacing w:before="0" w:line="240" w:lineRule="auto"/>
              <w:jc w:val="center"/>
            </w:pPr>
            <w:r>
              <w:rPr>
                <w:noProof/>
                <w:lang w:val="en-US"/>
              </w:rPr>
              <w:drawing>
                <wp:anchor distT="0" distB="0" distL="114300" distR="114300" simplePos="0" relativeHeight="251681280" behindDoc="1" locked="0" layoutInCell="1" allowOverlap="1">
                  <wp:simplePos x="0" y="0"/>
                  <wp:positionH relativeFrom="column">
                    <wp:posOffset>183515</wp:posOffset>
                  </wp:positionH>
                  <wp:positionV relativeFrom="paragraph">
                    <wp:posOffset>95250</wp:posOffset>
                  </wp:positionV>
                  <wp:extent cx="1491615" cy="980440"/>
                  <wp:effectExtent l="19050" t="0" r="0" b="0"/>
                  <wp:wrapTight wrapText="bothSides">
                    <wp:wrapPolygon edited="0">
                      <wp:start x="-276" y="0"/>
                      <wp:lineTo x="-276" y="20984"/>
                      <wp:lineTo x="21517" y="20984"/>
                      <wp:lineTo x="21517" y="0"/>
                      <wp:lineTo x="-276" y="0"/>
                    </wp:wrapPolygon>
                  </wp:wrapTight>
                  <wp:docPr id="15" name="Picture 14" descr="loop_pile_cu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p_pile_cutter.jpg"/>
                          <pic:cNvPicPr/>
                        </pic:nvPicPr>
                        <pic:blipFill>
                          <a:blip r:embed="rId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1491615" cy="980440"/>
                          </a:xfrm>
                          <a:prstGeom prst="rect">
                            <a:avLst/>
                          </a:prstGeom>
                        </pic:spPr>
                      </pic:pic>
                    </a:graphicData>
                  </a:graphic>
                </wp:anchor>
              </w:drawing>
            </w:r>
          </w:p>
        </w:tc>
        <w:tc>
          <w:tcPr>
            <w:tcW w:w="3022" w:type="dxa"/>
            <w:tcBorders>
              <w:top w:val="single" w:sz="4" w:space="0" w:color="auto"/>
              <w:bottom w:val="nil"/>
            </w:tcBorders>
          </w:tcPr>
          <w:p w:rsidR="00C93358" w:rsidRPr="0084268D" w:rsidRDefault="00BC7077" w:rsidP="00A5565F">
            <w:pPr>
              <w:spacing w:before="0" w:line="240" w:lineRule="auto"/>
              <w:jc w:val="center"/>
              <w:rPr>
                <w:noProof/>
                <w:lang w:val="en-GB" w:eastAsia="en-GB"/>
              </w:rPr>
            </w:pPr>
            <w:r>
              <w:rPr>
                <w:noProof/>
                <w:lang w:val="en-US"/>
              </w:rPr>
              <w:drawing>
                <wp:inline distT="0" distB="0" distL="0" distR="0">
                  <wp:extent cx="1635999" cy="1267012"/>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kool_glide.jpg"/>
                          <pic:cNvPicPr/>
                        </pic:nvPicPr>
                        <pic:blipFill rotWithShape="1">
                          <a:blip r:embed="rId4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316" b="6883"/>
                          <a:stretch/>
                        </pic:blipFill>
                        <pic:spPr bwMode="auto">
                          <a:xfrm>
                            <a:off x="0" y="0"/>
                            <a:ext cx="1664928" cy="1289416"/>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8206CB" w:rsidRPr="0084268D" w:rsidTr="000B2E07">
        <w:trPr>
          <w:trHeight w:val="481"/>
        </w:trPr>
        <w:tc>
          <w:tcPr>
            <w:tcW w:w="3017" w:type="dxa"/>
            <w:tcBorders>
              <w:top w:val="nil"/>
            </w:tcBorders>
          </w:tcPr>
          <w:p w:rsidR="00411E16" w:rsidRPr="0084268D" w:rsidRDefault="003B7B6B" w:rsidP="00BC7077">
            <w:pPr>
              <w:spacing w:before="0" w:after="120" w:line="320" w:lineRule="atLeast"/>
              <w:jc w:val="center"/>
            </w:pPr>
            <w:r>
              <w:t>knee kicker</w:t>
            </w:r>
          </w:p>
        </w:tc>
        <w:tc>
          <w:tcPr>
            <w:tcW w:w="3021" w:type="dxa"/>
            <w:tcBorders>
              <w:top w:val="nil"/>
            </w:tcBorders>
          </w:tcPr>
          <w:p w:rsidR="00411E16" w:rsidRPr="0084268D" w:rsidRDefault="003B7B6B" w:rsidP="00BC7077">
            <w:pPr>
              <w:spacing w:before="0" w:after="120" w:line="320" w:lineRule="atLeast"/>
              <w:jc w:val="center"/>
            </w:pPr>
            <w:r>
              <w:t>loop pile cutter</w:t>
            </w:r>
          </w:p>
        </w:tc>
        <w:tc>
          <w:tcPr>
            <w:tcW w:w="3022" w:type="dxa"/>
            <w:tcBorders>
              <w:top w:val="nil"/>
            </w:tcBorders>
          </w:tcPr>
          <w:p w:rsidR="00411E16" w:rsidRPr="0084268D" w:rsidRDefault="00BC7077" w:rsidP="00BC7077">
            <w:pPr>
              <w:spacing w:before="0" w:after="120" w:line="320" w:lineRule="atLeast"/>
              <w:jc w:val="center"/>
            </w:pPr>
            <w:r>
              <w:t>induction seaming</w:t>
            </w:r>
            <w:r w:rsidR="00411E16" w:rsidRPr="0084268D">
              <w:t xml:space="preserve"> tool</w:t>
            </w:r>
          </w:p>
        </w:tc>
      </w:tr>
    </w:tbl>
    <w:p w:rsidR="00411E16" w:rsidRPr="0084268D" w:rsidRDefault="00411E16" w:rsidP="00411E16">
      <w:pPr>
        <w:widowControl w:val="0"/>
        <w:spacing w:before="360" w:line="240" w:lineRule="auto"/>
        <w:outlineLvl w:val="4"/>
        <w:rPr>
          <w:b/>
          <w:i/>
          <w:color w:val="0033CC"/>
          <w:sz w:val="28"/>
          <w:szCs w:val="28"/>
        </w:rPr>
      </w:pPr>
      <w:r w:rsidRPr="0084268D">
        <w:rPr>
          <w:b/>
          <w:i/>
          <w:color w:val="0033CC"/>
          <w:sz w:val="28"/>
          <w:szCs w:val="28"/>
        </w:rPr>
        <w:t>Learning activity</w:t>
      </w:r>
    </w:p>
    <w:p w:rsidR="000B2E07" w:rsidRDefault="000B2E07" w:rsidP="00213678">
      <w:pPr>
        <w:rPr>
          <w:color w:val="000000" w:themeColor="text1"/>
        </w:rPr>
      </w:pPr>
      <w:r w:rsidRPr="00374EEE">
        <w:rPr>
          <w:noProof/>
          <w:color w:val="000000" w:themeColor="text1"/>
          <w:lang w:val="en-US"/>
        </w:rPr>
        <w:drawing>
          <wp:anchor distT="0" distB="0" distL="114300" distR="114300" simplePos="0" relativeHeight="251683328" behindDoc="1" locked="0" layoutInCell="1" allowOverlap="1">
            <wp:simplePos x="0" y="0"/>
            <wp:positionH relativeFrom="column">
              <wp:posOffset>-57150</wp:posOffset>
            </wp:positionH>
            <wp:positionV relativeFrom="paragraph">
              <wp:posOffset>244587</wp:posOffset>
            </wp:positionV>
            <wp:extent cx="1302385" cy="1051560"/>
            <wp:effectExtent l="0" t="0" r="0" b="0"/>
            <wp:wrapTight wrapText="bothSides">
              <wp:wrapPolygon edited="0">
                <wp:start x="0" y="0"/>
                <wp:lineTo x="0" y="21130"/>
                <wp:lineTo x="21168" y="21130"/>
                <wp:lineTo x="21168" y="0"/>
                <wp:lineTo x="0" y="0"/>
              </wp:wrapPolygon>
            </wp:wrapTight>
            <wp:docPr id="32"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302385" cy="1051560"/>
                    </a:xfrm>
                    <a:prstGeom prst="rect">
                      <a:avLst/>
                    </a:prstGeom>
                  </pic:spPr>
                </pic:pic>
              </a:graphicData>
            </a:graphic>
          </wp:anchor>
        </w:drawing>
      </w:r>
      <w:r>
        <w:rPr>
          <w:color w:val="000000" w:themeColor="text1"/>
        </w:rPr>
        <w:t xml:space="preserve">You’ll notice that one of the tools illustrated above uses air as a power source, rather than body muscles or mains electricity. Which tool is it? </w:t>
      </w:r>
    </w:p>
    <w:p w:rsidR="000B2E07" w:rsidRDefault="000B2E07" w:rsidP="000B2E07">
      <w:pPr>
        <w:ind w:left="2127"/>
        <w:rPr>
          <w:color w:val="000000" w:themeColor="text1"/>
        </w:rPr>
      </w:pPr>
      <w:r>
        <w:rPr>
          <w:color w:val="000000" w:themeColor="text1"/>
        </w:rPr>
        <w:t xml:space="preserve">Compressed air and gas powered tools are becoming increasingly popular on-site, not just for flooring installers but also for carpenters, concreters, roofers and other tradespeople. </w:t>
      </w:r>
    </w:p>
    <w:p w:rsidR="00213678" w:rsidRPr="00374EEE" w:rsidRDefault="000B2E07" w:rsidP="000B2E07">
      <w:pPr>
        <w:rPr>
          <w:color w:val="000000" w:themeColor="text1"/>
        </w:rPr>
      </w:pPr>
      <w:r>
        <w:rPr>
          <w:color w:val="000000" w:themeColor="text1"/>
        </w:rPr>
        <w:t xml:space="preserve">Write a list of the air or gas powered tools that </w:t>
      </w:r>
      <w:r w:rsidR="006609F9">
        <w:rPr>
          <w:color w:val="000000" w:themeColor="text1"/>
        </w:rPr>
        <w:t xml:space="preserve">a flooring installer might use </w:t>
      </w:r>
      <w:r>
        <w:rPr>
          <w:color w:val="000000" w:themeColor="text1"/>
        </w:rPr>
        <w:t>on-site</w:t>
      </w:r>
      <w:r w:rsidR="006609F9">
        <w:rPr>
          <w:color w:val="000000" w:themeColor="text1"/>
        </w:rPr>
        <w:t xml:space="preserve"> to prepare a subfloor and install carpet over a gripper system</w:t>
      </w:r>
      <w:r>
        <w:rPr>
          <w:color w:val="000000" w:themeColor="text1"/>
        </w:rPr>
        <w:t xml:space="preserve">. For each </w:t>
      </w:r>
      <w:r w:rsidR="006609F9">
        <w:rPr>
          <w:color w:val="000000" w:themeColor="text1"/>
        </w:rPr>
        <w:t>tool you name</w:t>
      </w:r>
      <w:r>
        <w:rPr>
          <w:color w:val="000000" w:themeColor="text1"/>
        </w:rPr>
        <w:t xml:space="preserve">, indicate </w:t>
      </w:r>
      <w:r w:rsidR="006609F9">
        <w:rPr>
          <w:color w:val="000000" w:themeColor="text1"/>
        </w:rPr>
        <w:t>exactly what it would be used</w:t>
      </w:r>
      <w:r>
        <w:rPr>
          <w:color w:val="000000" w:themeColor="text1"/>
        </w:rPr>
        <w:t xml:space="preserve"> for.</w:t>
      </w:r>
    </w:p>
    <w:p w:rsidR="00411E16" w:rsidRPr="0084268D" w:rsidRDefault="00411E16" w:rsidP="00411E16">
      <w:pPr>
        <w:spacing w:before="120"/>
      </w:pPr>
    </w:p>
    <w:tbl>
      <w:tblPr>
        <w:tblW w:w="9242" w:type="dxa"/>
        <w:tblInd w:w="-108" w:type="dxa"/>
        <w:shd w:val="clear" w:color="auto" w:fill="FFCC99"/>
        <w:tblLook w:val="04A0"/>
      </w:tblPr>
      <w:tblGrid>
        <w:gridCol w:w="9242"/>
      </w:tblGrid>
      <w:tr w:rsidR="006223D0" w:rsidRPr="006223D0" w:rsidTr="006223D0">
        <w:tc>
          <w:tcPr>
            <w:tcW w:w="9242" w:type="dxa"/>
            <w:shd w:val="clear" w:color="auto" w:fill="FFCC99"/>
            <w:hideMark/>
          </w:tcPr>
          <w:p w:rsidR="006223D0" w:rsidRPr="006223D0" w:rsidRDefault="006223D0" w:rsidP="004E5DA1">
            <w:pPr>
              <w:pStyle w:val="Heading2"/>
            </w:pPr>
            <w:bookmarkStart w:id="40" w:name="_Toc460493231"/>
            <w:r w:rsidRPr="006223D0">
              <w:lastRenderedPageBreak/>
              <w:t>Dealing with the client</w:t>
            </w:r>
            <w:bookmarkEnd w:id="40"/>
          </w:p>
        </w:tc>
      </w:tr>
    </w:tbl>
    <w:p w:rsidR="006223D0" w:rsidRPr="006223D0" w:rsidRDefault="006223D0" w:rsidP="006223D0">
      <w:pPr>
        <w:spacing w:before="360"/>
      </w:pPr>
      <w:r w:rsidRPr="006223D0">
        <w:rPr>
          <w:noProof/>
          <w:lang w:val="en-US"/>
        </w:rPr>
        <w:drawing>
          <wp:anchor distT="0" distB="0" distL="114300" distR="114300" simplePos="0" relativeHeight="251605504" behindDoc="1" locked="0" layoutInCell="1" allowOverlap="1">
            <wp:simplePos x="0" y="0"/>
            <wp:positionH relativeFrom="column">
              <wp:posOffset>2887718</wp:posOffset>
            </wp:positionH>
            <wp:positionV relativeFrom="paragraph">
              <wp:posOffset>257736</wp:posOffset>
            </wp:positionV>
            <wp:extent cx="2841625" cy="3324225"/>
            <wp:effectExtent l="19050" t="0" r="0" b="0"/>
            <wp:wrapTight wrapText="bothSides">
              <wp:wrapPolygon edited="0">
                <wp:start x="-145" y="0"/>
                <wp:lineTo x="-145" y="21538"/>
                <wp:lineTo x="21576" y="21538"/>
                <wp:lineTo x="21576" y="0"/>
                <wp:lineTo x="-145" y="0"/>
              </wp:wrapPolygon>
            </wp:wrapTight>
            <wp:docPr id="2" name="Picture 239" descr="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2.JPG"/>
                    <pic:cNvPicPr/>
                  </pic:nvPicPr>
                  <pic:blipFill>
                    <a:blip r:embed="rId49" cstate="print">
                      <a:lum bright="10000" contras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2841625" cy="3324225"/>
                    </a:xfrm>
                    <a:prstGeom prst="rect">
                      <a:avLst/>
                    </a:prstGeom>
                  </pic:spPr>
                </pic:pic>
              </a:graphicData>
            </a:graphic>
          </wp:anchor>
        </w:drawing>
      </w:r>
      <w:r w:rsidRPr="006223D0">
        <w:t xml:space="preserve">Depending on the size of the project you’re working on, your client might be the owner of the property, or on larger installations, the builder or site manager. </w:t>
      </w:r>
    </w:p>
    <w:p w:rsidR="006223D0" w:rsidRPr="006223D0" w:rsidRDefault="006223D0" w:rsidP="006223D0">
      <w:r w:rsidRPr="006223D0">
        <w:t>Whatever their role is in the overall project, they need to have the confidence that you’ll do a high quality job and will act professionally at all times.</w:t>
      </w:r>
    </w:p>
    <w:p w:rsidR="006223D0" w:rsidRPr="006223D0" w:rsidRDefault="006223D0" w:rsidP="006223D0">
      <w:r w:rsidRPr="006223D0">
        <w:t>It’s a very responsible position to be in when the client puts their trust in your abilities. If you repay that trust with an installation that meets their expectations and satisfies the standards, everyone will be happy at the end of the job.</w:t>
      </w:r>
    </w:p>
    <w:p w:rsidR="006223D0" w:rsidRPr="006223D0" w:rsidRDefault="006223D0" w:rsidP="006223D0">
      <w:r w:rsidRPr="006223D0">
        <w:t>They’ll be happy because they’ll get a finished floor that represents good value for their money. And you’ll be happy because you’ll get paid without any quibbles.</w:t>
      </w:r>
    </w:p>
    <w:p w:rsidR="006223D0" w:rsidRPr="006223D0" w:rsidRDefault="006223D0" w:rsidP="006223D0">
      <w:r w:rsidRPr="006223D0">
        <w:t>But in addition to these immediate pay-offs, you’ll have left behind an installation that demonstrates your commitment to a quality job. And as every good installer knows – there is no stronger advertisement than a happy customer’s personal recommendation!</w:t>
      </w:r>
    </w:p>
    <w:p w:rsidR="006223D0" w:rsidRPr="006223D0" w:rsidRDefault="006223D0" w:rsidP="006223D0">
      <w:pPr>
        <w:widowControl w:val="0"/>
        <w:spacing w:before="360" w:line="240" w:lineRule="auto"/>
        <w:outlineLvl w:val="2"/>
        <w:rPr>
          <w:b/>
          <w:sz w:val="28"/>
          <w:szCs w:val="28"/>
        </w:rPr>
      </w:pPr>
      <w:r w:rsidRPr="006223D0">
        <w:rPr>
          <w:b/>
          <w:sz w:val="28"/>
          <w:szCs w:val="28"/>
        </w:rPr>
        <w:t>Presenting a professional image</w:t>
      </w:r>
    </w:p>
    <w:p w:rsidR="006223D0" w:rsidRPr="006223D0" w:rsidRDefault="006223D0" w:rsidP="006223D0">
      <w:r w:rsidRPr="006223D0">
        <w:t>Here are some hints on how to present a professional image to the client when you show up on-site to carry out the installation:</w:t>
      </w:r>
    </w:p>
    <w:p w:rsidR="006223D0" w:rsidRPr="006223D0" w:rsidRDefault="006223D0" w:rsidP="006223D0">
      <w:pPr>
        <w:pStyle w:val="ListParagraph1"/>
        <w:ind w:left="3969" w:hanging="283"/>
      </w:pPr>
      <w:r w:rsidRPr="006223D0">
        <w:rPr>
          <w:lang w:val="en-US" w:eastAsia="en-US"/>
        </w:rPr>
        <w:drawing>
          <wp:anchor distT="0" distB="0" distL="114300" distR="114300" simplePos="0" relativeHeight="251606528" behindDoc="0" locked="0" layoutInCell="1" allowOverlap="1">
            <wp:simplePos x="0" y="0"/>
            <wp:positionH relativeFrom="column">
              <wp:posOffset>24782</wp:posOffset>
            </wp:positionH>
            <wp:positionV relativeFrom="paragraph">
              <wp:posOffset>118419</wp:posOffset>
            </wp:positionV>
            <wp:extent cx="2172215" cy="2232454"/>
            <wp:effectExtent l="19050" t="0" r="0" b="0"/>
            <wp:wrapNone/>
            <wp:docPr id="3" name="Picture 250" descr="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3.JPG"/>
                    <pic:cNvPicPr/>
                  </pic:nvPicPr>
                  <pic:blipFill>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2172215" cy="2232454"/>
                    </a:xfrm>
                    <a:prstGeom prst="rect">
                      <a:avLst/>
                    </a:prstGeom>
                  </pic:spPr>
                </pic:pic>
              </a:graphicData>
            </a:graphic>
          </wp:anchor>
        </w:drawing>
      </w:r>
      <w:r w:rsidRPr="006223D0">
        <w:t>arrive on time, or if you're running late, phone the client to apologise and tell them what time you expect to be there</w:t>
      </w:r>
    </w:p>
    <w:p w:rsidR="006223D0" w:rsidRPr="006223D0" w:rsidRDefault="006223D0" w:rsidP="006223D0">
      <w:pPr>
        <w:pStyle w:val="ListParagraph1"/>
        <w:ind w:left="3969" w:hanging="283"/>
      </w:pPr>
      <w:r w:rsidRPr="006223D0">
        <w:t>when you arrive, introduce yourself by name and be courteous</w:t>
      </w:r>
    </w:p>
    <w:p w:rsidR="006223D0" w:rsidRPr="006223D0" w:rsidRDefault="006223D0" w:rsidP="006223D0">
      <w:pPr>
        <w:pStyle w:val="ListParagraph1"/>
        <w:ind w:left="3969" w:hanging="283"/>
      </w:pPr>
      <w:r w:rsidRPr="006223D0">
        <w:t>look at the project together and show them a floor covering plan that includes details on seam directions</w:t>
      </w:r>
    </w:p>
    <w:p w:rsidR="006223D0" w:rsidRPr="006223D0" w:rsidRDefault="006223D0" w:rsidP="006223D0">
      <w:pPr>
        <w:pStyle w:val="ListParagraph1"/>
        <w:ind w:left="3969" w:hanging="283"/>
      </w:pPr>
      <w:r w:rsidRPr="006223D0">
        <w:t>answer any questions they might have about specific aspects of the job</w:t>
      </w:r>
    </w:p>
    <w:p w:rsidR="006223D0" w:rsidRPr="006223D0" w:rsidRDefault="006223D0" w:rsidP="006223D0">
      <w:pPr>
        <w:pStyle w:val="ListParagraph1"/>
      </w:pPr>
      <w:r w:rsidRPr="006223D0">
        <w:lastRenderedPageBreak/>
        <w:t>tell them how long you expect to be working on-site</w:t>
      </w:r>
    </w:p>
    <w:p w:rsidR="006223D0" w:rsidRPr="006223D0" w:rsidRDefault="006223D0" w:rsidP="006223D0">
      <w:pPr>
        <w:pStyle w:val="ListParagraph1"/>
      </w:pPr>
      <w:r w:rsidRPr="006223D0">
        <w:t>carry in tools and materials carefully to avoid damaging doors, walls or other items</w:t>
      </w:r>
    </w:p>
    <w:p w:rsidR="006223D0" w:rsidRPr="006223D0" w:rsidRDefault="006223D0" w:rsidP="006223D0">
      <w:pPr>
        <w:pStyle w:val="ListParagraph1"/>
      </w:pPr>
      <w:r w:rsidRPr="006223D0">
        <w:t>be flexible, and try to work in with the client to avoid disruptions or inconvenience.</w:t>
      </w:r>
    </w:p>
    <w:p w:rsidR="006223D0" w:rsidRPr="006223D0" w:rsidRDefault="006223D0" w:rsidP="006223D0">
      <w:pPr>
        <w:widowControl w:val="0"/>
        <w:spacing w:before="360" w:line="240" w:lineRule="auto"/>
        <w:outlineLvl w:val="2"/>
        <w:rPr>
          <w:b/>
          <w:sz w:val="28"/>
          <w:szCs w:val="28"/>
          <w:lang w:eastAsia="en-AU"/>
        </w:rPr>
      </w:pPr>
      <w:r w:rsidRPr="006223D0">
        <w:rPr>
          <w:b/>
          <w:sz w:val="28"/>
          <w:szCs w:val="28"/>
          <w:lang w:eastAsia="en-AU"/>
        </w:rPr>
        <w:t>Making arrangements with the client</w:t>
      </w:r>
    </w:p>
    <w:p w:rsidR="006223D0" w:rsidRPr="006223D0" w:rsidRDefault="006223D0" w:rsidP="006223D0">
      <w:r w:rsidRPr="006223D0">
        <w:t>If you work for a company with a supervisor or manager who organises the installations, everything should be ready for you when you arrive on-site. But if you’re self-employed or work in a very small team, you may have to talk to the client yourself about any advance arrangements or preparations they are responsible for.</w:t>
      </w:r>
    </w:p>
    <w:p w:rsidR="006223D0" w:rsidRPr="006223D0" w:rsidRDefault="006223D0" w:rsidP="006223D0">
      <w:r w:rsidRPr="006223D0">
        <w:t>These include:</w:t>
      </w:r>
    </w:p>
    <w:p w:rsidR="006223D0" w:rsidRPr="006223D0" w:rsidRDefault="006223D0" w:rsidP="006223D0">
      <w:pPr>
        <w:pStyle w:val="ListParagraph1"/>
      </w:pPr>
      <w:r w:rsidRPr="006223D0">
        <w:t>making sure the job site is accessible on the date you’ve agreed to do the installation</w:t>
      </w:r>
    </w:p>
    <w:p w:rsidR="006223D0" w:rsidRPr="006223D0" w:rsidRDefault="006223D0" w:rsidP="006223D0">
      <w:pPr>
        <w:pStyle w:val="ListParagraph1"/>
      </w:pPr>
      <w:r w:rsidRPr="006223D0">
        <w:t>making sure no other trade work will be going on that would hold up your progress</w:t>
      </w:r>
    </w:p>
    <w:p w:rsidR="006223D0" w:rsidRPr="006223D0" w:rsidRDefault="006223D0" w:rsidP="006223D0">
      <w:pPr>
        <w:pStyle w:val="ListParagraph1"/>
      </w:pPr>
      <w:r w:rsidRPr="006223D0">
        <w:t>keeping pets and children out of the way and having as few other people on-site as possible.</w:t>
      </w:r>
    </w:p>
    <w:p w:rsidR="006223D0" w:rsidRPr="006223D0" w:rsidRDefault="006223D0" w:rsidP="006223D0">
      <w:pPr>
        <w:spacing w:after="120"/>
        <w:ind w:left="3828"/>
        <w:rPr>
          <w:lang w:eastAsia="en-AU"/>
        </w:rPr>
      </w:pPr>
      <w:r w:rsidRPr="006223D0">
        <w:rPr>
          <w:noProof/>
          <w:lang w:val="en-US"/>
        </w:rPr>
        <w:drawing>
          <wp:anchor distT="0" distB="0" distL="114300" distR="114300" simplePos="0" relativeHeight="251604480" behindDoc="0" locked="0" layoutInCell="1" allowOverlap="1">
            <wp:simplePos x="0" y="0"/>
            <wp:positionH relativeFrom="column">
              <wp:posOffset>-14792</wp:posOffset>
            </wp:positionH>
            <wp:positionV relativeFrom="paragraph">
              <wp:posOffset>194758</wp:posOffset>
            </wp:positionV>
            <wp:extent cx="2287868" cy="2605741"/>
            <wp:effectExtent l="19050" t="0" r="0" b="0"/>
            <wp:wrapNone/>
            <wp:docPr id="4" name="Picture 25" descr="DSC_000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3 (2).jpg"/>
                    <pic:cNvPicPr/>
                  </pic:nvPicPr>
                  <pic:blipFill>
                    <a:blip r:embed="rId51" cstate="print">
                      <a:lum bright="10000" contras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b="-671"/>
                    <a:stretch>
                      <a:fillRect/>
                    </a:stretch>
                  </pic:blipFill>
                  <pic:spPr>
                    <a:xfrm>
                      <a:off x="0" y="0"/>
                      <a:ext cx="2287868" cy="2605741"/>
                    </a:xfrm>
                    <a:prstGeom prst="rect">
                      <a:avLst/>
                    </a:prstGeom>
                  </pic:spPr>
                </pic:pic>
              </a:graphicData>
            </a:graphic>
          </wp:anchor>
        </w:drawing>
      </w:r>
      <w:r w:rsidRPr="006223D0">
        <w:rPr>
          <w:lang w:eastAsia="en-AU"/>
        </w:rPr>
        <w:t>There are some advance arrangements that you need to be particularly careful about, because they’re the sorts of things you could each think the other party is going to organise. These include:</w:t>
      </w:r>
    </w:p>
    <w:p w:rsidR="006223D0" w:rsidRPr="006223D0" w:rsidRDefault="006223D0" w:rsidP="006223D0">
      <w:pPr>
        <w:pStyle w:val="ListParagraph1"/>
        <w:ind w:left="4253" w:hanging="425"/>
      </w:pPr>
      <w:r w:rsidRPr="006223D0">
        <w:t>who will move the furniture, appliances and any other items that are in the way</w:t>
      </w:r>
    </w:p>
    <w:p w:rsidR="006223D0" w:rsidRPr="006223D0" w:rsidRDefault="006223D0" w:rsidP="006223D0">
      <w:pPr>
        <w:pStyle w:val="ListParagraph1"/>
        <w:ind w:left="4253" w:hanging="425"/>
      </w:pPr>
      <w:r w:rsidRPr="006223D0">
        <w:t>who is responsible for disconnecting appliances, especially when an electrician or plumber is required</w:t>
      </w:r>
    </w:p>
    <w:p w:rsidR="006223D0" w:rsidRPr="006223D0" w:rsidRDefault="006223D0" w:rsidP="006223D0">
      <w:pPr>
        <w:pStyle w:val="ListParagraph1"/>
        <w:ind w:left="4253" w:hanging="425"/>
      </w:pPr>
      <w:r w:rsidRPr="006223D0">
        <w:t>who will remove and dispose of existing floor coverings and other fixtures.</w:t>
      </w:r>
    </w:p>
    <w:p w:rsidR="006223D0" w:rsidRPr="006223D0" w:rsidRDefault="006223D0" w:rsidP="006223D0">
      <w:pPr>
        <w:widowControl w:val="0"/>
        <w:spacing w:before="360" w:line="240" w:lineRule="auto"/>
        <w:outlineLvl w:val="4"/>
        <w:rPr>
          <w:b/>
          <w:i/>
          <w:color w:val="0033CC"/>
          <w:sz w:val="28"/>
          <w:szCs w:val="28"/>
        </w:rPr>
      </w:pPr>
      <w:r w:rsidRPr="006223D0">
        <w:rPr>
          <w:b/>
          <w:i/>
          <w:color w:val="0033CC"/>
          <w:sz w:val="28"/>
          <w:szCs w:val="28"/>
        </w:rPr>
        <w:t>Learning activity</w:t>
      </w:r>
    </w:p>
    <w:p w:rsidR="006223D0" w:rsidRPr="006223D0" w:rsidRDefault="00C7588C" w:rsidP="006223D0">
      <w:pPr>
        <w:rPr>
          <w:color w:val="000000" w:themeColor="text1"/>
          <w:lang w:val="en-US"/>
        </w:rPr>
      </w:pPr>
      <w:r w:rsidRPr="00C7588C">
        <w:rPr>
          <w:noProof/>
          <w:color w:val="000000" w:themeColor="text1"/>
          <w:lang w:val="en-US"/>
        </w:rPr>
        <w:drawing>
          <wp:anchor distT="0" distB="0" distL="114300" distR="114300" simplePos="0" relativeHeight="251688448" behindDoc="1" locked="0" layoutInCell="1" allowOverlap="1">
            <wp:simplePos x="0" y="0"/>
            <wp:positionH relativeFrom="column">
              <wp:posOffset>-12700</wp:posOffset>
            </wp:positionH>
            <wp:positionV relativeFrom="paragraph">
              <wp:posOffset>179070</wp:posOffset>
            </wp:positionV>
            <wp:extent cx="1245870" cy="1005840"/>
            <wp:effectExtent l="19050" t="0" r="0" b="0"/>
            <wp:wrapTight wrapText="bothSides">
              <wp:wrapPolygon edited="0">
                <wp:start x="-330" y="0"/>
                <wp:lineTo x="-330" y="21273"/>
                <wp:lineTo x="21468" y="21273"/>
                <wp:lineTo x="21468" y="0"/>
                <wp:lineTo x="-330" y="0"/>
              </wp:wrapPolygon>
            </wp:wrapTight>
            <wp:docPr id="224"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245870" cy="1005840"/>
                    </a:xfrm>
                    <a:prstGeom prst="rect">
                      <a:avLst/>
                    </a:prstGeom>
                  </pic:spPr>
                </pic:pic>
              </a:graphicData>
            </a:graphic>
          </wp:anchor>
        </w:drawing>
      </w:r>
      <w:r w:rsidR="006223D0" w:rsidRPr="006223D0">
        <w:rPr>
          <w:color w:val="000000" w:themeColor="text1"/>
          <w:lang w:val="en-US"/>
        </w:rPr>
        <w:t>The arrangements listed above are just some of the preparations and cross-checks you need to make before you show up on-site to carry out the installation.</w:t>
      </w:r>
    </w:p>
    <w:p w:rsidR="006223D0" w:rsidRPr="006223D0" w:rsidRDefault="006223D0" w:rsidP="006223D0">
      <w:pPr>
        <w:rPr>
          <w:color w:val="000000" w:themeColor="text1"/>
          <w:lang w:val="en-US"/>
        </w:rPr>
      </w:pPr>
      <w:r w:rsidRPr="006223D0">
        <w:rPr>
          <w:color w:val="000000" w:themeColor="text1"/>
          <w:lang w:val="en-US"/>
        </w:rPr>
        <w:t>Can you think of any others?</w:t>
      </w:r>
    </w:p>
    <w:tbl>
      <w:tblPr>
        <w:tblW w:w="9242" w:type="dxa"/>
        <w:tblInd w:w="-108" w:type="dxa"/>
        <w:shd w:val="clear" w:color="auto" w:fill="FFCC99"/>
        <w:tblLook w:val="04A0"/>
      </w:tblPr>
      <w:tblGrid>
        <w:gridCol w:w="9242"/>
      </w:tblGrid>
      <w:tr w:rsidR="007279A7" w:rsidRPr="007279A7" w:rsidTr="007279A7">
        <w:tc>
          <w:tcPr>
            <w:tcW w:w="9242" w:type="dxa"/>
            <w:shd w:val="clear" w:color="auto" w:fill="FFCC99"/>
            <w:hideMark/>
          </w:tcPr>
          <w:p w:rsidR="007279A7" w:rsidRPr="007279A7" w:rsidRDefault="007279A7" w:rsidP="004E5DA1">
            <w:pPr>
              <w:pStyle w:val="Heading2"/>
            </w:pPr>
            <w:bookmarkStart w:id="41" w:name="_Toc460493232"/>
            <w:r w:rsidRPr="007279A7">
              <w:lastRenderedPageBreak/>
              <w:t>Health and safety</w:t>
            </w:r>
            <w:bookmarkEnd w:id="41"/>
          </w:p>
        </w:tc>
      </w:tr>
    </w:tbl>
    <w:p w:rsidR="007279A7" w:rsidRPr="007279A7" w:rsidRDefault="00C55F2D" w:rsidP="007279A7">
      <w:pPr>
        <w:spacing w:before="360"/>
      </w:pPr>
      <w:r>
        <w:rPr>
          <w:noProof/>
          <w:lang w:val="en-US"/>
        </w:rPr>
        <w:drawing>
          <wp:anchor distT="0" distB="0" distL="114300" distR="114300" simplePos="0" relativeHeight="251611648" behindDoc="1" locked="0" layoutInCell="1" allowOverlap="1">
            <wp:simplePos x="0" y="0"/>
            <wp:positionH relativeFrom="margin">
              <wp:posOffset>3611245</wp:posOffset>
            </wp:positionH>
            <wp:positionV relativeFrom="paragraph">
              <wp:posOffset>231775</wp:posOffset>
            </wp:positionV>
            <wp:extent cx="2138680" cy="3929380"/>
            <wp:effectExtent l="0" t="0" r="0" b="0"/>
            <wp:wrapTight wrapText="bothSides">
              <wp:wrapPolygon edited="0">
                <wp:start x="0" y="0"/>
                <wp:lineTo x="0" y="21467"/>
                <wp:lineTo x="21356" y="21467"/>
                <wp:lineTo x="21356"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_20183.JPG"/>
                    <pic:cNvPicPr/>
                  </pic:nvPicPr>
                  <pic:blipFill rotWithShape="1">
                    <a:blip r:embed="rId52"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3">
                              <a14:imgEffect>
                                <a14:brightnessContrast bright="15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138680" cy="392938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279A7" w:rsidRPr="007279A7">
        <w:t>It sometimes seems that there are lots of rules and regulations when it comes to safety on-site.</w:t>
      </w:r>
    </w:p>
    <w:p w:rsidR="007279A7" w:rsidRPr="007279A7" w:rsidRDefault="007279A7" w:rsidP="007279A7">
      <w:r w:rsidRPr="007279A7">
        <w:t>But the basic formula for staying healthy and avoiding injures is really quite simple:</w:t>
      </w:r>
    </w:p>
    <w:p w:rsidR="007279A7" w:rsidRPr="007279A7" w:rsidRDefault="007279A7" w:rsidP="007279A7">
      <w:pPr>
        <w:pStyle w:val="ListParagraph1"/>
      </w:pPr>
      <w:r w:rsidRPr="007279A7">
        <w:t>use safe work practices at all times</w:t>
      </w:r>
    </w:p>
    <w:p w:rsidR="007279A7" w:rsidRPr="007279A7" w:rsidRDefault="007279A7" w:rsidP="007279A7">
      <w:pPr>
        <w:pStyle w:val="ListParagraph1"/>
      </w:pPr>
      <w:r w:rsidRPr="007279A7">
        <w:t>look for hazards before you start any new job and take actions to control them</w:t>
      </w:r>
    </w:p>
    <w:p w:rsidR="007279A7" w:rsidRPr="007279A7" w:rsidRDefault="007279A7" w:rsidP="007279A7">
      <w:pPr>
        <w:pStyle w:val="ListParagraph1"/>
      </w:pPr>
      <w:r w:rsidRPr="007279A7">
        <w:t>keep the workplace tidy</w:t>
      </w:r>
    </w:p>
    <w:p w:rsidR="007279A7" w:rsidRPr="007279A7" w:rsidRDefault="007279A7" w:rsidP="007279A7">
      <w:pPr>
        <w:pStyle w:val="ListParagraph1"/>
      </w:pPr>
      <w:r w:rsidRPr="007279A7">
        <w:t>maintain a professional attitude and don’t take shortcuts.</w:t>
      </w:r>
    </w:p>
    <w:p w:rsidR="00C55F2D" w:rsidRDefault="007279A7" w:rsidP="007279A7">
      <w:r w:rsidRPr="007279A7">
        <w:t xml:space="preserve">Many of the specific safety issues that you need to be aware of when you’re </w:t>
      </w:r>
      <w:r w:rsidR="00DA12B9">
        <w:t>installing carpet over a gripper system</w:t>
      </w:r>
      <w:r w:rsidRPr="007279A7">
        <w:t xml:space="preserve"> are covered in other units in this Flooring Technology resource. </w:t>
      </w:r>
    </w:p>
    <w:p w:rsidR="007279A7" w:rsidRPr="007279A7" w:rsidRDefault="007279A7" w:rsidP="007279A7">
      <w:r w:rsidRPr="007279A7">
        <w:t>Here they are in summary, together with the units they are discussed in:</w:t>
      </w:r>
    </w:p>
    <w:p w:rsidR="007279A7" w:rsidRPr="007279A7" w:rsidRDefault="007279A7" w:rsidP="007279A7">
      <w:pPr>
        <w:pStyle w:val="ListParagraph1"/>
        <w:rPr>
          <w:i/>
        </w:rPr>
      </w:pPr>
      <w:r w:rsidRPr="007279A7">
        <w:rPr>
          <w:b/>
        </w:rPr>
        <w:t>Manual handling</w:t>
      </w:r>
      <w:r w:rsidRPr="007279A7">
        <w:t xml:space="preserve"> – including how to lift and carry heavy rolls of flooring – see: </w:t>
      </w:r>
      <w:r w:rsidRPr="007279A7">
        <w:rPr>
          <w:i/>
        </w:rPr>
        <w:t>Safety at work</w:t>
      </w:r>
    </w:p>
    <w:p w:rsidR="007279A7" w:rsidRPr="007279A7" w:rsidRDefault="007279A7" w:rsidP="007279A7">
      <w:pPr>
        <w:pStyle w:val="ListParagraph1"/>
        <w:rPr>
          <w:i/>
        </w:rPr>
      </w:pPr>
      <w:r w:rsidRPr="007279A7">
        <w:rPr>
          <w:b/>
        </w:rPr>
        <w:t>Knee problems</w:t>
      </w:r>
      <w:r w:rsidRPr="007279A7">
        <w:t xml:space="preserve"> – including injuries and chronic conditions caused by working on your knees – see: </w:t>
      </w:r>
      <w:r w:rsidRPr="007279A7">
        <w:rPr>
          <w:i/>
        </w:rPr>
        <w:t>Safety at work</w:t>
      </w:r>
    </w:p>
    <w:p w:rsidR="007279A7" w:rsidRPr="007279A7" w:rsidRDefault="007279A7" w:rsidP="007279A7">
      <w:pPr>
        <w:pStyle w:val="ListParagraph1"/>
        <w:rPr>
          <w:i/>
        </w:rPr>
      </w:pPr>
      <w:r w:rsidRPr="007279A7">
        <w:rPr>
          <w:b/>
        </w:rPr>
        <w:t>Dust and fumes</w:t>
      </w:r>
      <w:r w:rsidRPr="007279A7">
        <w:t xml:space="preserve"> – including dust from subfloor preparations and fumes from primers and adhesives – see: </w:t>
      </w:r>
      <w:r w:rsidRPr="007279A7">
        <w:rPr>
          <w:i/>
        </w:rPr>
        <w:t>Subfloor coatings and toppings</w:t>
      </w:r>
    </w:p>
    <w:p w:rsidR="007279A7" w:rsidRPr="007279A7" w:rsidRDefault="007279A7" w:rsidP="007279A7">
      <w:pPr>
        <w:pStyle w:val="ListParagraph1"/>
        <w:rPr>
          <w:i/>
        </w:rPr>
      </w:pPr>
      <w:r w:rsidRPr="007279A7">
        <w:rPr>
          <w:b/>
        </w:rPr>
        <w:t>Skin contact</w:t>
      </w:r>
      <w:r w:rsidRPr="007279A7">
        <w:t xml:space="preserve"> with hazardous substances – including cement-based products and solvents – see: </w:t>
      </w:r>
      <w:r w:rsidRPr="007279A7">
        <w:rPr>
          <w:i/>
        </w:rPr>
        <w:t>Subfloor coatings and toppings</w:t>
      </w:r>
    </w:p>
    <w:p w:rsidR="007279A7" w:rsidRPr="007279A7" w:rsidRDefault="007279A7" w:rsidP="007279A7">
      <w:pPr>
        <w:pStyle w:val="ListParagraph1"/>
        <w:rPr>
          <w:i/>
        </w:rPr>
      </w:pPr>
      <w:r w:rsidRPr="007279A7">
        <w:rPr>
          <w:b/>
        </w:rPr>
        <w:t xml:space="preserve">Personal protective equipment </w:t>
      </w:r>
      <w:r w:rsidRPr="007279A7">
        <w:t xml:space="preserve">– including eye protection, ear protection and other items of PPE needed on-site – see: </w:t>
      </w:r>
      <w:r w:rsidRPr="007279A7">
        <w:rPr>
          <w:i/>
        </w:rPr>
        <w:t>Safety at work.</w:t>
      </w:r>
    </w:p>
    <w:p w:rsidR="00905D74" w:rsidRDefault="00F93E71" w:rsidP="007279A7">
      <w:r>
        <w:rPr>
          <w:noProof/>
          <w:lang w:val="en-US"/>
        </w:rPr>
        <w:drawing>
          <wp:anchor distT="0" distB="0" distL="114300" distR="114300" simplePos="0" relativeHeight="251609600" behindDoc="1" locked="0" layoutInCell="1" allowOverlap="1">
            <wp:simplePos x="0" y="0"/>
            <wp:positionH relativeFrom="margin">
              <wp:align>left</wp:align>
            </wp:positionH>
            <wp:positionV relativeFrom="paragraph">
              <wp:posOffset>162746</wp:posOffset>
            </wp:positionV>
            <wp:extent cx="2491740" cy="1691005"/>
            <wp:effectExtent l="0" t="0" r="3810" b="4445"/>
            <wp:wrapTight wrapText="bothSides">
              <wp:wrapPolygon edited="0">
                <wp:start x="0" y="0"/>
                <wp:lineTo x="0" y="21413"/>
                <wp:lineTo x="21468" y="21413"/>
                <wp:lineTo x="21468"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_0189.JPG"/>
                    <pic:cNvPicPr/>
                  </pic:nvPicPr>
                  <pic:blipFill rotWithShape="1">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491740" cy="1691341"/>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905D74">
        <w:t xml:space="preserve">One issue that is not discussed in the above units is how to use a knife safely. </w:t>
      </w:r>
    </w:p>
    <w:p w:rsidR="007279A7" w:rsidRDefault="00905D74" w:rsidP="007279A7">
      <w:r>
        <w:t>Knives are potentially hazardous – but if you always follow good work practices, you can easily avoid cut injuries, and the job won’t take any longer.</w:t>
      </w:r>
    </w:p>
    <w:p w:rsidR="00905D74" w:rsidRPr="007279A7" w:rsidRDefault="00905D74" w:rsidP="007279A7">
      <w:r>
        <w:t xml:space="preserve">Below are some hints on knife safety. </w:t>
      </w:r>
    </w:p>
    <w:p w:rsidR="00905D74" w:rsidRDefault="00F93E71" w:rsidP="00905D74">
      <w:pPr>
        <w:pStyle w:val="Heading3"/>
      </w:pPr>
      <w:r>
        <w:rPr>
          <w:noProof/>
          <w:lang w:val="en-US"/>
        </w:rPr>
        <w:lastRenderedPageBreak/>
        <w:drawing>
          <wp:anchor distT="0" distB="0" distL="114300" distR="114300" simplePos="0" relativeHeight="251607552" behindDoc="1" locked="0" layoutInCell="1" allowOverlap="1">
            <wp:simplePos x="0" y="0"/>
            <wp:positionH relativeFrom="margin">
              <wp:posOffset>3157220</wp:posOffset>
            </wp:positionH>
            <wp:positionV relativeFrom="paragraph">
              <wp:posOffset>7620</wp:posOffset>
            </wp:positionV>
            <wp:extent cx="2595245" cy="2952115"/>
            <wp:effectExtent l="0" t="0" r="0" b="0"/>
            <wp:wrapTight wrapText="bothSides">
              <wp:wrapPolygon edited="0">
                <wp:start x="0" y="0"/>
                <wp:lineTo x="0" y="21465"/>
                <wp:lineTo x="21404" y="21465"/>
                <wp:lineTo x="2140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0206.JPG"/>
                    <pic:cNvPicPr/>
                  </pic:nvPicPr>
                  <pic:blipFill rotWithShape="1">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595245" cy="295211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905D74">
        <w:t>Knife safety</w:t>
      </w:r>
    </w:p>
    <w:p w:rsidR="00905D74" w:rsidRPr="007279A7" w:rsidRDefault="00905D74" w:rsidP="00905D74">
      <w:pPr>
        <w:pStyle w:val="ListParagraph1"/>
        <w:rPr>
          <w:lang w:val="en-US"/>
        </w:rPr>
      </w:pPr>
      <w:r w:rsidRPr="007279A7">
        <w:rPr>
          <w:b/>
          <w:lang w:val="en-US"/>
        </w:rPr>
        <w:t>Keep the blade sharp</w:t>
      </w:r>
      <w:r>
        <w:rPr>
          <w:lang w:val="en-US"/>
        </w:rPr>
        <w:t xml:space="preserve"> – and change it whenever it starts to get blunt</w:t>
      </w:r>
    </w:p>
    <w:p w:rsidR="00905D74" w:rsidRPr="007279A7" w:rsidRDefault="00905D74" w:rsidP="00905D74">
      <w:pPr>
        <w:pStyle w:val="ListParagraph1"/>
        <w:rPr>
          <w:lang w:val="en-US"/>
        </w:rPr>
      </w:pPr>
      <w:r w:rsidRPr="007279A7">
        <w:rPr>
          <w:b/>
          <w:lang w:val="en-US"/>
        </w:rPr>
        <w:t>Keep your free hand clear</w:t>
      </w:r>
      <w:r>
        <w:rPr>
          <w:lang w:val="en-US"/>
        </w:rPr>
        <w:t xml:space="preserve"> – if you need to </w:t>
      </w:r>
      <w:r w:rsidRPr="007279A7">
        <w:rPr>
          <w:lang w:val="en-US"/>
        </w:rPr>
        <w:t>hold the material or a straight edge</w:t>
      </w:r>
      <w:r>
        <w:rPr>
          <w:lang w:val="en-US"/>
        </w:rPr>
        <w:t>, make sure it’</w:t>
      </w:r>
      <w:r w:rsidRPr="007279A7">
        <w:rPr>
          <w:lang w:val="en-US"/>
        </w:rPr>
        <w:t xml:space="preserve">s not in the direct line </w:t>
      </w:r>
      <w:r>
        <w:rPr>
          <w:lang w:val="en-US"/>
        </w:rPr>
        <w:t>of the cut</w:t>
      </w:r>
    </w:p>
    <w:p w:rsidR="00905D74" w:rsidRDefault="00905D74" w:rsidP="00905D74">
      <w:pPr>
        <w:pStyle w:val="ListParagraph1"/>
        <w:rPr>
          <w:lang w:val="en-US"/>
        </w:rPr>
      </w:pPr>
      <w:r w:rsidRPr="007279A7">
        <w:rPr>
          <w:b/>
          <w:lang w:val="en-US"/>
        </w:rPr>
        <w:t>Don’t over-reach while you’re cutting</w:t>
      </w:r>
      <w:r>
        <w:rPr>
          <w:lang w:val="en-US"/>
        </w:rPr>
        <w:t xml:space="preserve"> – this will help you maintain maximum control</w:t>
      </w:r>
    </w:p>
    <w:p w:rsidR="00905D74" w:rsidRDefault="00905D74" w:rsidP="00905D74">
      <w:pPr>
        <w:pStyle w:val="ListParagraph1"/>
        <w:rPr>
          <w:lang w:val="en-US"/>
        </w:rPr>
      </w:pPr>
      <w:r w:rsidRPr="007279A7">
        <w:rPr>
          <w:b/>
          <w:lang w:val="en-US"/>
        </w:rPr>
        <w:t>Don’t bend the blade sideways</w:t>
      </w:r>
      <w:r>
        <w:rPr>
          <w:lang w:val="en-US"/>
        </w:rPr>
        <w:t xml:space="preserve"> – they will snap easily if they’ bent or twisted in the cut</w:t>
      </w:r>
    </w:p>
    <w:p w:rsidR="00C7588C" w:rsidRPr="006223D0" w:rsidRDefault="00C7588C" w:rsidP="00C7588C">
      <w:pPr>
        <w:widowControl w:val="0"/>
        <w:spacing w:before="360" w:line="240" w:lineRule="auto"/>
        <w:outlineLvl w:val="4"/>
        <w:rPr>
          <w:b/>
          <w:i/>
          <w:color w:val="0033CC"/>
          <w:sz w:val="28"/>
          <w:szCs w:val="28"/>
        </w:rPr>
      </w:pPr>
      <w:r w:rsidRPr="006223D0">
        <w:rPr>
          <w:b/>
          <w:i/>
          <w:color w:val="0033CC"/>
          <w:sz w:val="28"/>
          <w:szCs w:val="28"/>
        </w:rPr>
        <w:t>Learning activity</w:t>
      </w:r>
    </w:p>
    <w:p w:rsidR="004D58B4" w:rsidRDefault="00213678" w:rsidP="00213678">
      <w:pPr>
        <w:rPr>
          <w:color w:val="000000" w:themeColor="text1"/>
        </w:rPr>
      </w:pPr>
      <w:r w:rsidRPr="00374EEE">
        <w:rPr>
          <w:noProof/>
          <w:color w:val="000000" w:themeColor="text1"/>
          <w:lang w:val="en-US"/>
        </w:rPr>
        <w:drawing>
          <wp:anchor distT="0" distB="0" distL="114300" distR="114300" simplePos="0" relativeHeight="251697664" behindDoc="1" locked="0" layoutInCell="1" allowOverlap="1">
            <wp:simplePos x="0" y="0"/>
            <wp:positionH relativeFrom="column">
              <wp:posOffset>18117</wp:posOffset>
            </wp:positionH>
            <wp:positionV relativeFrom="paragraph">
              <wp:posOffset>335654</wp:posOffset>
            </wp:positionV>
            <wp:extent cx="1245870" cy="1005840"/>
            <wp:effectExtent l="19050" t="0" r="0" b="0"/>
            <wp:wrapTight wrapText="bothSides">
              <wp:wrapPolygon edited="0">
                <wp:start x="-330" y="0"/>
                <wp:lineTo x="-330" y="21273"/>
                <wp:lineTo x="21468" y="21273"/>
                <wp:lineTo x="21468" y="0"/>
                <wp:lineTo x="-330" y="0"/>
              </wp:wrapPolygon>
            </wp:wrapTight>
            <wp:docPr id="226"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245870" cy="1005840"/>
                    </a:xfrm>
                    <a:prstGeom prst="rect">
                      <a:avLst/>
                    </a:prstGeom>
                  </pic:spPr>
                </pic:pic>
              </a:graphicData>
            </a:graphic>
          </wp:anchor>
        </w:drawing>
      </w:r>
      <w:r w:rsidR="004D58B4">
        <w:rPr>
          <w:noProof/>
          <w:color w:val="000000" w:themeColor="text1"/>
          <w:lang w:val="en-GB" w:eastAsia="en-GB"/>
        </w:rPr>
        <w:t xml:space="preserve">In addition to a </w:t>
      </w:r>
      <w:r w:rsidR="00FF6B9E">
        <w:rPr>
          <w:noProof/>
          <w:color w:val="000000" w:themeColor="text1"/>
          <w:lang w:val="en-GB" w:eastAsia="en-GB"/>
        </w:rPr>
        <w:t xml:space="preserve">carpet knife or </w:t>
      </w:r>
      <w:r w:rsidR="004D58B4">
        <w:rPr>
          <w:noProof/>
          <w:color w:val="000000" w:themeColor="text1"/>
          <w:lang w:val="en-GB" w:eastAsia="en-GB"/>
        </w:rPr>
        <w:t xml:space="preserve">utility knife, you will also use other cutting tools for </w:t>
      </w:r>
      <w:r>
        <w:rPr>
          <w:color w:val="000000" w:themeColor="text1"/>
        </w:rPr>
        <w:t>trimming carpet</w:t>
      </w:r>
      <w:r w:rsidR="004D58B4">
        <w:rPr>
          <w:color w:val="000000" w:themeColor="text1"/>
        </w:rPr>
        <w:t xml:space="preserve"> and cushion underlay</w:t>
      </w:r>
      <w:r>
        <w:rPr>
          <w:color w:val="000000" w:themeColor="text1"/>
        </w:rPr>
        <w:t xml:space="preserve">. </w:t>
      </w:r>
      <w:r w:rsidR="004D58B4">
        <w:rPr>
          <w:color w:val="000000" w:themeColor="text1"/>
        </w:rPr>
        <w:t xml:space="preserve">Some of these are shown in the first lesson in this section – </w:t>
      </w:r>
      <w:r w:rsidR="004D58B4" w:rsidRPr="004D58B4">
        <w:rPr>
          <w:i/>
          <w:color w:val="000000" w:themeColor="text1"/>
        </w:rPr>
        <w:t>Tools and equipment</w:t>
      </w:r>
      <w:r w:rsidR="004D58B4">
        <w:rPr>
          <w:color w:val="000000" w:themeColor="text1"/>
        </w:rPr>
        <w:t xml:space="preserve">. </w:t>
      </w:r>
    </w:p>
    <w:p w:rsidR="00213678" w:rsidRDefault="004D58B4" w:rsidP="00FF6B9E">
      <w:pPr>
        <w:ind w:left="2127"/>
        <w:rPr>
          <w:color w:val="000000" w:themeColor="text1"/>
        </w:rPr>
      </w:pPr>
      <w:r>
        <w:rPr>
          <w:color w:val="000000" w:themeColor="text1"/>
        </w:rPr>
        <w:t>It’</w:t>
      </w:r>
      <w:r w:rsidR="00213678">
        <w:rPr>
          <w:color w:val="000000" w:themeColor="text1"/>
        </w:rPr>
        <w:t xml:space="preserve">s very important to keep the cutting edges sharp while you’re working – either by replacing disposable blades or by sharpening the </w:t>
      </w:r>
      <w:r w:rsidR="007230DD">
        <w:rPr>
          <w:color w:val="000000" w:themeColor="text1"/>
        </w:rPr>
        <w:t xml:space="preserve">dulled </w:t>
      </w:r>
      <w:r w:rsidR="00213678">
        <w:rPr>
          <w:color w:val="000000" w:themeColor="text1"/>
        </w:rPr>
        <w:t>edge on an oilstone.</w:t>
      </w:r>
    </w:p>
    <w:p w:rsidR="00213678" w:rsidRPr="007279A7" w:rsidRDefault="007230DD" w:rsidP="006405B9">
      <w:pPr>
        <w:rPr>
          <w:rFonts w:cs="Times New Roman"/>
          <w:noProof/>
          <w:szCs w:val="20"/>
          <w:lang w:eastAsia="en-AU"/>
        </w:rPr>
      </w:pPr>
      <w:r>
        <w:rPr>
          <w:color w:val="000000" w:themeColor="text1"/>
        </w:rPr>
        <w:t>Why is it often said that you’re less likely to suffer a cut injury from a sharp blade than from a blunt blade? How does its sharpness affect your cutting action, and the likelihood of an injury?</w:t>
      </w:r>
    </w:p>
    <w:tbl>
      <w:tblPr>
        <w:tblW w:w="0" w:type="auto"/>
        <w:shd w:val="clear" w:color="auto" w:fill="FFCC99"/>
        <w:tblLook w:val="04A0"/>
      </w:tblPr>
      <w:tblGrid>
        <w:gridCol w:w="9070"/>
      </w:tblGrid>
      <w:tr w:rsidR="0084268D" w:rsidRPr="0084268D" w:rsidTr="00D47E7B">
        <w:tc>
          <w:tcPr>
            <w:tcW w:w="9070" w:type="dxa"/>
            <w:shd w:val="clear" w:color="auto" w:fill="FFCC99"/>
            <w:hideMark/>
          </w:tcPr>
          <w:p w:rsidR="0084268D" w:rsidRPr="0084268D" w:rsidRDefault="0084268D" w:rsidP="004E5DA1">
            <w:pPr>
              <w:pStyle w:val="Heading2"/>
            </w:pPr>
            <w:bookmarkStart w:id="42" w:name="_Toc356631744"/>
            <w:bookmarkStart w:id="43" w:name="_Toc361135302"/>
            <w:bookmarkStart w:id="44" w:name="_Toc460493233"/>
            <w:r w:rsidRPr="0084268D">
              <w:lastRenderedPageBreak/>
              <w:t>Documentation</w:t>
            </w:r>
            <w:bookmarkEnd w:id="42"/>
            <w:bookmarkEnd w:id="43"/>
            <w:bookmarkEnd w:id="44"/>
          </w:p>
        </w:tc>
      </w:tr>
    </w:tbl>
    <w:p w:rsidR="0084268D" w:rsidRPr="0084268D" w:rsidRDefault="0084268D" w:rsidP="0084268D">
      <w:pPr>
        <w:spacing w:before="360"/>
      </w:pPr>
      <w:r w:rsidRPr="0084268D">
        <w:rPr>
          <w:noProof/>
          <w:lang w:val="en-US"/>
        </w:rPr>
        <w:drawing>
          <wp:anchor distT="0" distB="0" distL="114300" distR="114300" simplePos="0" relativeHeight="251589120" behindDoc="1" locked="0" layoutInCell="1" allowOverlap="1">
            <wp:simplePos x="0" y="0"/>
            <wp:positionH relativeFrom="column">
              <wp:posOffset>3154680</wp:posOffset>
            </wp:positionH>
            <wp:positionV relativeFrom="paragraph">
              <wp:posOffset>291465</wp:posOffset>
            </wp:positionV>
            <wp:extent cx="2593340" cy="2840990"/>
            <wp:effectExtent l="19050" t="0" r="0" b="0"/>
            <wp:wrapTight wrapText="bothSides">
              <wp:wrapPolygon edited="0">
                <wp:start x="-159" y="0"/>
                <wp:lineTo x="-159" y="21436"/>
                <wp:lineTo x="21579" y="21436"/>
                <wp:lineTo x="21579" y="0"/>
                <wp:lineTo x="-159" y="0"/>
              </wp:wrapPolygon>
            </wp:wrapTight>
            <wp:docPr id="257" name="Picture 240" descr="DSC_00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1a.jpg"/>
                    <pic:cNvPicPr/>
                  </pic:nvPicPr>
                  <pic:blipFill>
                    <a:blip r:embed="rId56" cstate="print">
                      <a:lum bright="10000" contras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2593340" cy="2840990"/>
                    </a:xfrm>
                    <a:prstGeom prst="rect">
                      <a:avLst/>
                    </a:prstGeom>
                  </pic:spPr>
                </pic:pic>
              </a:graphicData>
            </a:graphic>
          </wp:anchor>
        </w:drawing>
      </w:r>
      <w:r w:rsidRPr="0084268D">
        <w:t xml:space="preserve">In the unit </w:t>
      </w:r>
      <w:r w:rsidRPr="0084268D">
        <w:rPr>
          <w:i/>
        </w:rPr>
        <w:t>Planning and costing</w:t>
      </w:r>
      <w:r w:rsidRPr="0084268D">
        <w:t xml:space="preserve"> we talked about the sorts of documents you need to take with you when you go out to the site on installation day.</w:t>
      </w:r>
    </w:p>
    <w:p w:rsidR="0084268D" w:rsidRPr="0084268D" w:rsidRDefault="0084268D" w:rsidP="0084268D">
      <w:r w:rsidRPr="0084268D">
        <w:t xml:space="preserve">The main document is the </w:t>
      </w:r>
      <w:r w:rsidRPr="0084268D">
        <w:rPr>
          <w:b/>
        </w:rPr>
        <w:t>floor covering plan</w:t>
      </w:r>
      <w:r w:rsidRPr="0084268D">
        <w:t>, which sets out the details relating to how the flooring will be installed.</w:t>
      </w:r>
    </w:p>
    <w:p w:rsidR="0084268D" w:rsidRPr="0084268D" w:rsidRDefault="0084268D" w:rsidP="0084268D">
      <w:r w:rsidRPr="0084268D">
        <w:t>You should always show the client the floor covering plan before you start a new project. This gives them the opportunity to identify any issues that they may not be happy with, or weren’t expecting, before it’s too late to make any changes.</w:t>
      </w:r>
    </w:p>
    <w:p w:rsidR="0084268D" w:rsidRPr="0084268D" w:rsidRDefault="0084268D" w:rsidP="0084268D">
      <w:r w:rsidRPr="0084268D">
        <w:t>Some companies require the client to formally approve the plan by signing a copy.</w:t>
      </w:r>
    </w:p>
    <w:p w:rsidR="0084268D" w:rsidRPr="0084268D" w:rsidRDefault="0084268D" w:rsidP="0084268D">
      <w:pPr>
        <w:widowControl w:val="0"/>
        <w:spacing w:before="360" w:line="240" w:lineRule="auto"/>
        <w:outlineLvl w:val="2"/>
        <w:rPr>
          <w:b/>
          <w:sz w:val="28"/>
          <w:szCs w:val="28"/>
        </w:rPr>
      </w:pPr>
      <w:r w:rsidRPr="0084268D">
        <w:rPr>
          <w:b/>
          <w:sz w:val="28"/>
          <w:szCs w:val="28"/>
        </w:rPr>
        <w:t>Job sheet</w:t>
      </w:r>
    </w:p>
    <w:p w:rsidR="0084268D" w:rsidRPr="0084268D" w:rsidRDefault="0084268D" w:rsidP="0084268D">
      <w:r w:rsidRPr="0084268D">
        <w:t xml:space="preserve">It’s normal practice for the installer to be given a </w:t>
      </w:r>
      <w:r w:rsidRPr="0084268D">
        <w:rPr>
          <w:b/>
        </w:rPr>
        <w:t>job sheet</w:t>
      </w:r>
      <w:r w:rsidRPr="0084268D">
        <w:t xml:space="preserve"> by the contracting company. A lot of the information is the same as in the floor covering plan, but there are also details relating to the specific products used and arrangements that have been made with the client.</w:t>
      </w:r>
    </w:p>
    <w:p w:rsidR="0084268D" w:rsidRPr="0084268D" w:rsidRDefault="00D47E7B" w:rsidP="00D47E7B">
      <w:r w:rsidRPr="0084268D">
        <w:rPr>
          <w:noProof/>
          <w:lang w:val="en-US"/>
        </w:rPr>
        <w:drawing>
          <wp:anchor distT="0" distB="0" distL="114300" distR="114300" simplePos="0" relativeHeight="251590144" behindDoc="1" locked="0" layoutInCell="1" allowOverlap="1">
            <wp:simplePos x="0" y="0"/>
            <wp:positionH relativeFrom="margin">
              <wp:align>right</wp:align>
            </wp:positionH>
            <wp:positionV relativeFrom="paragraph">
              <wp:posOffset>161290</wp:posOffset>
            </wp:positionV>
            <wp:extent cx="1875491" cy="2725271"/>
            <wp:effectExtent l="0" t="0" r="0" b="0"/>
            <wp:wrapTight wrapText="bothSides">
              <wp:wrapPolygon edited="0">
                <wp:start x="0" y="0"/>
                <wp:lineTo x="0" y="21444"/>
                <wp:lineTo x="21285" y="21444"/>
                <wp:lineTo x="21285" y="0"/>
                <wp:lineTo x="0" y="0"/>
              </wp:wrapPolygon>
            </wp:wrapTight>
            <wp:docPr id="258" name="Picture 244" descr="DSC_007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6 (2).jpg"/>
                    <pic:cNvPicPr/>
                  </pic:nvPicPr>
                  <pic:blipFill>
                    <a:blip r:embed="rId57" cstate="print">
                      <a:lum bright="10000" contras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1875491" cy="2725271"/>
                    </a:xfrm>
                    <a:prstGeom prst="rect">
                      <a:avLst/>
                    </a:prstGeom>
                  </pic:spPr>
                </pic:pic>
              </a:graphicData>
            </a:graphic>
          </wp:anchor>
        </w:drawing>
      </w:r>
      <w:r w:rsidR="0084268D" w:rsidRPr="0084268D">
        <w:t>The job sheet should include:</w:t>
      </w:r>
    </w:p>
    <w:p w:rsidR="0084268D" w:rsidRPr="0084268D" w:rsidRDefault="0084268D" w:rsidP="00100266">
      <w:pPr>
        <w:pStyle w:val="ListParagraph1"/>
      </w:pPr>
      <w:r w:rsidRPr="0084268D">
        <w:t>jobsite address and contact details of the person in charge</w:t>
      </w:r>
    </w:p>
    <w:p w:rsidR="0084268D" w:rsidRPr="0084268D" w:rsidRDefault="0084268D" w:rsidP="00100266">
      <w:pPr>
        <w:pStyle w:val="ListParagraph1"/>
      </w:pPr>
      <w:r w:rsidRPr="0084268D">
        <w:t>brand names and descriptions of the floor coverings to be laid</w:t>
      </w:r>
    </w:p>
    <w:p w:rsidR="0084268D" w:rsidRPr="0084268D" w:rsidRDefault="0084268D" w:rsidP="00100266">
      <w:pPr>
        <w:pStyle w:val="ListParagraph1"/>
      </w:pPr>
      <w:r w:rsidRPr="0084268D">
        <w:t>details of other products to be used, including underlay, adhesive and trims</w:t>
      </w:r>
    </w:p>
    <w:p w:rsidR="0084268D" w:rsidRPr="0084268D" w:rsidRDefault="0084268D" w:rsidP="00100266">
      <w:pPr>
        <w:pStyle w:val="ListParagraph1"/>
      </w:pPr>
      <w:r w:rsidRPr="0084268D">
        <w:t>seam placement and other installation details</w:t>
      </w:r>
    </w:p>
    <w:p w:rsidR="0084268D" w:rsidRPr="0084268D" w:rsidRDefault="0084268D" w:rsidP="00100266">
      <w:pPr>
        <w:pStyle w:val="ListParagraph1"/>
      </w:pPr>
      <w:r w:rsidRPr="0084268D">
        <w:t>subfloor preparation required</w:t>
      </w:r>
    </w:p>
    <w:p w:rsidR="0084268D" w:rsidRPr="0084268D" w:rsidRDefault="0084268D" w:rsidP="00100266">
      <w:pPr>
        <w:pStyle w:val="ListParagraph1"/>
      </w:pPr>
      <w:r w:rsidRPr="0084268D">
        <w:t>furniture and appliances to be moved</w:t>
      </w:r>
    </w:p>
    <w:p w:rsidR="0084268D" w:rsidRPr="0084268D" w:rsidRDefault="0084268D" w:rsidP="00100266">
      <w:pPr>
        <w:pStyle w:val="ListParagraph1"/>
      </w:pPr>
      <w:r w:rsidRPr="0084268D">
        <w:t>unusual site conditions or potential problems.</w:t>
      </w:r>
    </w:p>
    <w:p w:rsidR="0084268D" w:rsidRPr="0084268D" w:rsidRDefault="0084268D" w:rsidP="0084268D">
      <w:pPr>
        <w:spacing w:before="120"/>
      </w:pPr>
    </w:p>
    <w:p w:rsidR="0084268D" w:rsidRPr="0084268D" w:rsidRDefault="0084268D" w:rsidP="0084268D">
      <w:pPr>
        <w:spacing w:before="120"/>
      </w:pPr>
    </w:p>
    <w:p w:rsidR="0084268D" w:rsidRPr="0084268D" w:rsidRDefault="0084268D" w:rsidP="0084268D">
      <w:pPr>
        <w:widowControl w:val="0"/>
        <w:spacing w:before="360" w:line="240" w:lineRule="auto"/>
        <w:outlineLvl w:val="2"/>
        <w:rPr>
          <w:b/>
          <w:sz w:val="28"/>
          <w:szCs w:val="28"/>
        </w:rPr>
      </w:pPr>
      <w:r w:rsidRPr="0084268D">
        <w:rPr>
          <w:b/>
          <w:sz w:val="28"/>
          <w:szCs w:val="28"/>
        </w:rPr>
        <w:lastRenderedPageBreak/>
        <w:t>Warranties and maintenance advice</w:t>
      </w:r>
    </w:p>
    <w:p w:rsidR="0084268D" w:rsidRPr="0084268D" w:rsidRDefault="0084268D" w:rsidP="0084268D">
      <w:r w:rsidRPr="0084268D">
        <w:rPr>
          <w:noProof/>
          <w:lang w:val="en-US"/>
        </w:rPr>
        <w:drawing>
          <wp:anchor distT="0" distB="0" distL="114300" distR="114300" simplePos="0" relativeHeight="251597312" behindDoc="1" locked="0" layoutInCell="1" allowOverlap="1">
            <wp:simplePos x="0" y="0"/>
            <wp:positionH relativeFrom="column">
              <wp:posOffset>3563620</wp:posOffset>
            </wp:positionH>
            <wp:positionV relativeFrom="paragraph">
              <wp:posOffset>228600</wp:posOffset>
            </wp:positionV>
            <wp:extent cx="2190750" cy="2840355"/>
            <wp:effectExtent l="19050" t="0" r="0" b="0"/>
            <wp:wrapTight wrapText="bothSides">
              <wp:wrapPolygon edited="0">
                <wp:start x="-188" y="0"/>
                <wp:lineTo x="-188" y="21441"/>
                <wp:lineTo x="21600" y="21441"/>
                <wp:lineTo x="21600" y="0"/>
                <wp:lineTo x="-188" y="0"/>
              </wp:wrapPolygon>
            </wp:wrapTight>
            <wp:docPr id="259" name="Picture 40" descr="DSC_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1.JPG"/>
                    <pic:cNvPicPr/>
                  </pic:nvPicPr>
                  <pic:blipFill>
                    <a:blip r:embed="rId58" cstate="print">
                      <a:lum bright="10000" contras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b="-241"/>
                    <a:stretch>
                      <a:fillRect/>
                    </a:stretch>
                  </pic:blipFill>
                  <pic:spPr>
                    <a:xfrm>
                      <a:off x="0" y="0"/>
                      <a:ext cx="2190750" cy="2840355"/>
                    </a:xfrm>
                    <a:prstGeom prst="rect">
                      <a:avLst/>
                    </a:prstGeom>
                  </pic:spPr>
                </pic:pic>
              </a:graphicData>
            </a:graphic>
          </wp:anchor>
        </w:drawing>
      </w:r>
      <w:r w:rsidRPr="0084268D">
        <w:t xml:space="preserve">Most flooring installation companies provide their clients with a written </w:t>
      </w:r>
      <w:r w:rsidRPr="0084268D">
        <w:rPr>
          <w:b/>
        </w:rPr>
        <w:t>warranty</w:t>
      </w:r>
      <w:r w:rsidRPr="0084268D">
        <w:t xml:space="preserve"> as part of the contract documentation. </w:t>
      </w:r>
    </w:p>
    <w:p w:rsidR="0084268D" w:rsidRPr="0084268D" w:rsidRDefault="0084268D" w:rsidP="0084268D">
      <w:r w:rsidRPr="0084268D">
        <w:t xml:space="preserve">The warranty sets out the conditions under which the company will come back and fix problems that have occurred due to poor quality workmanship or faulty materials. </w:t>
      </w:r>
    </w:p>
    <w:p w:rsidR="0084268D" w:rsidRPr="0084268D" w:rsidRDefault="0084268D" w:rsidP="0084268D">
      <w:r w:rsidRPr="0084268D">
        <w:t>Hand in hand with the warranty conditions is the maintenance advice. This includes instructions on how to protect the floor immediately after installation, as well as general care and cleaning advice. It often comes in the form of a brochure produced by the flooring manufacturer.</w:t>
      </w:r>
    </w:p>
    <w:p w:rsidR="0084268D" w:rsidRDefault="0084268D" w:rsidP="0084268D">
      <w:r w:rsidRPr="0084268D">
        <w:t xml:space="preserve">The reason these two documents go together is because the warranty needs to be clear about who is 'liable' – or legally responsible – for particular types of problems. For example, it is the client's responsibility to follow the manufacturer's advice on how to maintain the floor and keep it in good condition. </w:t>
      </w:r>
    </w:p>
    <w:p w:rsidR="009C5DD3" w:rsidRDefault="009C5DD3" w:rsidP="009C5DD3">
      <w:pPr>
        <w:pStyle w:val="Heading3"/>
      </w:pPr>
      <w:r>
        <w:t>Australian Standards</w:t>
      </w:r>
    </w:p>
    <w:p w:rsidR="009C5DD3" w:rsidRDefault="009C5DD3" w:rsidP="0084268D">
      <w:r>
        <w:t>Although you may not carry copies of particular Australian Standards with you while on the job, they are still extremely</w:t>
      </w:r>
      <w:r w:rsidR="00EA3660">
        <w:t xml:space="preserve"> important documents, and are likely to</w:t>
      </w:r>
      <w:r>
        <w:t xml:space="preserve"> form part of the contract between the client and your company. </w:t>
      </w:r>
    </w:p>
    <w:p w:rsidR="009C5DD3" w:rsidRDefault="009C5DD3" w:rsidP="0084268D">
      <w:r>
        <w:t>The two Australian Standards we will refer to throughout this learner guide are:</w:t>
      </w:r>
    </w:p>
    <w:p w:rsidR="009C5DD3" w:rsidRPr="005D3A03" w:rsidRDefault="00EA3660" w:rsidP="005D3A03">
      <w:pPr>
        <w:spacing w:before="120"/>
        <w:ind w:firstLine="426"/>
        <w:rPr>
          <w:i/>
        </w:rPr>
      </w:pPr>
      <w:r>
        <w:rPr>
          <w:i/>
        </w:rPr>
        <w:t>AS/NZS 2455.1-</w:t>
      </w:r>
      <w:r w:rsidR="009C5DD3" w:rsidRPr="005D3A03">
        <w:rPr>
          <w:i/>
        </w:rPr>
        <w:t>2007 – Textile floor coverings: Installation practice</w:t>
      </w:r>
    </w:p>
    <w:p w:rsidR="005D3A03" w:rsidRPr="005D3A03" w:rsidRDefault="005D3A03" w:rsidP="005D3A03">
      <w:pPr>
        <w:spacing w:before="120"/>
        <w:ind w:firstLine="426"/>
        <w:rPr>
          <w:i/>
        </w:rPr>
      </w:pPr>
      <w:r w:rsidRPr="005D3A03">
        <w:rPr>
          <w:i/>
        </w:rPr>
        <w:t xml:space="preserve">AS 4288-2003 – Soft </w:t>
      </w:r>
      <w:proofErr w:type="spellStart"/>
      <w:r w:rsidRPr="005D3A03">
        <w:rPr>
          <w:i/>
        </w:rPr>
        <w:t>underlays</w:t>
      </w:r>
      <w:proofErr w:type="spellEnd"/>
      <w:r w:rsidRPr="005D3A03">
        <w:rPr>
          <w:i/>
        </w:rPr>
        <w:t xml:space="preserve"> for textile floor coverings</w:t>
      </w:r>
      <w:r w:rsidR="00EA3660">
        <w:rPr>
          <w:i/>
        </w:rPr>
        <w:t>.</w:t>
      </w:r>
    </w:p>
    <w:p w:rsidR="0084268D" w:rsidRPr="0084268D" w:rsidRDefault="0084268D" w:rsidP="0084268D">
      <w:pPr>
        <w:widowControl w:val="0"/>
        <w:spacing w:before="360" w:line="240" w:lineRule="auto"/>
        <w:outlineLvl w:val="4"/>
        <w:rPr>
          <w:b/>
          <w:i/>
          <w:color w:val="0033CC"/>
          <w:sz w:val="28"/>
          <w:szCs w:val="28"/>
        </w:rPr>
      </w:pPr>
      <w:r w:rsidRPr="0084268D">
        <w:rPr>
          <w:b/>
          <w:i/>
          <w:color w:val="0033CC"/>
          <w:sz w:val="28"/>
          <w:szCs w:val="28"/>
        </w:rPr>
        <w:t>Learning activity</w:t>
      </w:r>
    </w:p>
    <w:p w:rsidR="0084268D" w:rsidRDefault="00C7588C" w:rsidP="0084268D">
      <w:r>
        <w:rPr>
          <w:noProof/>
          <w:lang w:val="en-US"/>
        </w:rPr>
        <w:drawing>
          <wp:anchor distT="0" distB="0" distL="114300" distR="114300" simplePos="0" relativeHeight="251686400" behindDoc="1" locked="0" layoutInCell="1" allowOverlap="1">
            <wp:simplePos x="0" y="0"/>
            <wp:positionH relativeFrom="column">
              <wp:posOffset>109220</wp:posOffset>
            </wp:positionH>
            <wp:positionV relativeFrom="paragraph">
              <wp:posOffset>189230</wp:posOffset>
            </wp:positionV>
            <wp:extent cx="1245870" cy="1005840"/>
            <wp:effectExtent l="19050" t="0" r="0" b="0"/>
            <wp:wrapTight wrapText="bothSides">
              <wp:wrapPolygon edited="0">
                <wp:start x="-330" y="0"/>
                <wp:lineTo x="-330" y="21273"/>
                <wp:lineTo x="21468" y="21273"/>
                <wp:lineTo x="21468" y="0"/>
                <wp:lineTo x="-330" y="0"/>
              </wp:wrapPolygon>
            </wp:wrapTight>
            <wp:docPr id="30"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245870" cy="1005840"/>
                    </a:xfrm>
                    <a:prstGeom prst="rect">
                      <a:avLst/>
                    </a:prstGeom>
                  </pic:spPr>
                </pic:pic>
              </a:graphicData>
            </a:graphic>
          </wp:anchor>
        </w:drawing>
      </w:r>
      <w:r w:rsidR="005D3A03">
        <w:t xml:space="preserve">You’ll notice that the first Australian Standard listed above has the prefix: ‘AS/NZS’. </w:t>
      </w:r>
    </w:p>
    <w:p w:rsidR="005D3A03" w:rsidRDefault="005D3A03" w:rsidP="0084268D">
      <w:r>
        <w:t>‘AS’ stands for Australian Standard. What does NZS stand for, and why is it included in this title?</w:t>
      </w:r>
    </w:p>
    <w:p w:rsidR="00767097" w:rsidRDefault="00767097" w:rsidP="0084268D"/>
    <w:p w:rsidR="00767097" w:rsidRDefault="00767097" w:rsidP="0084268D"/>
    <w:tbl>
      <w:tblPr>
        <w:tblW w:w="0" w:type="auto"/>
        <w:shd w:val="clear" w:color="auto" w:fill="FFCC99"/>
        <w:tblLook w:val="04A0"/>
      </w:tblPr>
      <w:tblGrid>
        <w:gridCol w:w="9242"/>
      </w:tblGrid>
      <w:tr w:rsidR="0084268D" w:rsidRPr="0084268D" w:rsidTr="006426E1">
        <w:tc>
          <w:tcPr>
            <w:tcW w:w="9242" w:type="dxa"/>
            <w:shd w:val="clear" w:color="auto" w:fill="FFCC99"/>
            <w:hideMark/>
          </w:tcPr>
          <w:p w:rsidR="0084268D" w:rsidRPr="0084268D" w:rsidRDefault="0084268D" w:rsidP="004E5DA1">
            <w:pPr>
              <w:pStyle w:val="Heading2"/>
            </w:pPr>
            <w:bookmarkStart w:id="45" w:name="_Toc356631750"/>
            <w:bookmarkStart w:id="46" w:name="_Toc361135303"/>
            <w:bookmarkStart w:id="47" w:name="_Toc460493234"/>
            <w:r w:rsidRPr="0084268D">
              <w:lastRenderedPageBreak/>
              <w:t>Assessing the subfloor</w:t>
            </w:r>
            <w:bookmarkEnd w:id="45"/>
            <w:bookmarkEnd w:id="46"/>
            <w:bookmarkEnd w:id="47"/>
          </w:p>
        </w:tc>
      </w:tr>
    </w:tbl>
    <w:p w:rsidR="0084268D" w:rsidRPr="0084268D" w:rsidRDefault="0084268D" w:rsidP="0084268D">
      <w:pPr>
        <w:spacing w:before="360"/>
      </w:pPr>
      <w:r w:rsidRPr="0084268D">
        <w:rPr>
          <w:noProof/>
          <w:lang w:val="en-US"/>
        </w:rPr>
        <w:drawing>
          <wp:anchor distT="0" distB="0" distL="114300" distR="114300" simplePos="0" relativeHeight="251596288" behindDoc="1" locked="0" layoutInCell="1" allowOverlap="1">
            <wp:simplePos x="0" y="0"/>
            <wp:positionH relativeFrom="margin">
              <wp:align>right</wp:align>
            </wp:positionH>
            <wp:positionV relativeFrom="paragraph">
              <wp:posOffset>231513</wp:posOffset>
            </wp:positionV>
            <wp:extent cx="2861310" cy="3471545"/>
            <wp:effectExtent l="0" t="0" r="0" b="0"/>
            <wp:wrapTight wrapText="bothSides">
              <wp:wrapPolygon edited="0">
                <wp:start x="0" y="0"/>
                <wp:lineTo x="0" y="21454"/>
                <wp:lineTo x="21427" y="21454"/>
                <wp:lineTo x="21427" y="0"/>
                <wp:lineTo x="0" y="0"/>
              </wp:wrapPolygon>
            </wp:wrapTight>
            <wp:docPr id="261" name="Picture 42" descr="DSC_002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1b.jpg"/>
                    <pic:cNvPicPr/>
                  </pic:nvPicPr>
                  <pic:blipFill rotWithShape="1">
                    <a:blip r:embed="rId59" cstate="print">
                      <a:lum bright="10000" contras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861310" cy="347154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84268D">
        <w:t xml:space="preserve">There’s a variety of subfloors you’re likely to encounter </w:t>
      </w:r>
      <w:r w:rsidR="00AE1A20">
        <w:t>when laying carpet</w:t>
      </w:r>
      <w:r w:rsidRPr="0084268D">
        <w:t>. We discussed the main subfloor types and typical preparations in the following two Learner guides:</w:t>
      </w:r>
    </w:p>
    <w:p w:rsidR="0084268D" w:rsidRPr="006223D0" w:rsidRDefault="0084268D" w:rsidP="006223D0">
      <w:pPr>
        <w:pStyle w:val="ListParagraph1"/>
        <w:rPr>
          <w:i/>
        </w:rPr>
      </w:pPr>
      <w:r w:rsidRPr="006223D0">
        <w:rPr>
          <w:i/>
        </w:rPr>
        <w:t>Inspecting and testing subfloors</w:t>
      </w:r>
    </w:p>
    <w:p w:rsidR="0084268D" w:rsidRPr="006223D0" w:rsidRDefault="0084268D" w:rsidP="006223D0">
      <w:pPr>
        <w:pStyle w:val="ListParagraph1"/>
        <w:rPr>
          <w:i/>
        </w:rPr>
      </w:pPr>
      <w:r w:rsidRPr="006223D0">
        <w:rPr>
          <w:i/>
        </w:rPr>
        <w:t>Subfloor coatings and toppings.</w:t>
      </w:r>
    </w:p>
    <w:p w:rsidR="0084268D" w:rsidRPr="0084268D" w:rsidRDefault="0084268D" w:rsidP="0084268D">
      <w:r w:rsidRPr="0084268D">
        <w:t>So in this lesson we’ll summarise these issues by putting them into a set of questions that you should ask yourself b</w:t>
      </w:r>
      <w:r w:rsidR="00AE1A20">
        <w:t xml:space="preserve">efore </w:t>
      </w:r>
      <w:r w:rsidR="00AE1A20">
        <w:rPr>
          <w:lang w:val="en-GB"/>
        </w:rPr>
        <w:t>you</w:t>
      </w:r>
      <w:r w:rsidR="00AE1A20">
        <w:t xml:space="preserve"> </w:t>
      </w:r>
      <w:r w:rsidR="00AE1A20">
        <w:rPr>
          <w:lang w:val="en-GB"/>
        </w:rPr>
        <w:t>begin</w:t>
      </w:r>
      <w:r w:rsidR="00AE1A20">
        <w:t xml:space="preserve"> </w:t>
      </w:r>
      <w:r w:rsidR="00AE1A20">
        <w:rPr>
          <w:lang w:val="en-GB"/>
        </w:rPr>
        <w:t>the</w:t>
      </w:r>
      <w:r w:rsidR="00AE1A20">
        <w:t xml:space="preserve"> </w:t>
      </w:r>
      <w:r w:rsidR="00AE1A20">
        <w:rPr>
          <w:lang w:val="en-GB"/>
        </w:rPr>
        <w:t>job</w:t>
      </w:r>
      <w:r w:rsidR="00AE1A20">
        <w:t xml:space="preserve">. </w:t>
      </w:r>
    </w:p>
    <w:p w:rsidR="0084268D" w:rsidRPr="0084268D" w:rsidRDefault="0084268D" w:rsidP="0084268D">
      <w:r w:rsidRPr="0084268D">
        <w:t>Remember, as the flooring installer it’s your responsibility to decide whether the subfloor is suitable and has been adequately prepared.</w:t>
      </w:r>
    </w:p>
    <w:p w:rsidR="0084268D" w:rsidRPr="0084268D" w:rsidRDefault="0084268D" w:rsidP="0084268D">
      <w:pPr>
        <w:autoSpaceDE w:val="0"/>
        <w:autoSpaceDN w:val="0"/>
        <w:adjustRightInd w:val="0"/>
      </w:pPr>
      <w:r w:rsidRPr="0084268D">
        <w:t>If you’re worried that the substrate isn’t suitable, or that there is an underlying problem that might cause trouble later on, don’t ignore it. Check with your supervisor or manager before going ahead. Everyone will be thankful in the long run, even if it means that there’ll be a delay while the problem is fixed.</w:t>
      </w:r>
    </w:p>
    <w:p w:rsidR="0084268D" w:rsidRPr="0084268D" w:rsidRDefault="001013B3" w:rsidP="0084268D">
      <w:pPr>
        <w:widowControl w:val="0"/>
        <w:spacing w:before="360" w:line="240" w:lineRule="auto"/>
        <w:outlineLvl w:val="2"/>
        <w:rPr>
          <w:rFonts w:cstheme="majorBidi"/>
          <w:b/>
          <w:sz w:val="28"/>
          <w:szCs w:val="22"/>
        </w:rPr>
      </w:pPr>
      <w:r w:rsidRPr="0084268D">
        <w:rPr>
          <w:rFonts w:cs="Times New Roman"/>
          <w:i/>
          <w:noProof/>
          <w:lang w:val="en-US"/>
        </w:rPr>
        <w:drawing>
          <wp:anchor distT="0" distB="0" distL="114300" distR="114300" simplePos="0" relativeHeight="251591168" behindDoc="1" locked="0" layoutInCell="1" allowOverlap="1">
            <wp:simplePos x="0" y="0"/>
            <wp:positionH relativeFrom="column">
              <wp:posOffset>3346450</wp:posOffset>
            </wp:positionH>
            <wp:positionV relativeFrom="paragraph">
              <wp:posOffset>325755</wp:posOffset>
            </wp:positionV>
            <wp:extent cx="2355215" cy="2300605"/>
            <wp:effectExtent l="0" t="0" r="6985" b="4445"/>
            <wp:wrapTight wrapText="bothSides">
              <wp:wrapPolygon edited="0">
                <wp:start x="0" y="0"/>
                <wp:lineTo x="0" y="21463"/>
                <wp:lineTo x="21489" y="21463"/>
                <wp:lineTo x="21489" y="0"/>
                <wp:lineTo x="0" y="0"/>
              </wp:wrapPolygon>
            </wp:wrapTight>
            <wp:docPr id="262" name="Picture 228" descr="DSC_01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0 (2).jpg"/>
                    <pic:cNvPicPr/>
                  </pic:nvPicPr>
                  <pic:blipFill>
                    <a:blip r:embed="rId60" cstate="print">
                      <a:lum contras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2355215" cy="2300605"/>
                    </a:xfrm>
                    <a:prstGeom prst="rect">
                      <a:avLst/>
                    </a:prstGeom>
                  </pic:spPr>
                </pic:pic>
              </a:graphicData>
            </a:graphic>
          </wp:anchor>
        </w:drawing>
      </w:r>
      <w:r w:rsidR="0084268D" w:rsidRPr="0084268D">
        <w:rPr>
          <w:b/>
          <w:sz w:val="28"/>
          <w:szCs w:val="28"/>
        </w:rPr>
        <w:t>Questions to ask yourself</w:t>
      </w:r>
    </w:p>
    <w:p w:rsidR="0084268D" w:rsidRPr="0084268D" w:rsidRDefault="0084268D" w:rsidP="0084268D">
      <w:pPr>
        <w:widowControl w:val="0"/>
        <w:spacing w:before="360" w:after="120" w:line="240" w:lineRule="auto"/>
        <w:outlineLvl w:val="3"/>
        <w:rPr>
          <w:rFonts w:cs="Times New Roman"/>
          <w:b/>
          <w:szCs w:val="20"/>
        </w:rPr>
      </w:pPr>
      <w:r w:rsidRPr="0084268D">
        <w:rPr>
          <w:rFonts w:cs="Times New Roman"/>
          <w:b/>
          <w:szCs w:val="20"/>
        </w:rPr>
        <w:t>General issues</w:t>
      </w:r>
    </w:p>
    <w:p w:rsidR="0084268D" w:rsidRPr="0084268D" w:rsidRDefault="0084268D" w:rsidP="00B55110">
      <w:pPr>
        <w:numPr>
          <w:ilvl w:val="0"/>
          <w:numId w:val="6"/>
        </w:numPr>
        <w:ind w:left="426" w:hanging="426"/>
        <w:contextualSpacing/>
        <w:rPr>
          <w:rFonts w:cs="Times New Roman"/>
          <w:i/>
          <w:lang w:val="en-US"/>
        </w:rPr>
      </w:pPr>
      <w:r w:rsidRPr="0084268D">
        <w:rPr>
          <w:rFonts w:cs="Times New Roman"/>
          <w:i/>
          <w:lang w:val="en-US"/>
        </w:rPr>
        <w:t>Is the substrate smooth and flat?</w:t>
      </w:r>
    </w:p>
    <w:p w:rsidR="00382ECA" w:rsidRPr="001013B3" w:rsidRDefault="000E5B1A" w:rsidP="00382ECA">
      <w:pPr>
        <w:autoSpaceDE w:val="0"/>
        <w:autoSpaceDN w:val="0"/>
        <w:adjustRightInd w:val="0"/>
        <w:spacing w:before="120"/>
        <w:ind w:left="426"/>
        <w:rPr>
          <w:color w:val="000000" w:themeColor="text1"/>
        </w:rPr>
      </w:pPr>
      <w:r>
        <w:rPr>
          <w:color w:val="000000" w:themeColor="text1"/>
        </w:rPr>
        <w:t>AS/</w:t>
      </w:r>
      <w:r w:rsidR="00382ECA" w:rsidRPr="001013B3">
        <w:rPr>
          <w:color w:val="000000" w:themeColor="text1"/>
        </w:rPr>
        <w:t>NZS 2455</w:t>
      </w:r>
      <w:r w:rsidR="0084268D" w:rsidRPr="001013B3">
        <w:rPr>
          <w:color w:val="000000" w:themeColor="text1"/>
        </w:rPr>
        <w:t xml:space="preserve"> </w:t>
      </w:r>
      <w:r w:rsidR="00382ECA" w:rsidRPr="001013B3">
        <w:rPr>
          <w:color w:val="000000" w:themeColor="text1"/>
        </w:rPr>
        <w:t>has minimum standards for ‘</w:t>
      </w:r>
      <w:proofErr w:type="spellStart"/>
      <w:r w:rsidR="00382ECA" w:rsidRPr="001013B3">
        <w:rPr>
          <w:color w:val="000000" w:themeColor="text1"/>
        </w:rPr>
        <w:t>planeness</w:t>
      </w:r>
      <w:proofErr w:type="spellEnd"/>
      <w:r w:rsidR="00382ECA" w:rsidRPr="001013B3">
        <w:rPr>
          <w:color w:val="000000" w:themeColor="text1"/>
        </w:rPr>
        <w:t xml:space="preserve">’ and smoothness’. </w:t>
      </w:r>
    </w:p>
    <w:p w:rsidR="001013B3" w:rsidRDefault="001013B3" w:rsidP="00382ECA">
      <w:pPr>
        <w:autoSpaceDE w:val="0"/>
        <w:autoSpaceDN w:val="0"/>
        <w:adjustRightInd w:val="0"/>
        <w:spacing w:before="120"/>
        <w:ind w:left="426"/>
        <w:rPr>
          <w:color w:val="000000" w:themeColor="text1"/>
        </w:rPr>
      </w:pPr>
      <w:r w:rsidRPr="001013B3">
        <w:rPr>
          <w:color w:val="000000" w:themeColor="text1"/>
        </w:rPr>
        <w:t xml:space="preserve">The </w:t>
      </w:r>
      <w:proofErr w:type="spellStart"/>
      <w:r w:rsidRPr="001013B3">
        <w:rPr>
          <w:b/>
          <w:color w:val="000000" w:themeColor="text1"/>
        </w:rPr>
        <w:t>planeness</w:t>
      </w:r>
      <w:proofErr w:type="spellEnd"/>
      <w:r w:rsidRPr="001013B3">
        <w:rPr>
          <w:color w:val="000000" w:themeColor="text1"/>
        </w:rPr>
        <w:t xml:space="preserve"> standard says that </w:t>
      </w:r>
      <w:r w:rsidR="0027351B">
        <w:rPr>
          <w:color w:val="000000" w:themeColor="text1"/>
        </w:rPr>
        <w:t>when a 3</w:t>
      </w:r>
      <w:r w:rsidR="00382ECA" w:rsidRPr="001013B3">
        <w:rPr>
          <w:color w:val="000000" w:themeColor="text1"/>
        </w:rPr>
        <w:t xml:space="preserve"> m</w:t>
      </w:r>
      <w:r w:rsidR="0027351B">
        <w:rPr>
          <w:color w:val="000000" w:themeColor="text1"/>
        </w:rPr>
        <w:t>etre</w:t>
      </w:r>
      <w:r w:rsidR="00382ECA" w:rsidRPr="001013B3">
        <w:rPr>
          <w:color w:val="000000" w:themeColor="text1"/>
        </w:rPr>
        <w:t xml:space="preserve"> long stra</w:t>
      </w:r>
      <w:r w:rsidR="000E5B1A">
        <w:rPr>
          <w:color w:val="000000" w:themeColor="text1"/>
        </w:rPr>
        <w:t>ight edge</w:t>
      </w:r>
      <w:r w:rsidR="00382ECA" w:rsidRPr="001013B3">
        <w:rPr>
          <w:color w:val="000000" w:themeColor="text1"/>
        </w:rPr>
        <w:t xml:space="preserve"> is placed </w:t>
      </w:r>
      <w:r>
        <w:rPr>
          <w:color w:val="000000" w:themeColor="text1"/>
        </w:rPr>
        <w:t>on the surface at</w:t>
      </w:r>
      <w:r w:rsidR="00382ECA" w:rsidRPr="001013B3">
        <w:rPr>
          <w:color w:val="000000" w:themeColor="text1"/>
        </w:rPr>
        <w:t xml:space="preserve"> any position, no part of the </w:t>
      </w:r>
      <w:r>
        <w:rPr>
          <w:color w:val="000000" w:themeColor="text1"/>
        </w:rPr>
        <w:t>surface</w:t>
      </w:r>
      <w:r w:rsidR="00382ECA" w:rsidRPr="001013B3">
        <w:rPr>
          <w:color w:val="000000" w:themeColor="text1"/>
        </w:rPr>
        <w:t xml:space="preserve"> is allowed to be more than 5 mm below the straight edge. </w:t>
      </w:r>
    </w:p>
    <w:p w:rsidR="00382ECA" w:rsidRPr="001013B3" w:rsidRDefault="001013B3" w:rsidP="00382ECA">
      <w:pPr>
        <w:autoSpaceDE w:val="0"/>
        <w:autoSpaceDN w:val="0"/>
        <w:adjustRightInd w:val="0"/>
        <w:spacing w:before="120"/>
        <w:ind w:left="426"/>
        <w:rPr>
          <w:color w:val="000000" w:themeColor="text1"/>
        </w:rPr>
      </w:pPr>
      <w:r w:rsidRPr="001013B3">
        <w:rPr>
          <w:color w:val="000000" w:themeColor="text1"/>
        </w:rPr>
        <w:t xml:space="preserve">The </w:t>
      </w:r>
      <w:r w:rsidRPr="001013B3">
        <w:rPr>
          <w:b/>
          <w:color w:val="000000" w:themeColor="text1"/>
        </w:rPr>
        <w:t>smoothness</w:t>
      </w:r>
      <w:r w:rsidRPr="001013B3">
        <w:rPr>
          <w:color w:val="000000" w:themeColor="text1"/>
        </w:rPr>
        <w:t xml:space="preserve"> standard says that wh</w:t>
      </w:r>
      <w:r w:rsidR="00382ECA" w:rsidRPr="001013B3">
        <w:rPr>
          <w:color w:val="000000" w:themeColor="text1"/>
        </w:rPr>
        <w:t xml:space="preserve">en a </w:t>
      </w:r>
      <w:r w:rsidRPr="001013B3">
        <w:rPr>
          <w:color w:val="000000" w:themeColor="text1"/>
        </w:rPr>
        <w:t xml:space="preserve">150 mm long </w:t>
      </w:r>
      <w:r w:rsidR="00382ECA" w:rsidRPr="001013B3">
        <w:rPr>
          <w:color w:val="000000" w:themeColor="text1"/>
        </w:rPr>
        <w:t>straightedge is</w:t>
      </w:r>
      <w:r w:rsidRPr="001013B3">
        <w:rPr>
          <w:color w:val="000000" w:themeColor="text1"/>
        </w:rPr>
        <w:t xml:space="preserve"> </w:t>
      </w:r>
      <w:r w:rsidR="00382ECA" w:rsidRPr="001013B3">
        <w:rPr>
          <w:color w:val="000000" w:themeColor="text1"/>
        </w:rPr>
        <w:t xml:space="preserve">placed on the surface at any position, no part of </w:t>
      </w:r>
      <w:r w:rsidRPr="001013B3">
        <w:rPr>
          <w:color w:val="000000" w:themeColor="text1"/>
        </w:rPr>
        <w:t>the surface</w:t>
      </w:r>
      <w:r w:rsidR="00382ECA" w:rsidRPr="001013B3">
        <w:rPr>
          <w:color w:val="000000" w:themeColor="text1"/>
        </w:rPr>
        <w:t xml:space="preserve"> </w:t>
      </w:r>
      <w:r w:rsidRPr="001013B3">
        <w:rPr>
          <w:color w:val="000000" w:themeColor="text1"/>
        </w:rPr>
        <w:t xml:space="preserve">is allowed to be </w:t>
      </w:r>
      <w:r w:rsidR="00382ECA" w:rsidRPr="001013B3">
        <w:rPr>
          <w:color w:val="000000" w:themeColor="text1"/>
        </w:rPr>
        <w:t xml:space="preserve">more than </w:t>
      </w:r>
      <w:r w:rsidR="0027351B">
        <w:rPr>
          <w:color w:val="000000" w:themeColor="text1"/>
        </w:rPr>
        <w:br/>
      </w:r>
      <w:r w:rsidR="00382ECA" w:rsidRPr="001013B3">
        <w:rPr>
          <w:color w:val="000000" w:themeColor="text1"/>
        </w:rPr>
        <w:t>1 mm below the straightedge.</w:t>
      </w:r>
    </w:p>
    <w:p w:rsidR="0082523E" w:rsidRDefault="0082523E" w:rsidP="00D47E7B">
      <w:pPr>
        <w:autoSpaceDE w:val="0"/>
        <w:autoSpaceDN w:val="0"/>
        <w:adjustRightInd w:val="0"/>
        <w:spacing w:before="120"/>
        <w:ind w:left="426"/>
        <w:rPr>
          <w:lang w:val="en-GB"/>
        </w:rPr>
      </w:pPr>
      <w:r>
        <w:rPr>
          <w:lang w:val="en-GB"/>
        </w:rPr>
        <w:lastRenderedPageBreak/>
        <w:t>Indentations</w:t>
      </w:r>
      <w:r>
        <w:t xml:space="preserve">, </w:t>
      </w:r>
      <w:r>
        <w:rPr>
          <w:lang w:val="en-GB"/>
        </w:rPr>
        <w:t>ridges</w:t>
      </w:r>
      <w:r>
        <w:t xml:space="preserve"> </w:t>
      </w:r>
      <w:r>
        <w:rPr>
          <w:lang w:val="en-GB"/>
        </w:rPr>
        <w:t>and</w:t>
      </w:r>
      <w:r>
        <w:t xml:space="preserve"> </w:t>
      </w:r>
      <w:r>
        <w:rPr>
          <w:lang w:val="en-GB"/>
        </w:rPr>
        <w:t>dents</w:t>
      </w:r>
      <w:r>
        <w:t xml:space="preserve"> </w:t>
      </w:r>
      <w:r>
        <w:rPr>
          <w:lang w:val="en-GB"/>
        </w:rPr>
        <w:t>can</w:t>
      </w:r>
      <w:r w:rsidR="000442AA">
        <w:rPr>
          <w:lang w:val="en-GB"/>
        </w:rPr>
        <w:t xml:space="preserve"> sometimes</w:t>
      </w:r>
      <w:r>
        <w:t xml:space="preserve"> </w:t>
      </w:r>
      <w:r w:rsidR="001013B3">
        <w:rPr>
          <w:lang w:val="en-GB"/>
        </w:rPr>
        <w:t>show</w:t>
      </w:r>
      <w:r>
        <w:t xml:space="preserve"> </w:t>
      </w:r>
      <w:r>
        <w:rPr>
          <w:lang w:val="en-GB"/>
        </w:rPr>
        <w:t>through</w:t>
      </w:r>
      <w:r>
        <w:t xml:space="preserve"> </w:t>
      </w:r>
      <w:r>
        <w:rPr>
          <w:lang w:val="en-GB"/>
        </w:rPr>
        <w:t>to</w:t>
      </w:r>
      <w:r>
        <w:t xml:space="preserve"> </w:t>
      </w:r>
      <w:r>
        <w:rPr>
          <w:lang w:val="en-GB"/>
        </w:rPr>
        <w:t>the</w:t>
      </w:r>
      <w:r>
        <w:t xml:space="preserve"> </w:t>
      </w:r>
      <w:r>
        <w:rPr>
          <w:lang w:val="en-GB"/>
        </w:rPr>
        <w:t>surface</w:t>
      </w:r>
      <w:r>
        <w:t xml:space="preserve"> </w:t>
      </w:r>
      <w:r>
        <w:rPr>
          <w:lang w:val="en-GB"/>
        </w:rPr>
        <w:t>of</w:t>
      </w:r>
      <w:r>
        <w:t xml:space="preserve"> </w:t>
      </w:r>
      <w:r w:rsidR="001013B3">
        <w:rPr>
          <w:lang w:val="en-GB"/>
        </w:rPr>
        <w:t>carpet</w:t>
      </w:r>
      <w:r w:rsidR="000442AA">
        <w:rPr>
          <w:lang w:val="en-GB"/>
        </w:rPr>
        <w:t xml:space="preserve">. Ridges also tend to create wear points in areas where there is regular foot traffic or movement of furniture. </w:t>
      </w:r>
      <w:r w:rsidR="00D47E7B">
        <w:rPr>
          <w:lang w:val="en-GB"/>
        </w:rPr>
        <w:br/>
      </w:r>
    </w:p>
    <w:p w:rsidR="0084268D" w:rsidRPr="0084268D" w:rsidRDefault="0084268D" w:rsidP="00B55110">
      <w:pPr>
        <w:numPr>
          <w:ilvl w:val="0"/>
          <w:numId w:val="7"/>
        </w:numPr>
        <w:autoSpaceDE w:val="0"/>
        <w:autoSpaceDN w:val="0"/>
        <w:adjustRightInd w:val="0"/>
        <w:spacing w:before="120"/>
        <w:ind w:left="426" w:hanging="426"/>
        <w:contextualSpacing/>
        <w:rPr>
          <w:lang w:val="en-US"/>
        </w:rPr>
      </w:pPr>
      <w:r w:rsidRPr="0084268D">
        <w:rPr>
          <w:i/>
          <w:lang w:val="en-US"/>
        </w:rPr>
        <w:t>Is the surface free from dirt, oil, adhesive residues and all other contaminants?</w:t>
      </w:r>
    </w:p>
    <w:p w:rsidR="00137F95" w:rsidRPr="000442AA" w:rsidRDefault="0082523E" w:rsidP="00BF7098">
      <w:pPr>
        <w:autoSpaceDE w:val="0"/>
        <w:autoSpaceDN w:val="0"/>
        <w:adjustRightInd w:val="0"/>
        <w:spacing w:before="120"/>
        <w:ind w:left="426"/>
      </w:pPr>
      <w:r>
        <w:rPr>
          <w:lang w:val="en-GB"/>
        </w:rPr>
        <w:t>Dust</w:t>
      </w:r>
      <w:r>
        <w:t xml:space="preserve"> </w:t>
      </w:r>
      <w:r>
        <w:rPr>
          <w:lang w:val="en-GB"/>
        </w:rPr>
        <w:t>and</w:t>
      </w:r>
      <w:r>
        <w:t xml:space="preserve"> </w:t>
      </w:r>
      <w:r>
        <w:rPr>
          <w:lang w:val="en-GB"/>
        </w:rPr>
        <w:t>other</w:t>
      </w:r>
      <w:r>
        <w:t xml:space="preserve"> substances </w:t>
      </w:r>
      <w:r>
        <w:rPr>
          <w:lang w:val="en-GB"/>
        </w:rPr>
        <w:t>on</w:t>
      </w:r>
      <w:r>
        <w:t xml:space="preserve"> </w:t>
      </w:r>
      <w:r>
        <w:rPr>
          <w:lang w:val="en-GB"/>
        </w:rPr>
        <w:t>the</w:t>
      </w:r>
      <w:r>
        <w:t xml:space="preserve"> </w:t>
      </w:r>
      <w:r>
        <w:rPr>
          <w:lang w:val="en-GB"/>
        </w:rPr>
        <w:t>surface</w:t>
      </w:r>
      <w:r>
        <w:t xml:space="preserve"> </w:t>
      </w:r>
      <w:r>
        <w:rPr>
          <w:lang w:val="en-GB"/>
        </w:rPr>
        <w:t>will</w:t>
      </w:r>
      <w:r>
        <w:t xml:space="preserve"> </w:t>
      </w:r>
      <w:r w:rsidR="0084268D" w:rsidRPr="0084268D">
        <w:t>int</w:t>
      </w:r>
      <w:r>
        <w:t xml:space="preserve">erfere with the strength of </w:t>
      </w:r>
      <w:r w:rsidR="0084268D" w:rsidRPr="0084268D">
        <w:t xml:space="preserve">adhesive </w:t>
      </w:r>
      <w:r w:rsidR="0084268D" w:rsidRPr="0084268D">
        <w:rPr>
          <w:lang w:val="en-GB"/>
        </w:rPr>
        <w:t>bond</w:t>
      </w:r>
      <w:r>
        <w:rPr>
          <w:lang w:val="en-GB"/>
        </w:rPr>
        <w:t>s</w:t>
      </w:r>
      <w:r>
        <w:t xml:space="preserve"> </w:t>
      </w:r>
      <w:r>
        <w:rPr>
          <w:lang w:val="en-GB"/>
        </w:rPr>
        <w:t>in</w:t>
      </w:r>
      <w:r>
        <w:t xml:space="preserve"> </w:t>
      </w:r>
      <w:r>
        <w:rPr>
          <w:lang w:val="en-GB"/>
        </w:rPr>
        <w:t>stick</w:t>
      </w:r>
      <w:r>
        <w:t>-</w:t>
      </w:r>
      <w:r>
        <w:rPr>
          <w:lang w:val="en-GB"/>
        </w:rPr>
        <w:t>down</w:t>
      </w:r>
      <w:r>
        <w:t xml:space="preserve"> </w:t>
      </w:r>
      <w:r>
        <w:rPr>
          <w:lang w:val="en-GB"/>
        </w:rPr>
        <w:t>installations</w:t>
      </w:r>
      <w:r>
        <w:t xml:space="preserve">. </w:t>
      </w:r>
      <w:r>
        <w:rPr>
          <w:lang w:val="en-GB"/>
        </w:rPr>
        <w:t>Some</w:t>
      </w:r>
      <w:r>
        <w:t xml:space="preserve"> </w:t>
      </w:r>
      <w:r w:rsidR="00BF7098">
        <w:rPr>
          <w:lang w:val="en-GB"/>
        </w:rPr>
        <w:t>c</w:t>
      </w:r>
      <w:r>
        <w:rPr>
          <w:lang w:val="en-GB"/>
        </w:rPr>
        <w:t>ontaminants</w:t>
      </w:r>
      <w:r>
        <w:t xml:space="preserve"> </w:t>
      </w:r>
      <w:r w:rsidR="000442AA">
        <w:rPr>
          <w:lang w:val="en-GB"/>
        </w:rPr>
        <w:t xml:space="preserve">will </w:t>
      </w:r>
      <w:r>
        <w:rPr>
          <w:lang w:val="en-GB"/>
        </w:rPr>
        <w:t>also</w:t>
      </w:r>
      <w:r>
        <w:t xml:space="preserve"> </w:t>
      </w:r>
      <w:r>
        <w:rPr>
          <w:lang w:val="en-GB"/>
        </w:rPr>
        <w:t xml:space="preserve">degrade the carpet over time. </w:t>
      </w:r>
    </w:p>
    <w:p w:rsidR="0084268D" w:rsidRPr="0084268D" w:rsidRDefault="00DA12B9" w:rsidP="0084268D">
      <w:pPr>
        <w:widowControl w:val="0"/>
        <w:spacing w:before="360" w:after="120" w:line="240" w:lineRule="auto"/>
        <w:ind w:left="4395" w:hanging="4395"/>
        <w:outlineLvl w:val="3"/>
        <w:rPr>
          <w:rFonts w:cstheme="majorBidi"/>
          <w:b/>
          <w:szCs w:val="22"/>
        </w:rPr>
      </w:pPr>
      <w:r w:rsidRPr="0084268D">
        <w:rPr>
          <w:i/>
          <w:noProof/>
          <w:lang w:val="en-US"/>
        </w:rPr>
        <w:drawing>
          <wp:anchor distT="0" distB="0" distL="114300" distR="114300" simplePos="0" relativeHeight="251592192" behindDoc="1" locked="0" layoutInCell="1" allowOverlap="1">
            <wp:simplePos x="0" y="0"/>
            <wp:positionH relativeFrom="margin">
              <wp:align>right</wp:align>
            </wp:positionH>
            <wp:positionV relativeFrom="paragraph">
              <wp:posOffset>230617</wp:posOffset>
            </wp:positionV>
            <wp:extent cx="1911350" cy="3457575"/>
            <wp:effectExtent l="0" t="0" r="0" b="9525"/>
            <wp:wrapTight wrapText="bothSides">
              <wp:wrapPolygon edited="0">
                <wp:start x="0" y="0"/>
                <wp:lineTo x="0" y="21540"/>
                <wp:lineTo x="21313" y="21540"/>
                <wp:lineTo x="21313" y="0"/>
                <wp:lineTo x="0" y="0"/>
              </wp:wrapPolygon>
            </wp:wrapTight>
            <wp:docPr id="263" name="Picture 229" descr="DSC_014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7 (2).jpg"/>
                    <pic:cNvPicPr/>
                  </pic:nvPicPr>
                  <pic:blipFill>
                    <a:blip r:embed="rId61" cstate="print">
                      <a:lum contras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1911350" cy="3457575"/>
                    </a:xfrm>
                    <a:prstGeom prst="rect">
                      <a:avLst/>
                    </a:prstGeom>
                  </pic:spPr>
                </pic:pic>
              </a:graphicData>
            </a:graphic>
          </wp:anchor>
        </w:drawing>
      </w:r>
      <w:r w:rsidR="0084268D" w:rsidRPr="0084268D">
        <w:rPr>
          <w:rFonts w:cs="Times New Roman"/>
          <w:b/>
          <w:szCs w:val="20"/>
        </w:rPr>
        <w:t>Concrete subfloors</w:t>
      </w:r>
    </w:p>
    <w:p w:rsidR="0084268D" w:rsidRPr="0084268D" w:rsidRDefault="0084268D" w:rsidP="00B55110">
      <w:pPr>
        <w:numPr>
          <w:ilvl w:val="0"/>
          <w:numId w:val="7"/>
        </w:numPr>
        <w:autoSpaceDE w:val="0"/>
        <w:autoSpaceDN w:val="0"/>
        <w:adjustRightInd w:val="0"/>
        <w:ind w:left="426" w:hanging="426"/>
        <w:contextualSpacing/>
        <w:rPr>
          <w:lang w:val="en-US"/>
        </w:rPr>
      </w:pPr>
      <w:r w:rsidRPr="0084268D">
        <w:rPr>
          <w:i/>
          <w:lang w:val="en-US"/>
        </w:rPr>
        <w:t>Are the relative humidity (RH) and alkalinity (pH) levels within the allowable limits?</w:t>
      </w:r>
    </w:p>
    <w:p w:rsidR="00BF7098" w:rsidRPr="001013B3" w:rsidRDefault="00BF7098" w:rsidP="00BF7098">
      <w:pPr>
        <w:ind w:left="426"/>
        <w:rPr>
          <w:color w:val="000000" w:themeColor="text1"/>
          <w:lang w:val="en-GB" w:eastAsia="en-AU"/>
        </w:rPr>
      </w:pPr>
      <w:r w:rsidRPr="001013B3">
        <w:rPr>
          <w:color w:val="000000" w:themeColor="text1"/>
          <w:lang w:val="en-GB" w:eastAsia="en-AU"/>
        </w:rPr>
        <w:t xml:space="preserve">Excessive moisture in the </w:t>
      </w:r>
      <w:r w:rsidR="003A63C3" w:rsidRPr="001013B3">
        <w:rPr>
          <w:color w:val="000000" w:themeColor="text1"/>
          <w:lang w:val="en-GB" w:eastAsia="en-AU"/>
        </w:rPr>
        <w:t xml:space="preserve">concrete </w:t>
      </w:r>
      <w:r w:rsidRPr="001013B3">
        <w:rPr>
          <w:color w:val="000000" w:themeColor="text1"/>
          <w:lang w:val="en-GB" w:eastAsia="en-AU"/>
        </w:rPr>
        <w:t xml:space="preserve">subfloor can cause the carpet to change shape over time, and also allow fungal spores to develop. </w:t>
      </w:r>
    </w:p>
    <w:p w:rsidR="00DA12B9" w:rsidRDefault="0084268D" w:rsidP="0084268D">
      <w:pPr>
        <w:ind w:left="426"/>
        <w:rPr>
          <w:color w:val="000000" w:themeColor="text1"/>
        </w:rPr>
      </w:pPr>
      <w:r w:rsidRPr="001013B3">
        <w:rPr>
          <w:color w:val="000000" w:themeColor="text1"/>
        </w:rPr>
        <w:t xml:space="preserve">There are limits set for RH and pH, both in the Australian Standards and in the flooring manufacturers’ own installation instructions. </w:t>
      </w:r>
    </w:p>
    <w:p w:rsidR="0084268D" w:rsidRPr="001013B3" w:rsidRDefault="0084268D" w:rsidP="0084268D">
      <w:pPr>
        <w:ind w:left="426"/>
        <w:rPr>
          <w:color w:val="000000" w:themeColor="text1"/>
        </w:rPr>
      </w:pPr>
      <w:r w:rsidRPr="001013B3">
        <w:rPr>
          <w:color w:val="000000" w:themeColor="text1"/>
        </w:rPr>
        <w:t>The only time you should over-ride these specifications is when an approved moisture barrier is being installed.</w:t>
      </w:r>
    </w:p>
    <w:p w:rsidR="0084268D" w:rsidRPr="0084268D" w:rsidRDefault="0084268D" w:rsidP="00B55110">
      <w:pPr>
        <w:numPr>
          <w:ilvl w:val="0"/>
          <w:numId w:val="7"/>
        </w:numPr>
        <w:autoSpaceDE w:val="0"/>
        <w:autoSpaceDN w:val="0"/>
        <w:adjustRightInd w:val="0"/>
        <w:ind w:left="425" w:hanging="425"/>
        <w:rPr>
          <w:i/>
          <w:lang w:val="en-US"/>
        </w:rPr>
      </w:pPr>
      <w:r w:rsidRPr="0084268D">
        <w:rPr>
          <w:i/>
          <w:lang w:val="en-US"/>
        </w:rPr>
        <w:t>Is the substrate sound and free from loose, powdery or scaly material?</w:t>
      </w:r>
    </w:p>
    <w:p w:rsidR="005F4FB1" w:rsidRDefault="00BF7098" w:rsidP="000442AA">
      <w:pPr>
        <w:autoSpaceDE w:val="0"/>
        <w:autoSpaceDN w:val="0"/>
        <w:adjustRightInd w:val="0"/>
        <w:spacing w:before="120"/>
        <w:ind w:left="426"/>
        <w:rPr>
          <w:lang w:val="en-GB"/>
        </w:rPr>
      </w:pPr>
      <w:r>
        <w:t xml:space="preserve">If the substrate is concrete and you are planning to use adhesives, the surface must </w:t>
      </w:r>
      <w:r w:rsidR="0084268D" w:rsidRPr="0084268D">
        <w:t>be sound and sufficiently porous to allow</w:t>
      </w:r>
      <w:r w:rsidR="000442AA">
        <w:t xml:space="preserve"> the adhesive to bond </w:t>
      </w:r>
      <w:r w:rsidR="000442AA">
        <w:rPr>
          <w:lang w:val="en-GB"/>
        </w:rPr>
        <w:t xml:space="preserve">properly. If you’re using nails to secure grippers, the substrate needs to be able to hold the nails without crumbling or cracking. </w:t>
      </w:r>
    </w:p>
    <w:p w:rsidR="00137F95" w:rsidRPr="000442AA" w:rsidRDefault="0084268D" w:rsidP="000442AA">
      <w:pPr>
        <w:autoSpaceDE w:val="0"/>
        <w:autoSpaceDN w:val="0"/>
        <w:adjustRightInd w:val="0"/>
        <w:spacing w:before="120"/>
        <w:ind w:left="426"/>
      </w:pPr>
      <w:r w:rsidRPr="0084268D">
        <w:t xml:space="preserve">If it’s not in good condition, the affected layer will need to be removed and </w:t>
      </w:r>
      <w:r w:rsidRPr="0084268D">
        <w:rPr>
          <w:lang w:val="en-GB"/>
        </w:rPr>
        <w:t>r</w:t>
      </w:r>
      <w:r w:rsidR="000442AA">
        <w:rPr>
          <w:lang w:val="en-GB"/>
        </w:rPr>
        <w:t>esurfaced</w:t>
      </w:r>
      <w:r w:rsidR="000442AA">
        <w:t xml:space="preserve">. </w:t>
      </w:r>
    </w:p>
    <w:p w:rsidR="0084268D" w:rsidRPr="0084268D" w:rsidRDefault="0084268D" w:rsidP="00B55110">
      <w:pPr>
        <w:numPr>
          <w:ilvl w:val="0"/>
          <w:numId w:val="7"/>
        </w:numPr>
        <w:ind w:left="425" w:hanging="425"/>
        <w:rPr>
          <w:rFonts w:cstheme="minorBidi"/>
          <w:i/>
          <w:szCs w:val="22"/>
          <w:lang w:val="en-US"/>
        </w:rPr>
      </w:pPr>
      <w:r w:rsidRPr="0084268D">
        <w:rPr>
          <w:rFonts w:cs="Times New Roman"/>
          <w:i/>
          <w:lang w:val="en-US"/>
        </w:rPr>
        <w:t>Are there expansion joints in the floor?</w:t>
      </w:r>
    </w:p>
    <w:p w:rsidR="0084268D" w:rsidRPr="0084268D" w:rsidRDefault="0084268D" w:rsidP="0084268D">
      <w:pPr>
        <w:autoSpaceDE w:val="0"/>
        <w:autoSpaceDN w:val="0"/>
        <w:adjustRightInd w:val="0"/>
        <w:spacing w:before="120"/>
        <w:ind w:left="426"/>
      </w:pPr>
      <w:r w:rsidRPr="0084268D">
        <w:t>Expansion joints need to be in good condition and free from dirt or obstructions. You’ll need to keep them clear and finish them off with approved cover strips.</w:t>
      </w:r>
    </w:p>
    <w:p w:rsidR="0084268D" w:rsidRDefault="0084268D" w:rsidP="0084268D">
      <w:pPr>
        <w:autoSpaceDE w:val="0"/>
        <w:autoSpaceDN w:val="0"/>
        <w:adjustRightInd w:val="0"/>
        <w:spacing w:before="120"/>
        <w:ind w:left="426"/>
      </w:pPr>
      <w:r w:rsidRPr="0084268D">
        <w:t>Don’t get mixed up with relief cuts that have been put into the concrete to stop it from cracking during the curing process. These will be a 5 mm wide saw cut, and can be filled with a suitable compound.</w:t>
      </w:r>
    </w:p>
    <w:p w:rsidR="005F4FB1" w:rsidRDefault="005F4FB1" w:rsidP="0084268D">
      <w:pPr>
        <w:autoSpaceDE w:val="0"/>
        <w:autoSpaceDN w:val="0"/>
        <w:adjustRightInd w:val="0"/>
        <w:spacing w:before="120"/>
        <w:ind w:left="426"/>
      </w:pPr>
    </w:p>
    <w:p w:rsidR="005F4FB1" w:rsidRDefault="005F4FB1" w:rsidP="0084268D">
      <w:pPr>
        <w:autoSpaceDE w:val="0"/>
        <w:autoSpaceDN w:val="0"/>
        <w:adjustRightInd w:val="0"/>
        <w:spacing w:before="120"/>
        <w:ind w:left="426"/>
      </w:pPr>
    </w:p>
    <w:p w:rsidR="0084268D" w:rsidRPr="0084268D" w:rsidRDefault="0084268D" w:rsidP="00B55110">
      <w:pPr>
        <w:numPr>
          <w:ilvl w:val="0"/>
          <w:numId w:val="7"/>
        </w:numPr>
        <w:autoSpaceDE w:val="0"/>
        <w:autoSpaceDN w:val="0"/>
        <w:adjustRightInd w:val="0"/>
        <w:ind w:left="425" w:hanging="425"/>
        <w:contextualSpacing/>
        <w:rPr>
          <w:i/>
          <w:lang w:val="en-US"/>
        </w:rPr>
      </w:pPr>
      <w:r w:rsidRPr="0084268D">
        <w:rPr>
          <w:i/>
          <w:lang w:val="en-US"/>
        </w:rPr>
        <w:lastRenderedPageBreak/>
        <w:t>Have heating elements been installed in the floor?</w:t>
      </w:r>
    </w:p>
    <w:p w:rsidR="0084268D" w:rsidRPr="0084268D" w:rsidRDefault="0084268D" w:rsidP="0084268D">
      <w:pPr>
        <w:autoSpaceDE w:val="0"/>
        <w:autoSpaceDN w:val="0"/>
        <w:adjustRightInd w:val="0"/>
        <w:spacing w:before="120"/>
        <w:ind w:left="426"/>
      </w:pPr>
      <w:r w:rsidRPr="0084268D">
        <w:t>Flooring manufacturers provide recommended limits for the temperature of the subfloor. Make sure the heating elements will not exceed this temperature, and follow the specific instructions relating to substrate preparation for heated floors.</w:t>
      </w:r>
    </w:p>
    <w:p w:rsidR="0084268D" w:rsidRPr="0084268D" w:rsidRDefault="0084268D" w:rsidP="005F4FB1">
      <w:pPr>
        <w:widowControl w:val="0"/>
        <w:spacing w:before="360" w:after="240" w:line="240" w:lineRule="auto"/>
        <w:outlineLvl w:val="3"/>
        <w:rPr>
          <w:rFonts w:cstheme="majorBidi"/>
          <w:b/>
          <w:szCs w:val="22"/>
        </w:rPr>
      </w:pPr>
      <w:r w:rsidRPr="0084268D">
        <w:rPr>
          <w:rFonts w:cs="Times New Roman"/>
          <w:b/>
          <w:szCs w:val="20"/>
        </w:rPr>
        <w:t>Wooden subfloors</w:t>
      </w:r>
    </w:p>
    <w:p w:rsidR="0084268D" w:rsidRPr="0084268D" w:rsidRDefault="005F4FB1" w:rsidP="00B55110">
      <w:pPr>
        <w:numPr>
          <w:ilvl w:val="0"/>
          <w:numId w:val="7"/>
        </w:numPr>
        <w:autoSpaceDE w:val="0"/>
        <w:autoSpaceDN w:val="0"/>
        <w:adjustRightInd w:val="0"/>
        <w:ind w:left="425" w:hanging="425"/>
        <w:contextualSpacing/>
        <w:rPr>
          <w:i/>
          <w:lang w:val="en-US"/>
        </w:rPr>
      </w:pPr>
      <w:r w:rsidRPr="0084268D">
        <w:rPr>
          <w:i/>
          <w:noProof/>
          <w:lang w:val="en-US"/>
        </w:rPr>
        <w:drawing>
          <wp:anchor distT="0" distB="0" distL="114300" distR="114300" simplePos="0" relativeHeight="251593216" behindDoc="1" locked="0" layoutInCell="1" allowOverlap="1">
            <wp:simplePos x="0" y="0"/>
            <wp:positionH relativeFrom="margin">
              <wp:align>right</wp:align>
            </wp:positionH>
            <wp:positionV relativeFrom="paragraph">
              <wp:posOffset>2540</wp:posOffset>
            </wp:positionV>
            <wp:extent cx="2592705" cy="2026920"/>
            <wp:effectExtent l="0" t="0" r="0" b="0"/>
            <wp:wrapTight wrapText="bothSides">
              <wp:wrapPolygon edited="0">
                <wp:start x="0" y="0"/>
                <wp:lineTo x="0" y="21316"/>
                <wp:lineTo x="21425" y="21316"/>
                <wp:lineTo x="21425" y="0"/>
                <wp:lineTo x="0" y="0"/>
              </wp:wrapPolygon>
            </wp:wrapTight>
            <wp:docPr id="264" name="Picture 230" descr="DSC_02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2 (2).jpg"/>
                    <pic:cNvPicPr/>
                  </pic:nvPicPr>
                  <pic:blipFill rotWithShape="1">
                    <a:blip r:embed="rId62" cstate="print">
                      <a:lum contrast="2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592705" cy="202692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4268D" w:rsidRPr="0084268D">
        <w:rPr>
          <w:i/>
          <w:lang w:val="en-US"/>
        </w:rPr>
        <w:t>Is the existing floor properly supported and well secured?</w:t>
      </w:r>
    </w:p>
    <w:p w:rsidR="0084268D" w:rsidRDefault="0084268D" w:rsidP="00DA12B9">
      <w:pPr>
        <w:autoSpaceDE w:val="0"/>
        <w:autoSpaceDN w:val="0"/>
        <w:adjustRightInd w:val="0"/>
        <w:spacing w:before="120"/>
        <w:ind w:left="426" w:hanging="1"/>
      </w:pPr>
      <w:r w:rsidRPr="0084268D">
        <w:t xml:space="preserve">Any structural problems or loose boards should be fixed before the installation </w:t>
      </w:r>
      <w:proofErr w:type="gramStart"/>
      <w:r w:rsidRPr="0084268D">
        <w:t>begins,</w:t>
      </w:r>
      <w:proofErr w:type="gramEnd"/>
      <w:r w:rsidRPr="0084268D">
        <w:t xml:space="preserve"> especially squeaky floorboards or springiness in the floor surface.</w:t>
      </w:r>
    </w:p>
    <w:p w:rsidR="0084268D" w:rsidRPr="00BF7098" w:rsidRDefault="0084268D" w:rsidP="005F4FB1">
      <w:pPr>
        <w:pStyle w:val="ListParagraph1"/>
        <w:spacing w:before="240"/>
        <w:ind w:left="425" w:hanging="425"/>
        <w:rPr>
          <w:i/>
        </w:rPr>
      </w:pPr>
      <w:r w:rsidRPr="00BF7098">
        <w:rPr>
          <w:i/>
        </w:rPr>
        <w:t>Are there gaps between boards, protruding nail heads or other surface defects?</w:t>
      </w:r>
    </w:p>
    <w:p w:rsidR="0084268D" w:rsidRPr="0084268D" w:rsidRDefault="0084268D" w:rsidP="0084268D">
      <w:pPr>
        <w:autoSpaceDE w:val="0"/>
        <w:autoSpaceDN w:val="0"/>
        <w:adjustRightInd w:val="0"/>
        <w:spacing w:before="120"/>
        <w:ind w:left="426"/>
      </w:pPr>
      <w:r w:rsidRPr="0084268D">
        <w:t>Gaps, ridges, cupped boards, protruding nails, and other defects will ‘telegraph’ through to the surface of the floor covering.</w:t>
      </w:r>
    </w:p>
    <w:p w:rsidR="0084268D" w:rsidRDefault="0084268D" w:rsidP="0084268D">
      <w:pPr>
        <w:autoSpaceDE w:val="0"/>
        <w:autoSpaceDN w:val="0"/>
        <w:adjustRightInd w:val="0"/>
        <w:spacing w:before="120"/>
        <w:ind w:left="426"/>
      </w:pPr>
      <w:r w:rsidRPr="0084268D">
        <w:t>In general, structural floors made from plywood and strip flooring need to have a hard underlay placed on top to provide a flat smooth surface.</w:t>
      </w:r>
    </w:p>
    <w:p w:rsidR="0084268D" w:rsidRPr="0084268D" w:rsidRDefault="0084268D" w:rsidP="00B55110">
      <w:pPr>
        <w:numPr>
          <w:ilvl w:val="0"/>
          <w:numId w:val="7"/>
        </w:numPr>
        <w:autoSpaceDE w:val="0"/>
        <w:autoSpaceDN w:val="0"/>
        <w:adjustRightInd w:val="0"/>
        <w:ind w:left="425" w:hanging="425"/>
        <w:rPr>
          <w:i/>
          <w:lang w:val="en-US"/>
        </w:rPr>
      </w:pPr>
      <w:r w:rsidRPr="0084268D">
        <w:rPr>
          <w:i/>
          <w:lang w:val="en-US"/>
        </w:rPr>
        <w:t xml:space="preserve">Is the subfloor ventilation adequate and in </w:t>
      </w:r>
      <w:r w:rsidR="005F4FB1">
        <w:rPr>
          <w:i/>
          <w:lang w:val="en-US"/>
        </w:rPr>
        <w:t>c</w:t>
      </w:r>
      <w:r w:rsidRPr="0084268D">
        <w:rPr>
          <w:i/>
          <w:lang w:val="en-US"/>
        </w:rPr>
        <w:t>ompliance with the relevant standards?</w:t>
      </w:r>
    </w:p>
    <w:p w:rsidR="0084268D" w:rsidRPr="0084268D" w:rsidRDefault="00BF7098" w:rsidP="0084268D">
      <w:pPr>
        <w:autoSpaceDE w:val="0"/>
        <w:autoSpaceDN w:val="0"/>
        <w:adjustRightInd w:val="0"/>
        <w:spacing w:before="120"/>
        <w:ind w:left="426"/>
      </w:pPr>
      <w:r w:rsidRPr="0084268D">
        <w:rPr>
          <w:i/>
          <w:noProof/>
          <w:lang w:val="en-US"/>
        </w:rPr>
        <w:drawing>
          <wp:anchor distT="0" distB="0" distL="114300" distR="114300" simplePos="0" relativeHeight="251594240" behindDoc="1" locked="0" layoutInCell="1" allowOverlap="1">
            <wp:simplePos x="0" y="0"/>
            <wp:positionH relativeFrom="margin">
              <wp:align>right</wp:align>
            </wp:positionH>
            <wp:positionV relativeFrom="paragraph">
              <wp:posOffset>132715</wp:posOffset>
            </wp:positionV>
            <wp:extent cx="2390775" cy="2100580"/>
            <wp:effectExtent l="0" t="0" r="9525" b="0"/>
            <wp:wrapTight wrapText="bothSides">
              <wp:wrapPolygon edited="0">
                <wp:start x="0" y="0"/>
                <wp:lineTo x="0" y="21352"/>
                <wp:lineTo x="21514" y="21352"/>
                <wp:lineTo x="21514" y="0"/>
                <wp:lineTo x="0" y="0"/>
              </wp:wrapPolygon>
            </wp:wrapTight>
            <wp:docPr id="265" name="Picture 231" descr="DSC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8.jpg"/>
                    <pic:cNvPicPr/>
                  </pic:nvPicPr>
                  <pic:blipFill rotWithShape="1">
                    <a:blip r:embed="rId63" cstate="print">
                      <a:lum contras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390775" cy="210058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4268D" w:rsidRPr="0084268D">
        <w:t xml:space="preserve">Check that the air vents provide sufficient ventilation and that the subfloor cavity meets the minimum requirements for clearance between the floor and the </w:t>
      </w:r>
      <w:r w:rsidR="005F4FB1">
        <w:br/>
      </w:r>
      <w:r w:rsidR="0084268D" w:rsidRPr="0084268D">
        <w:t>ground.</w:t>
      </w:r>
    </w:p>
    <w:p w:rsidR="0084268D" w:rsidRPr="0084268D" w:rsidRDefault="0084268D" w:rsidP="00B55110">
      <w:pPr>
        <w:numPr>
          <w:ilvl w:val="0"/>
          <w:numId w:val="7"/>
        </w:numPr>
        <w:autoSpaceDE w:val="0"/>
        <w:autoSpaceDN w:val="0"/>
        <w:adjustRightInd w:val="0"/>
        <w:ind w:left="425" w:hanging="425"/>
        <w:rPr>
          <w:lang w:val="en-US"/>
        </w:rPr>
      </w:pPr>
      <w:r w:rsidRPr="0084268D">
        <w:rPr>
          <w:i/>
          <w:lang w:val="en-US"/>
        </w:rPr>
        <w:t>Has the moisture content (MC) been checked and is it within the allowable limits?</w:t>
      </w:r>
    </w:p>
    <w:p w:rsidR="005F4FB1" w:rsidRDefault="0084268D" w:rsidP="0084268D">
      <w:pPr>
        <w:spacing w:before="120"/>
        <w:ind w:left="425"/>
      </w:pPr>
      <w:r w:rsidRPr="0084268D">
        <w:t xml:space="preserve">The moisture content of structural members and floor boards or sheets must all be within the allowable MC range. </w:t>
      </w:r>
    </w:p>
    <w:p w:rsidR="0084268D" w:rsidRPr="0084268D" w:rsidRDefault="0084268D" w:rsidP="0084268D">
      <w:pPr>
        <w:spacing w:before="120"/>
        <w:ind w:left="425"/>
      </w:pPr>
      <w:r w:rsidRPr="0084268D">
        <w:t>There must also be no evidence of plumbing or stormwater leaks that might have a long-term effect on the MC.</w:t>
      </w:r>
    </w:p>
    <w:p w:rsidR="00BF7098" w:rsidRDefault="00BF7098" w:rsidP="0084268D">
      <w:pPr>
        <w:widowControl w:val="0"/>
        <w:spacing w:before="360" w:line="240" w:lineRule="auto"/>
        <w:outlineLvl w:val="2"/>
        <w:rPr>
          <w:b/>
          <w:sz w:val="28"/>
        </w:rPr>
      </w:pPr>
    </w:p>
    <w:p w:rsidR="00BF7098" w:rsidRDefault="00BF7098" w:rsidP="0084268D">
      <w:pPr>
        <w:widowControl w:val="0"/>
        <w:spacing w:before="360" w:line="240" w:lineRule="auto"/>
        <w:outlineLvl w:val="2"/>
        <w:rPr>
          <w:b/>
          <w:sz w:val="28"/>
        </w:rPr>
      </w:pPr>
    </w:p>
    <w:p w:rsidR="0084268D" w:rsidRPr="0084268D" w:rsidRDefault="0084268D" w:rsidP="0084268D">
      <w:pPr>
        <w:widowControl w:val="0"/>
        <w:spacing w:before="360" w:line="240" w:lineRule="auto"/>
        <w:outlineLvl w:val="2"/>
        <w:rPr>
          <w:b/>
          <w:sz w:val="28"/>
        </w:rPr>
      </w:pPr>
      <w:r w:rsidRPr="0084268D">
        <w:rPr>
          <w:b/>
          <w:sz w:val="28"/>
        </w:rPr>
        <w:lastRenderedPageBreak/>
        <w:t>Old resilient floor coverings</w:t>
      </w:r>
    </w:p>
    <w:p w:rsidR="003A63C3" w:rsidRDefault="0084268D" w:rsidP="0084268D">
      <w:r w:rsidRPr="0084268D">
        <w:rPr>
          <w:noProof/>
          <w:lang w:val="en-US"/>
        </w:rPr>
        <w:drawing>
          <wp:anchor distT="0" distB="0" distL="114300" distR="114300" simplePos="0" relativeHeight="251595264" behindDoc="1" locked="0" layoutInCell="1" allowOverlap="1">
            <wp:simplePos x="0" y="0"/>
            <wp:positionH relativeFrom="column">
              <wp:posOffset>7620</wp:posOffset>
            </wp:positionH>
            <wp:positionV relativeFrom="paragraph">
              <wp:posOffset>241935</wp:posOffset>
            </wp:positionV>
            <wp:extent cx="1626870" cy="2219325"/>
            <wp:effectExtent l="19050" t="0" r="0" b="0"/>
            <wp:wrapTight wrapText="bothSides">
              <wp:wrapPolygon edited="0">
                <wp:start x="-253" y="0"/>
                <wp:lineTo x="-253" y="21507"/>
                <wp:lineTo x="21499" y="21507"/>
                <wp:lineTo x="21499" y="0"/>
                <wp:lineTo x="-253" y="0"/>
              </wp:wrapPolygon>
            </wp:wrapTight>
            <wp:docPr id="266" name="Picture 238" descr="DSC_002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8 (2).jpg"/>
                    <pic:cNvPicPr/>
                  </pic:nvPicPr>
                  <pic:blipFill>
                    <a:blip r:embed="rId64" cstate="print">
                      <a:lum bright="10000" contras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1626870" cy="2219325"/>
                    </a:xfrm>
                    <a:prstGeom prst="rect">
                      <a:avLst/>
                    </a:prstGeom>
                  </pic:spPr>
                </pic:pic>
              </a:graphicData>
            </a:graphic>
          </wp:anchor>
        </w:drawing>
      </w:r>
      <w:r w:rsidR="003A63C3">
        <w:t xml:space="preserve">It is permissible to lay carpet over the top of </w:t>
      </w:r>
      <w:r w:rsidRPr="0084268D">
        <w:t>old resilient coverings</w:t>
      </w:r>
      <w:r w:rsidR="003A63C3">
        <w:t xml:space="preserve">, as long as </w:t>
      </w:r>
      <w:r w:rsidR="00F14506">
        <w:t>the original</w:t>
      </w:r>
      <w:r w:rsidR="003A63C3">
        <w:t xml:space="preserve"> surface is in good condition and free from defects such as cracks and bumps. </w:t>
      </w:r>
    </w:p>
    <w:p w:rsidR="005F4FB1" w:rsidRDefault="003A63C3" w:rsidP="0084268D">
      <w:r>
        <w:t xml:space="preserve">It is best to avoid using adhesives over an old resilient </w:t>
      </w:r>
      <w:r w:rsidR="00F14506">
        <w:t xml:space="preserve">floor. One reason is that you would be depending on the old adhesive under the resilient covering to remain sound and not separate from the subfloor. </w:t>
      </w:r>
    </w:p>
    <w:p w:rsidR="0084268D" w:rsidRPr="0084268D" w:rsidRDefault="00F14506" w:rsidP="0084268D">
      <w:pPr>
        <w:rPr>
          <w:color w:val="000000"/>
        </w:rPr>
      </w:pPr>
      <w:r>
        <w:t>Another reason is that</w:t>
      </w:r>
      <w:r w:rsidR="00293654">
        <w:t xml:space="preserve"> the new adhesive may not stick well to the top of the resilient covering, especially if it has old </w:t>
      </w:r>
      <w:r w:rsidR="0084268D" w:rsidRPr="0084268D">
        <w:rPr>
          <w:color w:val="000000"/>
        </w:rPr>
        <w:t>polish or ingrained con</w:t>
      </w:r>
      <w:r w:rsidR="00293654">
        <w:rPr>
          <w:color w:val="000000"/>
        </w:rPr>
        <w:t>taminants on the surface.</w:t>
      </w:r>
    </w:p>
    <w:p w:rsidR="00C7588C" w:rsidRPr="006223D0" w:rsidRDefault="00C7588C" w:rsidP="00C7588C">
      <w:pPr>
        <w:widowControl w:val="0"/>
        <w:spacing w:before="360" w:line="240" w:lineRule="auto"/>
        <w:outlineLvl w:val="4"/>
        <w:rPr>
          <w:b/>
          <w:i/>
          <w:color w:val="0033CC"/>
          <w:sz w:val="28"/>
          <w:szCs w:val="28"/>
        </w:rPr>
      </w:pPr>
      <w:r w:rsidRPr="006223D0">
        <w:rPr>
          <w:b/>
          <w:i/>
          <w:color w:val="0033CC"/>
          <w:sz w:val="28"/>
          <w:szCs w:val="28"/>
        </w:rPr>
        <w:t>Learning activity</w:t>
      </w:r>
    </w:p>
    <w:p w:rsidR="0084268D" w:rsidRPr="0084268D" w:rsidRDefault="00C7588C" w:rsidP="000E5B1A">
      <w:r w:rsidRPr="00C7588C">
        <w:rPr>
          <w:noProof/>
          <w:color w:val="000000" w:themeColor="text1"/>
          <w:lang w:val="en-US"/>
        </w:rPr>
        <w:drawing>
          <wp:anchor distT="0" distB="0" distL="114300" distR="114300" simplePos="0" relativeHeight="251690496" behindDoc="1" locked="0" layoutInCell="1" allowOverlap="1">
            <wp:simplePos x="0" y="0"/>
            <wp:positionH relativeFrom="column">
              <wp:posOffset>-12700</wp:posOffset>
            </wp:positionH>
            <wp:positionV relativeFrom="paragraph">
              <wp:posOffset>179070</wp:posOffset>
            </wp:positionV>
            <wp:extent cx="1245870" cy="1005840"/>
            <wp:effectExtent l="19050" t="0" r="0" b="0"/>
            <wp:wrapTight wrapText="bothSides">
              <wp:wrapPolygon edited="0">
                <wp:start x="-330" y="0"/>
                <wp:lineTo x="-330" y="21273"/>
                <wp:lineTo x="21468" y="21273"/>
                <wp:lineTo x="21468" y="0"/>
                <wp:lineTo x="-330" y="0"/>
              </wp:wrapPolygon>
            </wp:wrapTight>
            <wp:docPr id="229"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245870" cy="1005840"/>
                    </a:xfrm>
                    <a:prstGeom prst="rect">
                      <a:avLst/>
                    </a:prstGeom>
                  </pic:spPr>
                </pic:pic>
              </a:graphicData>
            </a:graphic>
          </wp:anchor>
        </w:drawing>
      </w:r>
      <w:r w:rsidR="0084268D" w:rsidRPr="0084268D">
        <w:t>One of the problems you may come across in old floors is asbestos-based products. These need to be removed and disposed of in an approved way.</w:t>
      </w:r>
    </w:p>
    <w:p w:rsidR="0084268D" w:rsidRPr="0084268D" w:rsidRDefault="0084268D" w:rsidP="0084268D">
      <w:r w:rsidRPr="0084268D">
        <w:t>If you know what to look for, you can often recognise these products by their appearance.</w:t>
      </w:r>
    </w:p>
    <w:p w:rsidR="0084268D" w:rsidRPr="0084268D" w:rsidRDefault="0084268D" w:rsidP="0084268D">
      <w:r w:rsidRPr="0084268D">
        <w:t xml:space="preserve">The link below will take you to a website page called ‘History and components of asbestos-containing flooring’. It shows many photos of old </w:t>
      </w:r>
      <w:proofErr w:type="spellStart"/>
      <w:r w:rsidRPr="0084268D">
        <w:t>lino</w:t>
      </w:r>
      <w:proofErr w:type="spellEnd"/>
      <w:r w:rsidRPr="0084268D">
        <w:t>, vinyl and asphalt floor coverings that contain asbestos.</w:t>
      </w:r>
    </w:p>
    <w:p w:rsidR="0084268D" w:rsidRPr="0084268D" w:rsidRDefault="00E046DE" w:rsidP="0084268D">
      <w:pPr>
        <w:ind w:firstLine="567"/>
      </w:pPr>
      <w:hyperlink r:id="rId65" w:history="1">
        <w:r w:rsidR="0084268D" w:rsidRPr="0084268D">
          <w:rPr>
            <w:color w:val="0000FF" w:themeColor="hyperlink"/>
            <w:u w:val="single"/>
          </w:rPr>
          <w:t>http://inspectapedia.com/interiors/Floor_Tile_History.htm</w:t>
        </w:r>
      </w:hyperlink>
    </w:p>
    <w:p w:rsidR="0084268D" w:rsidRPr="0084268D" w:rsidRDefault="0084268D" w:rsidP="0084268D">
      <w:r w:rsidRPr="0084268D">
        <w:t>Have a look at the specific examples of asbestos-based products. Then answer the following questions.</w:t>
      </w:r>
    </w:p>
    <w:p w:rsidR="0084268D" w:rsidRPr="0084268D" w:rsidRDefault="0084268D" w:rsidP="00100266">
      <w:pPr>
        <w:pStyle w:val="ListParagraph1"/>
      </w:pPr>
      <w:r w:rsidRPr="0084268D">
        <w:t>Have you had to deal with old floor coverings that contained asbestos?</w:t>
      </w:r>
    </w:p>
    <w:p w:rsidR="0084268D" w:rsidRPr="0084268D" w:rsidRDefault="0084268D" w:rsidP="00100266">
      <w:pPr>
        <w:pStyle w:val="ListParagraph1"/>
      </w:pPr>
      <w:r w:rsidRPr="0084268D">
        <w:t>How did you handle the problem – did you remove the old floor covering first, or cover it with new underlay or flooring?</w:t>
      </w:r>
    </w:p>
    <w:p w:rsidR="0084268D" w:rsidRPr="0084268D" w:rsidRDefault="0084268D" w:rsidP="00100266">
      <w:pPr>
        <w:pStyle w:val="ListParagraph1"/>
      </w:pPr>
      <w:r w:rsidRPr="0084268D">
        <w:t>What precautions did you take while you were working with the old materials?</w:t>
      </w:r>
    </w:p>
    <w:p w:rsidR="0084268D" w:rsidRPr="0084268D" w:rsidRDefault="0084268D" w:rsidP="0084268D">
      <w:pPr>
        <w:spacing w:after="120"/>
        <w:rPr>
          <w:lang w:eastAsia="en-AU"/>
        </w:rPr>
      </w:pPr>
      <w:r w:rsidRPr="0084268D">
        <w:rPr>
          <w:lang w:eastAsia="en-AU"/>
        </w:rPr>
        <w:t>If you haven’t been personally involved in dealing with asbestos-based products, ask your supervisor or another installer about their experiences.</w:t>
      </w:r>
    </w:p>
    <w:p w:rsidR="006426E1" w:rsidRPr="0084268D" w:rsidRDefault="006426E1" w:rsidP="006426E1">
      <w:pPr>
        <w:spacing w:before="120"/>
      </w:pPr>
    </w:p>
    <w:p w:rsidR="006426E1" w:rsidRPr="0084268D" w:rsidRDefault="006426E1" w:rsidP="006426E1">
      <w:pPr>
        <w:spacing w:before="120"/>
      </w:pPr>
    </w:p>
    <w:tbl>
      <w:tblPr>
        <w:tblW w:w="0" w:type="auto"/>
        <w:shd w:val="clear" w:color="auto" w:fill="FFCC99"/>
        <w:tblLook w:val="04A0"/>
      </w:tblPr>
      <w:tblGrid>
        <w:gridCol w:w="9242"/>
      </w:tblGrid>
      <w:tr w:rsidR="006223D0" w:rsidTr="00040712">
        <w:tc>
          <w:tcPr>
            <w:tcW w:w="9242" w:type="dxa"/>
            <w:shd w:val="clear" w:color="auto" w:fill="FFCC99"/>
            <w:hideMark/>
          </w:tcPr>
          <w:p w:rsidR="006223D0" w:rsidRDefault="006223D0" w:rsidP="004E5DA1">
            <w:pPr>
              <w:pStyle w:val="Heading2"/>
            </w:pPr>
            <w:bookmarkStart w:id="48" w:name="_Toc356631746"/>
            <w:bookmarkStart w:id="49" w:name="_Toc361135304"/>
            <w:bookmarkStart w:id="50" w:name="_Toc460493235"/>
            <w:r>
              <w:lastRenderedPageBreak/>
              <w:t xml:space="preserve">Assignment </w:t>
            </w:r>
            <w:bookmarkEnd w:id="48"/>
            <w:bookmarkEnd w:id="49"/>
            <w:r w:rsidR="006405B9">
              <w:t>1</w:t>
            </w:r>
            <w:bookmarkEnd w:id="50"/>
          </w:p>
        </w:tc>
      </w:tr>
    </w:tbl>
    <w:p w:rsidR="006223D0" w:rsidRDefault="006223D0" w:rsidP="006223D0">
      <w:pPr>
        <w:spacing w:before="360"/>
      </w:pPr>
      <w:r>
        <w:t xml:space="preserve">Go to the Workbook for this unit to write your answers to the questions shown below. </w:t>
      </w:r>
    </w:p>
    <w:p w:rsidR="006223D0" w:rsidRPr="00F310DE" w:rsidRDefault="006223D0" w:rsidP="006223D0">
      <w:pPr>
        <w:spacing w:before="0"/>
        <w:rPr>
          <w:rFonts w:ascii="Times New Roman" w:hAnsi="Times New Roman"/>
        </w:rPr>
      </w:pPr>
      <w:r w:rsidRPr="00F310DE">
        <w:rPr>
          <w:rFonts w:ascii="Times New Roman" w:hAnsi="Times New Roman"/>
        </w:rPr>
        <w:t>_______________________________________________________________</w:t>
      </w:r>
      <w:r>
        <w:rPr>
          <w:rFonts w:ascii="Times New Roman" w:hAnsi="Times New Roman"/>
        </w:rPr>
        <w:t>________</w:t>
      </w:r>
      <w:r w:rsidRPr="00F310DE">
        <w:rPr>
          <w:rFonts w:ascii="Times New Roman" w:hAnsi="Times New Roman"/>
        </w:rPr>
        <w:t>____</w:t>
      </w:r>
    </w:p>
    <w:p w:rsidR="006223D0" w:rsidRDefault="006223D0" w:rsidP="006223D0">
      <w:pPr>
        <w:ind w:left="426" w:hanging="426"/>
      </w:pPr>
      <w:r>
        <w:t xml:space="preserve">1. </w:t>
      </w:r>
      <w:r>
        <w:tab/>
        <w:t>There are many advance arrangements that need to be made with the client prior to installation day, over and above the specific details of the floor covering itself. List six of these arrangements that relate to general on-site conditions and preparations.</w:t>
      </w:r>
    </w:p>
    <w:p w:rsidR="006223D0" w:rsidRDefault="006223D0" w:rsidP="006223D0">
      <w:pPr>
        <w:tabs>
          <w:tab w:val="left" w:pos="426"/>
          <w:tab w:val="left" w:pos="851"/>
        </w:tabs>
        <w:ind w:left="851" w:hanging="851"/>
      </w:pPr>
      <w:r>
        <w:t xml:space="preserve">2. </w:t>
      </w:r>
      <w:r>
        <w:tab/>
        <w:t>(</w:t>
      </w:r>
      <w:proofErr w:type="gramStart"/>
      <w:r>
        <w:t>a</w:t>
      </w:r>
      <w:proofErr w:type="gramEnd"/>
      <w:r>
        <w:t xml:space="preserve">) </w:t>
      </w:r>
      <w:r>
        <w:tab/>
        <w:t xml:space="preserve">You are going to </w:t>
      </w:r>
      <w:r w:rsidRPr="00984F63">
        <w:t xml:space="preserve">install </w:t>
      </w:r>
      <w:r w:rsidR="002A7702">
        <w:t>tufted carpet over a gripper system</w:t>
      </w:r>
      <w:r w:rsidRPr="006223D0">
        <w:rPr>
          <w:color w:val="FF0000"/>
        </w:rPr>
        <w:t xml:space="preserve"> </w:t>
      </w:r>
      <w:r>
        <w:t>in a person’s home. The subfloor has already been prepared. What items of personal protective equipment (PPE) will you need to take?</w:t>
      </w:r>
    </w:p>
    <w:p w:rsidR="006223D0" w:rsidRDefault="006223D0" w:rsidP="006223D0">
      <w:pPr>
        <w:ind w:left="851" w:hanging="425"/>
      </w:pPr>
      <w:r>
        <w:t xml:space="preserve">(b) </w:t>
      </w:r>
      <w:r>
        <w:tab/>
      </w:r>
      <w:r w:rsidRPr="005C60A6">
        <w:t xml:space="preserve">Now </w:t>
      </w:r>
      <w:r>
        <w:t>you are going to do the same installation in a large retirement village still under construction. What extra items of PPE should you have with you – that is, what might the site manager want to see before you are allowed on-site?</w:t>
      </w:r>
    </w:p>
    <w:p w:rsidR="006223D0" w:rsidRDefault="006223D0" w:rsidP="00B55110">
      <w:pPr>
        <w:pStyle w:val="ListParagraph"/>
        <w:numPr>
          <w:ilvl w:val="1"/>
          <w:numId w:val="6"/>
        </w:numPr>
        <w:tabs>
          <w:tab w:val="clear" w:pos="1440"/>
          <w:tab w:val="num" w:pos="426"/>
        </w:tabs>
        <w:ind w:left="425" w:hanging="425"/>
        <w:rPr>
          <w:lang w:eastAsia="en-AU"/>
        </w:rPr>
      </w:pPr>
      <w:r>
        <w:rPr>
          <w:lang w:eastAsia="en-AU"/>
        </w:rPr>
        <w:t>Who takes final responsibility for deciding whether a subfloor is in a suitable condition for a floor covering installation?</w:t>
      </w:r>
    </w:p>
    <w:p w:rsidR="006223D0" w:rsidRDefault="006223D0" w:rsidP="00B55110">
      <w:pPr>
        <w:pStyle w:val="ListParagraph"/>
        <w:numPr>
          <w:ilvl w:val="1"/>
          <w:numId w:val="6"/>
        </w:numPr>
        <w:tabs>
          <w:tab w:val="clear" w:pos="1440"/>
          <w:tab w:val="num" w:pos="426"/>
        </w:tabs>
        <w:ind w:left="425" w:hanging="425"/>
        <w:rPr>
          <w:lang w:eastAsia="en-AU"/>
        </w:rPr>
      </w:pPr>
      <w:r>
        <w:rPr>
          <w:lang w:eastAsia="en-AU"/>
        </w:rPr>
        <w:t xml:space="preserve">Name </w:t>
      </w:r>
      <w:r w:rsidR="007230DD">
        <w:rPr>
          <w:lang w:eastAsia="en-AU"/>
        </w:rPr>
        <w:t>two</w:t>
      </w:r>
      <w:r>
        <w:rPr>
          <w:lang w:eastAsia="en-AU"/>
        </w:rPr>
        <w:t xml:space="preserve"> things you should assess in a concrete subfloor before you begin an installation. For each issue, describe one possible problem that might result if the conditions did not meet the required standards.</w:t>
      </w:r>
    </w:p>
    <w:p w:rsidR="006223D0" w:rsidRDefault="006223D0" w:rsidP="00B55110">
      <w:pPr>
        <w:pStyle w:val="ListParagraph"/>
        <w:numPr>
          <w:ilvl w:val="1"/>
          <w:numId w:val="6"/>
        </w:numPr>
        <w:tabs>
          <w:tab w:val="clear" w:pos="1440"/>
          <w:tab w:val="num" w:pos="426"/>
        </w:tabs>
        <w:ind w:left="425" w:hanging="425"/>
        <w:rPr>
          <w:lang w:eastAsia="en-AU"/>
        </w:rPr>
      </w:pPr>
      <w:r>
        <w:rPr>
          <w:lang w:eastAsia="en-AU"/>
        </w:rPr>
        <w:t xml:space="preserve">Name </w:t>
      </w:r>
      <w:r w:rsidR="007230DD">
        <w:rPr>
          <w:lang w:eastAsia="en-AU"/>
        </w:rPr>
        <w:t>two</w:t>
      </w:r>
      <w:r>
        <w:rPr>
          <w:lang w:eastAsia="en-AU"/>
        </w:rPr>
        <w:t xml:space="preserve"> things you should assess in a timber subfloor before you begin an installation. For each issue, describe one possible problem that might result if the conditions did not meet the required standards.</w:t>
      </w:r>
    </w:p>
    <w:p w:rsidR="006223D0" w:rsidRPr="006D1558" w:rsidRDefault="006223D0" w:rsidP="006223D0">
      <w:pPr>
        <w:spacing w:before="120"/>
        <w:rPr>
          <w:lang w:eastAsia="en-AU"/>
        </w:rPr>
      </w:pPr>
      <w:r>
        <w:rPr>
          <w:lang w:eastAsia="en-AU"/>
        </w:rPr>
        <w:br w:type="page"/>
      </w:r>
    </w:p>
    <w:p w:rsidR="006426E1" w:rsidRPr="0084268D" w:rsidRDefault="006426E1" w:rsidP="006426E1">
      <w:pPr>
        <w:spacing w:before="120"/>
      </w:pPr>
    </w:p>
    <w:p w:rsidR="006426E1" w:rsidRPr="0084268D" w:rsidRDefault="00D20D9A" w:rsidP="006426E1">
      <w:pPr>
        <w:spacing w:before="120"/>
      </w:pPr>
      <w:r>
        <w:rPr>
          <w:noProof/>
          <w:lang w:val="en-US"/>
        </w:rPr>
        <w:drawing>
          <wp:anchor distT="0" distB="0" distL="114300" distR="114300" simplePos="0" relativeHeight="251656704" behindDoc="1" locked="0" layoutInCell="1" allowOverlap="1">
            <wp:simplePos x="0" y="0"/>
            <wp:positionH relativeFrom="column">
              <wp:posOffset>3330575</wp:posOffset>
            </wp:positionH>
            <wp:positionV relativeFrom="paragraph">
              <wp:posOffset>217245</wp:posOffset>
            </wp:positionV>
            <wp:extent cx="3322731" cy="7811380"/>
            <wp:effectExtent l="0" t="0" r="0" b="0"/>
            <wp:wrapTight wrapText="bothSides">
              <wp:wrapPolygon edited="0">
                <wp:start x="0" y="0"/>
                <wp:lineTo x="0" y="21546"/>
                <wp:lineTo x="21427" y="21546"/>
                <wp:lineTo x="21427" y="0"/>
                <wp:lineTo x="0" y="0"/>
              </wp:wrapPolygon>
            </wp:wrapTight>
            <wp:docPr id="252" name="Picture 252" descr="C:\Users\David\AppData\Local\Microsoft\Windows\INetCacheContent.Word\DSC_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AppData\Local\Microsoft\Windows\INetCacheContent.Word\DSC_0244.jpg"/>
                    <pic:cNvPicPr>
                      <a:picLocks noChangeAspect="1" noChangeArrowheads="1"/>
                    </pic:cNvPicPr>
                  </pic:nvPicPr>
                  <pic:blipFill rotWithShape="1">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b="-10"/>
                    <a:stretch/>
                  </pic:blipFill>
                  <pic:spPr bwMode="auto">
                    <a:xfrm>
                      <a:off x="0" y="0"/>
                      <a:ext cx="3322731" cy="781138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206CB" w:rsidRDefault="008206CB" w:rsidP="006426E1">
      <w:pPr>
        <w:spacing w:before="360" w:after="360" w:line="240" w:lineRule="auto"/>
        <w:jc w:val="right"/>
        <w:outlineLvl w:val="0"/>
        <w:rPr>
          <w:rFonts w:ascii="Arial Black" w:hAnsi="Arial Black" w:cs="Times New Roman"/>
          <w:color w:val="0099CC"/>
          <w:sz w:val="44"/>
          <w:szCs w:val="44"/>
        </w:rPr>
      </w:pPr>
      <w:bookmarkStart w:id="51" w:name="_Toc361135290"/>
    </w:p>
    <w:p w:rsidR="006426E1" w:rsidRPr="0084268D" w:rsidRDefault="006426E1" w:rsidP="006426E1">
      <w:pPr>
        <w:spacing w:before="360" w:after="360" w:line="240" w:lineRule="auto"/>
        <w:jc w:val="right"/>
        <w:outlineLvl w:val="0"/>
        <w:rPr>
          <w:rFonts w:ascii="Arial Black" w:hAnsi="Arial Black" w:cs="Times New Roman"/>
          <w:color w:val="003366"/>
          <w:sz w:val="44"/>
          <w:szCs w:val="44"/>
        </w:rPr>
      </w:pPr>
      <w:bookmarkStart w:id="52" w:name="_Toc460493236"/>
      <w:r w:rsidRPr="0084268D">
        <w:rPr>
          <w:rFonts w:ascii="Arial Black" w:hAnsi="Arial Black" w:cs="Times New Roman"/>
          <w:color w:val="0099CC"/>
          <w:sz w:val="44"/>
          <w:szCs w:val="44"/>
        </w:rPr>
        <w:t xml:space="preserve">Section </w:t>
      </w:r>
      <w:bookmarkEnd w:id="51"/>
      <w:r w:rsidR="00411E16">
        <w:rPr>
          <w:rFonts w:ascii="Arial Black" w:hAnsi="Arial Black" w:cs="Times New Roman"/>
          <w:color w:val="0099CC"/>
          <w:sz w:val="240"/>
          <w:szCs w:val="240"/>
        </w:rPr>
        <w:t>2</w:t>
      </w:r>
      <w:bookmarkEnd w:id="52"/>
    </w:p>
    <w:p w:rsidR="006426E1" w:rsidRPr="0084268D" w:rsidRDefault="006426E1" w:rsidP="004E5DA1">
      <w:pPr>
        <w:pStyle w:val="Heading1"/>
      </w:pPr>
      <w:bookmarkStart w:id="53" w:name="_Toc460493237"/>
      <w:r>
        <w:t xml:space="preserve">Carpet grippers </w:t>
      </w:r>
      <w:r>
        <w:br/>
        <w:t>and mouldings</w:t>
      </w:r>
      <w:bookmarkEnd w:id="53"/>
    </w:p>
    <w:p w:rsidR="004E5DA1" w:rsidRDefault="006426E1">
      <w:pPr>
        <w:spacing w:before="120"/>
      </w:pPr>
      <w:r w:rsidRPr="0084268D">
        <w:br w:type="page"/>
      </w:r>
      <w:r w:rsidR="004E5DA1">
        <w:lastRenderedPageBreak/>
        <w:br w:type="page"/>
      </w:r>
    </w:p>
    <w:tbl>
      <w:tblPr>
        <w:tblW w:w="0" w:type="auto"/>
        <w:shd w:val="clear" w:color="auto" w:fill="FFCC99"/>
        <w:tblLook w:val="04A0"/>
      </w:tblPr>
      <w:tblGrid>
        <w:gridCol w:w="9242"/>
      </w:tblGrid>
      <w:tr w:rsidR="00E1456E" w:rsidRPr="0084268D" w:rsidTr="00274DAB">
        <w:tc>
          <w:tcPr>
            <w:tcW w:w="9242" w:type="dxa"/>
            <w:shd w:val="clear" w:color="auto" w:fill="FFCC99"/>
            <w:hideMark/>
          </w:tcPr>
          <w:p w:rsidR="00E1456E" w:rsidRPr="0084268D" w:rsidRDefault="00E1456E" w:rsidP="004E5DA1">
            <w:pPr>
              <w:pStyle w:val="Heading2"/>
            </w:pPr>
            <w:bookmarkStart w:id="54" w:name="_Toc460493238"/>
            <w:r>
              <w:lastRenderedPageBreak/>
              <w:t>Overview</w:t>
            </w:r>
            <w:bookmarkEnd w:id="54"/>
          </w:p>
        </w:tc>
      </w:tr>
    </w:tbl>
    <w:p w:rsidR="00A46FF9" w:rsidRDefault="00394324" w:rsidP="00A46FF9">
      <w:pPr>
        <w:spacing w:before="360"/>
      </w:pPr>
      <w:r>
        <w:rPr>
          <w:noProof/>
          <w:lang w:val="en-US"/>
        </w:rPr>
        <w:drawing>
          <wp:anchor distT="0" distB="0" distL="114300" distR="114300" simplePos="0" relativeHeight="251659776" behindDoc="1" locked="0" layoutInCell="1" allowOverlap="1">
            <wp:simplePos x="0" y="0"/>
            <wp:positionH relativeFrom="column">
              <wp:posOffset>3308350</wp:posOffset>
            </wp:positionH>
            <wp:positionV relativeFrom="paragraph">
              <wp:posOffset>303530</wp:posOffset>
            </wp:positionV>
            <wp:extent cx="2447925" cy="2032000"/>
            <wp:effectExtent l="0" t="0" r="0" b="0"/>
            <wp:wrapTight wrapText="bothSides">
              <wp:wrapPolygon edited="0">
                <wp:start x="0" y="0"/>
                <wp:lineTo x="0" y="21465"/>
                <wp:lineTo x="21516" y="21465"/>
                <wp:lineTo x="21516" y="0"/>
                <wp:lineTo x="0" y="0"/>
              </wp:wrapPolygon>
            </wp:wrapTight>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SC_0190.JPG"/>
                    <pic:cNvPicPr/>
                  </pic:nvPicPr>
                  <pic:blipFill rotWithShape="1">
                    <a:blip r:embed="rId66"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7">
                              <a14:imgEffect>
                                <a14:brightnessContrast bright="-10000" contrast="1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447925" cy="20320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426E1">
        <w:t xml:space="preserve">In this section, we’ll look at the </w:t>
      </w:r>
      <w:r w:rsidR="006405B9">
        <w:t>main</w:t>
      </w:r>
      <w:r w:rsidR="006426E1">
        <w:t xml:space="preserve"> types of carpet grippers and metal mouldings that are used to secure carpet and finish the edges. </w:t>
      </w:r>
    </w:p>
    <w:p w:rsidR="00A46FF9" w:rsidRDefault="00584F47" w:rsidP="00D20D9A">
      <w:r>
        <w:t xml:space="preserve">The most common method for fixing them into position is with nails. </w:t>
      </w:r>
    </w:p>
    <w:p w:rsidR="00584F47" w:rsidRDefault="00584F47" w:rsidP="00D20D9A">
      <w:r>
        <w:t xml:space="preserve">But that isn’t always possible, especially if the subfloor is in poor condition. So we’ll also discuss various techniques that can be used to fasten gripper strips and mouldings to problem subfloors. </w:t>
      </w:r>
    </w:p>
    <w:p w:rsidR="00584F47" w:rsidRPr="00B2345B" w:rsidRDefault="00584F47" w:rsidP="00584F47">
      <w:pPr>
        <w:widowControl w:val="0"/>
        <w:spacing w:before="360" w:line="240" w:lineRule="auto"/>
        <w:outlineLvl w:val="2"/>
        <w:rPr>
          <w:b/>
          <w:sz w:val="28"/>
          <w:szCs w:val="28"/>
        </w:rPr>
      </w:pPr>
      <w:r w:rsidRPr="00B2345B">
        <w:rPr>
          <w:b/>
          <w:sz w:val="28"/>
          <w:szCs w:val="28"/>
        </w:rPr>
        <w:t>Completing this section</w:t>
      </w:r>
    </w:p>
    <w:p w:rsidR="00DA7430" w:rsidRDefault="00584F47" w:rsidP="00A46FF9">
      <w:pPr>
        <w:rPr>
          <w:noProof/>
          <w:lang w:eastAsia="en-AU"/>
        </w:rPr>
      </w:pPr>
      <w:r w:rsidRPr="00B2345B">
        <w:rPr>
          <w:noProof/>
          <w:lang w:val="en-US"/>
        </w:rPr>
        <w:drawing>
          <wp:anchor distT="0" distB="0" distL="114300" distR="114300" simplePos="0" relativeHeight="251695616" behindDoc="1" locked="0" layoutInCell="1" allowOverlap="1">
            <wp:simplePos x="0" y="0"/>
            <wp:positionH relativeFrom="column">
              <wp:posOffset>-33655</wp:posOffset>
            </wp:positionH>
            <wp:positionV relativeFrom="paragraph">
              <wp:posOffset>165735</wp:posOffset>
            </wp:positionV>
            <wp:extent cx="1086485" cy="963930"/>
            <wp:effectExtent l="19050" t="0" r="0" b="0"/>
            <wp:wrapTight wrapText="bothSides">
              <wp:wrapPolygon edited="0">
                <wp:start x="-379" y="0"/>
                <wp:lineTo x="-379" y="21344"/>
                <wp:lineTo x="21587" y="21344"/>
                <wp:lineTo x="21587" y="0"/>
                <wp:lineTo x="-379" y="0"/>
              </wp:wrapPolygon>
            </wp:wrapTight>
            <wp:docPr id="232"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086485" cy="963930"/>
                    </a:xfrm>
                    <a:prstGeom prst="rect">
                      <a:avLst/>
                    </a:prstGeom>
                    <a:noFill/>
                  </pic:spPr>
                </pic:pic>
              </a:graphicData>
            </a:graphic>
          </wp:anchor>
        </w:drawing>
      </w:r>
      <w:r w:rsidRPr="00B2345B">
        <w:rPr>
          <w:noProof/>
          <w:lang w:eastAsia="en-AU"/>
        </w:rPr>
        <w:t xml:space="preserve">The assignment for this section will test your </w:t>
      </w:r>
      <w:r w:rsidR="00DA7430">
        <w:rPr>
          <w:noProof/>
          <w:lang w:eastAsia="en-AU"/>
        </w:rPr>
        <w:t xml:space="preserve">knoweldge of the Australian Standard requirements for installing carpet gripper systems. </w:t>
      </w:r>
    </w:p>
    <w:p w:rsidR="00584F47" w:rsidRPr="00B2345B" w:rsidRDefault="00DA7430" w:rsidP="00A46FF9">
      <w:pPr>
        <w:rPr>
          <w:noProof/>
          <w:lang w:eastAsia="en-AU"/>
        </w:rPr>
      </w:pPr>
      <w:r>
        <w:rPr>
          <w:noProof/>
          <w:lang w:eastAsia="en-AU"/>
        </w:rPr>
        <w:t>H</w:t>
      </w:r>
      <w:r w:rsidR="00584F47" w:rsidRPr="00B2345B">
        <w:rPr>
          <w:noProof/>
          <w:lang w:eastAsia="en-AU"/>
        </w:rPr>
        <w:t xml:space="preserve">ave a look at the </w:t>
      </w:r>
      <w:r w:rsidR="00584F47" w:rsidRPr="00B2345B">
        <w:rPr>
          <w:i/>
          <w:noProof/>
          <w:lang w:eastAsia="en-AU"/>
        </w:rPr>
        <w:t xml:space="preserve">Assignment </w:t>
      </w:r>
      <w:r w:rsidR="00584F47" w:rsidRPr="00B2345B">
        <w:rPr>
          <w:noProof/>
          <w:lang w:eastAsia="en-AU"/>
        </w:rPr>
        <w:t xml:space="preserve">on page </w:t>
      </w:r>
      <w:r w:rsidR="00B05DDB">
        <w:rPr>
          <w:noProof/>
          <w:lang w:eastAsia="en-AU"/>
        </w:rPr>
        <w:t>29</w:t>
      </w:r>
      <w:r w:rsidR="00584F47" w:rsidRPr="00B2345B">
        <w:rPr>
          <w:noProof/>
          <w:lang w:eastAsia="en-AU"/>
        </w:rPr>
        <w:t xml:space="preserve"> to see what you’ll need to do to complete it.</w:t>
      </w:r>
    </w:p>
    <w:p w:rsidR="00584F47" w:rsidRPr="00B2345B" w:rsidRDefault="00584F47" w:rsidP="00584F47">
      <w:pPr>
        <w:rPr>
          <w:lang w:eastAsia="en-AU"/>
        </w:rPr>
      </w:pPr>
      <w:r w:rsidRPr="00B2345B">
        <w:rPr>
          <w:lang w:eastAsia="en-AU"/>
        </w:rPr>
        <w:t xml:space="preserve">There are </w:t>
      </w:r>
      <w:r w:rsidR="00294670">
        <w:rPr>
          <w:color w:val="000000" w:themeColor="text1"/>
          <w:lang w:eastAsia="en-AU"/>
        </w:rPr>
        <w:t>three</w:t>
      </w:r>
      <w:r w:rsidRPr="00B2345B">
        <w:rPr>
          <w:lang w:eastAsia="en-AU"/>
        </w:rPr>
        <w:t xml:space="preserve"> lessons in this section:</w:t>
      </w:r>
    </w:p>
    <w:p w:rsidR="00294670" w:rsidRPr="00294670" w:rsidRDefault="00294670" w:rsidP="00DA7430">
      <w:pPr>
        <w:pStyle w:val="ListParagraph"/>
        <w:numPr>
          <w:ilvl w:val="0"/>
          <w:numId w:val="15"/>
        </w:numPr>
        <w:spacing w:before="120"/>
        <w:ind w:left="425" w:hanging="425"/>
        <w:rPr>
          <w:i/>
          <w:noProof/>
          <w:szCs w:val="20"/>
          <w:lang w:eastAsia="en-AU"/>
        </w:rPr>
      </w:pPr>
      <w:r w:rsidRPr="00294670">
        <w:rPr>
          <w:i/>
          <w:noProof/>
          <w:szCs w:val="20"/>
          <w:lang w:eastAsia="en-AU"/>
        </w:rPr>
        <w:t>Carpet grippers</w:t>
      </w:r>
    </w:p>
    <w:p w:rsidR="00294670" w:rsidRPr="00294670" w:rsidRDefault="00294670" w:rsidP="00DA7430">
      <w:pPr>
        <w:pStyle w:val="ListParagraph"/>
        <w:numPr>
          <w:ilvl w:val="0"/>
          <w:numId w:val="15"/>
        </w:numPr>
        <w:spacing w:before="120"/>
        <w:ind w:left="425" w:hanging="425"/>
        <w:rPr>
          <w:i/>
          <w:noProof/>
          <w:szCs w:val="20"/>
          <w:lang w:eastAsia="en-AU"/>
        </w:rPr>
      </w:pPr>
      <w:r w:rsidRPr="00294670">
        <w:rPr>
          <w:i/>
          <w:noProof/>
          <w:szCs w:val="20"/>
          <w:lang w:eastAsia="en-AU"/>
        </w:rPr>
        <w:t>Metal mouldings</w:t>
      </w:r>
    </w:p>
    <w:p w:rsidR="00294670" w:rsidRPr="00294670" w:rsidRDefault="00294670" w:rsidP="00DA7430">
      <w:pPr>
        <w:pStyle w:val="ListParagraph"/>
        <w:numPr>
          <w:ilvl w:val="0"/>
          <w:numId w:val="15"/>
        </w:numPr>
        <w:spacing w:before="120"/>
        <w:ind w:left="425" w:hanging="425"/>
        <w:rPr>
          <w:i/>
          <w:noProof/>
          <w:szCs w:val="20"/>
          <w:lang w:eastAsia="en-AU"/>
        </w:rPr>
      </w:pPr>
      <w:r w:rsidRPr="00294670">
        <w:rPr>
          <w:i/>
          <w:noProof/>
          <w:szCs w:val="20"/>
          <w:lang w:eastAsia="en-AU"/>
        </w:rPr>
        <w:t>Dealing with problem subfloors</w:t>
      </w:r>
    </w:p>
    <w:p w:rsidR="00584F47" w:rsidRPr="00B2345B" w:rsidRDefault="00584F47" w:rsidP="00584F47">
      <w:r w:rsidRPr="00B2345B">
        <w:rPr>
          <w:lang w:eastAsia="en-AU"/>
        </w:rPr>
        <w:t>These lessons will provide you with background information relevant to the assignment.</w:t>
      </w:r>
    </w:p>
    <w:p w:rsidR="00584F47" w:rsidRDefault="00584F47" w:rsidP="006426E1"/>
    <w:p w:rsidR="006405B9" w:rsidRDefault="006405B9" w:rsidP="006426E1"/>
    <w:tbl>
      <w:tblPr>
        <w:tblW w:w="0" w:type="auto"/>
        <w:shd w:val="clear" w:color="auto" w:fill="FFCC99"/>
        <w:tblLook w:val="04A0"/>
      </w:tblPr>
      <w:tblGrid>
        <w:gridCol w:w="9242"/>
      </w:tblGrid>
      <w:tr w:rsidR="00E1456E" w:rsidRPr="0084268D" w:rsidTr="00274DAB">
        <w:tc>
          <w:tcPr>
            <w:tcW w:w="9242" w:type="dxa"/>
            <w:shd w:val="clear" w:color="auto" w:fill="FFCC99"/>
            <w:hideMark/>
          </w:tcPr>
          <w:p w:rsidR="00E1456E" w:rsidRPr="0084268D" w:rsidRDefault="00E1456E" w:rsidP="004E5DA1">
            <w:pPr>
              <w:pStyle w:val="Heading2"/>
            </w:pPr>
            <w:bookmarkStart w:id="55" w:name="_Toc460493239"/>
            <w:r>
              <w:lastRenderedPageBreak/>
              <w:t>Carpet grippers</w:t>
            </w:r>
            <w:bookmarkEnd w:id="55"/>
          </w:p>
        </w:tc>
      </w:tr>
    </w:tbl>
    <w:p w:rsidR="006426E1" w:rsidRDefault="006A3A55" w:rsidP="006426E1">
      <w:r>
        <w:rPr>
          <w:noProof/>
          <w:lang w:val="en-US"/>
        </w:rPr>
        <w:drawing>
          <wp:anchor distT="0" distB="0" distL="114300" distR="114300" simplePos="0" relativeHeight="251679232" behindDoc="1" locked="0" layoutInCell="1" allowOverlap="1">
            <wp:simplePos x="0" y="0"/>
            <wp:positionH relativeFrom="column">
              <wp:posOffset>3324860</wp:posOffset>
            </wp:positionH>
            <wp:positionV relativeFrom="paragraph">
              <wp:posOffset>189865</wp:posOffset>
            </wp:positionV>
            <wp:extent cx="2400300" cy="2838450"/>
            <wp:effectExtent l="0" t="0" r="0" b="0"/>
            <wp:wrapTight wrapText="bothSides">
              <wp:wrapPolygon edited="0">
                <wp:start x="0" y="0"/>
                <wp:lineTo x="0" y="21455"/>
                <wp:lineTo x="21429" y="21455"/>
                <wp:lineTo x="21429" y="0"/>
                <wp:lineTo x="0" y="0"/>
              </wp:wrapPolygon>
            </wp:wrapTight>
            <wp:docPr id="41" name="Picture 41" descr="C:\Users\David\AppData\Local\Microsoft\Windows\INetCacheContent.Word\DSC_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AppData\Local\Microsoft\Windows\INetCacheContent.Word\DSC_0140.jpg"/>
                    <pic:cNvPicPr>
                      <a:picLocks noChangeAspect="1" noChangeArrowheads="1"/>
                    </pic:cNvPicPr>
                  </pic:nvPicPr>
                  <pic:blipFill rotWithShape="1">
                    <a:blip r:embed="rId68"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9">
                              <a14:imgEffect>
                                <a14:brightnessContrast bright="3000" contrast="12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400300" cy="283845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426E1">
        <w:t xml:space="preserve">Carpet grippers are narrow strips of plywood with rows of sharp pins that </w:t>
      </w:r>
      <w:proofErr w:type="gramStart"/>
      <w:r w:rsidR="006426E1">
        <w:t xml:space="preserve">face </w:t>
      </w:r>
      <w:r>
        <w:t xml:space="preserve"> </w:t>
      </w:r>
      <w:r w:rsidR="006426E1">
        <w:t>upwards</w:t>
      </w:r>
      <w:proofErr w:type="gramEnd"/>
      <w:r w:rsidR="006426E1">
        <w:t xml:space="preserve">. </w:t>
      </w:r>
    </w:p>
    <w:p w:rsidR="006426E1" w:rsidRDefault="006426E1" w:rsidP="006426E1">
      <w:r>
        <w:t xml:space="preserve">The pins are angled at 65 degrees to the horizontal, and are designed to grip the carpet quickly and firmly when it is stretched into position and placed on top. </w:t>
      </w:r>
    </w:p>
    <w:p w:rsidR="006426E1" w:rsidRDefault="006426E1" w:rsidP="006426E1">
      <w:r>
        <w:t>There are two main types of carpet gripper:</w:t>
      </w:r>
    </w:p>
    <w:p w:rsidR="006426E1" w:rsidRDefault="006426E1" w:rsidP="006426E1">
      <w:pPr>
        <w:pStyle w:val="ListParagraph1"/>
      </w:pPr>
      <w:r>
        <w:rPr>
          <w:b/>
        </w:rPr>
        <w:t>d</w:t>
      </w:r>
      <w:r w:rsidRPr="001E2C65">
        <w:rPr>
          <w:b/>
        </w:rPr>
        <w:t>omestic carpet gripper</w:t>
      </w:r>
      <w:r>
        <w:t xml:space="preserve"> – which has two rows of pins</w:t>
      </w:r>
    </w:p>
    <w:p w:rsidR="006426E1" w:rsidRDefault="006426E1" w:rsidP="006426E1">
      <w:pPr>
        <w:pStyle w:val="ListParagraph1"/>
      </w:pPr>
      <w:r>
        <w:rPr>
          <w:b/>
        </w:rPr>
        <w:t>c</w:t>
      </w:r>
      <w:r w:rsidRPr="001E2C65">
        <w:rPr>
          <w:b/>
        </w:rPr>
        <w:t>ommercial carpet gripper</w:t>
      </w:r>
      <w:r>
        <w:t xml:space="preserve"> – which has three rows of pins and provides a more secure hold on stiffer carpets.</w:t>
      </w:r>
    </w:p>
    <w:p w:rsidR="006426E1" w:rsidRDefault="00945BDA" w:rsidP="006426E1">
      <w:pPr>
        <w:pStyle w:val="BodyText"/>
        <w:rPr>
          <w:rFonts w:cs="Times New Roman"/>
          <w:noProof/>
          <w:szCs w:val="20"/>
          <w:lang w:eastAsia="en-AU"/>
        </w:rPr>
      </w:pPr>
      <w:r>
        <w:rPr>
          <w:noProof/>
          <w:lang w:val="en-US"/>
        </w:rPr>
        <w:drawing>
          <wp:anchor distT="0" distB="0" distL="114300" distR="114300" simplePos="0" relativeHeight="251657728" behindDoc="1" locked="0" layoutInCell="1" allowOverlap="1">
            <wp:simplePos x="0" y="0"/>
            <wp:positionH relativeFrom="column">
              <wp:posOffset>3413125</wp:posOffset>
            </wp:positionH>
            <wp:positionV relativeFrom="paragraph">
              <wp:posOffset>217170</wp:posOffset>
            </wp:positionV>
            <wp:extent cx="2356485" cy="1874520"/>
            <wp:effectExtent l="19050" t="0" r="5715" b="0"/>
            <wp:wrapTight wrapText="bothSides">
              <wp:wrapPolygon edited="0">
                <wp:start x="-175" y="0"/>
                <wp:lineTo x="-175" y="21293"/>
                <wp:lineTo x="21652" y="21293"/>
                <wp:lineTo x="21652" y="0"/>
                <wp:lineTo x="-175" y="0"/>
              </wp:wrapPolygon>
            </wp:wrapTight>
            <wp:docPr id="17" name="Picture 16" descr="grippe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pper_1.jpg"/>
                    <pic:cNvPicPr/>
                  </pic:nvPicPr>
                  <pic:blipFill>
                    <a:blip r:embed="rId7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2356485" cy="1874520"/>
                    </a:xfrm>
                    <a:prstGeom prst="rect">
                      <a:avLst/>
                    </a:prstGeom>
                  </pic:spPr>
                </pic:pic>
              </a:graphicData>
            </a:graphic>
          </wp:anchor>
        </w:drawing>
      </w:r>
      <w:r w:rsidR="006426E1">
        <w:t xml:space="preserve">The carpet gripper is installed before you lay the carpet, with the pins facing towards the wall or outside edge of the carpet. </w:t>
      </w:r>
      <w:r w:rsidR="006426E1">
        <w:rPr>
          <w:rFonts w:cs="Times New Roman"/>
          <w:noProof/>
          <w:szCs w:val="20"/>
          <w:lang w:eastAsia="en-AU"/>
        </w:rPr>
        <w:t>The most common length is 1.2</w:t>
      </w:r>
      <w:r w:rsidR="006A0F5D">
        <w:rPr>
          <w:rFonts w:cs="Times New Roman"/>
          <w:noProof/>
          <w:szCs w:val="20"/>
          <w:lang w:eastAsia="en-AU"/>
        </w:rPr>
        <w:t>20 metres (4 feet).</w:t>
      </w:r>
    </w:p>
    <w:p w:rsidR="006426E1" w:rsidRPr="00805D82" w:rsidRDefault="006426E1" w:rsidP="006426E1">
      <w:pPr>
        <w:pStyle w:val="BodyText"/>
        <w:rPr>
          <w:lang w:eastAsia="en-AU"/>
        </w:rPr>
      </w:pPr>
      <w:r>
        <w:rPr>
          <w:rFonts w:cs="Times New Roman"/>
          <w:noProof/>
          <w:szCs w:val="20"/>
          <w:lang w:eastAsia="en-AU"/>
        </w:rPr>
        <w:t>You can cut these pieces into shorter lengths when finishing against a wall or going around corners. The lengths can be cut using gripper strip cutters.</w:t>
      </w:r>
    </w:p>
    <w:p w:rsidR="006426E1" w:rsidRDefault="006426E1" w:rsidP="006426E1">
      <w:pPr>
        <w:pStyle w:val="Heading3"/>
      </w:pPr>
      <w:r>
        <w:t>Fixing to the subfloor</w:t>
      </w:r>
    </w:p>
    <w:p w:rsidR="006426E1" w:rsidRDefault="006426E1" w:rsidP="006426E1">
      <w:r>
        <w:t xml:space="preserve">Most grippers have steel nails positioned at regular intervals along the length of the plywood. When you put the gripper in position on the floor, you can then simply hammer the nails in to secure the strip. </w:t>
      </w:r>
    </w:p>
    <w:p w:rsidR="006426E1" w:rsidRDefault="006426E1" w:rsidP="006426E1">
      <w:r>
        <w:t>There are different types of nails used for different subfloor materials:</w:t>
      </w:r>
    </w:p>
    <w:p w:rsidR="006426E1" w:rsidRDefault="006A0F5D" w:rsidP="006426E1">
      <w:pPr>
        <w:pStyle w:val="ListParagraph1"/>
      </w:pPr>
      <w:r>
        <w:rPr>
          <w:lang w:val="en-US" w:eastAsia="en-US"/>
        </w:rPr>
        <w:drawing>
          <wp:anchor distT="0" distB="0" distL="114300" distR="114300" simplePos="0" relativeHeight="251636224" behindDoc="1" locked="0" layoutInCell="1" allowOverlap="1">
            <wp:simplePos x="0" y="0"/>
            <wp:positionH relativeFrom="column">
              <wp:posOffset>3504976</wp:posOffset>
            </wp:positionH>
            <wp:positionV relativeFrom="paragraph">
              <wp:posOffset>195655</wp:posOffset>
            </wp:positionV>
            <wp:extent cx="2265045" cy="1802130"/>
            <wp:effectExtent l="0" t="0" r="0" b="0"/>
            <wp:wrapTight wrapText="bothSides">
              <wp:wrapPolygon edited="0">
                <wp:start x="0" y="0"/>
                <wp:lineTo x="0" y="21463"/>
                <wp:lineTo x="21437" y="21463"/>
                <wp:lineTo x="21437" y="0"/>
                <wp:lineTo x="0" y="0"/>
              </wp:wrapPolygon>
            </wp:wrapTight>
            <wp:docPr id="18" name="Picture 17" descr="fixin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xing_1.jpg"/>
                    <pic:cNvPicPr/>
                  </pic:nvPicPr>
                  <pic:blipFill rotWithShape="1">
                    <a:blip r:embed="rId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265045" cy="180213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426E1">
        <w:rPr>
          <w:b/>
        </w:rPr>
        <w:t>r</w:t>
      </w:r>
      <w:r w:rsidR="006426E1" w:rsidRPr="001E2C65">
        <w:rPr>
          <w:b/>
        </w:rPr>
        <w:t>ing shank nails</w:t>
      </w:r>
      <w:r w:rsidR="006426E1">
        <w:t xml:space="preserve"> are designed for timber or plywood subfloors</w:t>
      </w:r>
    </w:p>
    <w:p w:rsidR="006426E1" w:rsidRDefault="006426E1" w:rsidP="006426E1">
      <w:pPr>
        <w:pStyle w:val="ListParagraph1"/>
      </w:pPr>
      <w:r>
        <w:rPr>
          <w:b/>
        </w:rPr>
        <w:t>s</w:t>
      </w:r>
      <w:r w:rsidRPr="001E2C65">
        <w:rPr>
          <w:b/>
        </w:rPr>
        <w:t>mooth shank nails</w:t>
      </w:r>
      <w:r>
        <w:t xml:space="preserve"> are designed for higher density (harder) concrete subfloors</w:t>
      </w:r>
    </w:p>
    <w:p w:rsidR="00DA7430" w:rsidRPr="00DA7430" w:rsidRDefault="006426E1" w:rsidP="00DA7430">
      <w:pPr>
        <w:pStyle w:val="ListParagraph1"/>
      </w:pPr>
      <w:r>
        <w:rPr>
          <w:b/>
        </w:rPr>
        <w:t>s</w:t>
      </w:r>
      <w:r w:rsidRPr="001E2C65">
        <w:rPr>
          <w:b/>
        </w:rPr>
        <w:t>piral shank nails</w:t>
      </w:r>
      <w:r>
        <w:t xml:space="preserve"> are for lower density concrete, which tends to crumble more around the nail hole.</w:t>
      </w:r>
      <w:r w:rsidR="00DA7430">
        <w:br/>
      </w:r>
    </w:p>
    <w:p w:rsidR="006426E1" w:rsidRDefault="006426E1" w:rsidP="006426E1">
      <w:pPr>
        <w:pStyle w:val="BodyText"/>
        <w:rPr>
          <w:rFonts w:cs="Times New Roman"/>
          <w:noProof/>
          <w:szCs w:val="20"/>
          <w:lang w:eastAsia="en-AU"/>
        </w:rPr>
      </w:pPr>
      <w:r w:rsidRPr="004865C7">
        <w:rPr>
          <w:rFonts w:cs="Times New Roman"/>
          <w:noProof/>
          <w:szCs w:val="20"/>
          <w:lang w:eastAsia="en-AU"/>
        </w:rPr>
        <w:lastRenderedPageBreak/>
        <w:t xml:space="preserve">In areas </w:t>
      </w:r>
      <w:r>
        <w:rPr>
          <w:rFonts w:cs="Times New Roman"/>
          <w:noProof/>
          <w:szCs w:val="20"/>
          <w:lang w:eastAsia="en-AU"/>
        </w:rPr>
        <w:t>where it is too difficult to use the pre-nailed gripper, ‘</w:t>
      </w:r>
      <w:r w:rsidRPr="00E94DCA">
        <w:rPr>
          <w:rFonts w:cs="Times New Roman"/>
          <w:b/>
          <w:noProof/>
          <w:szCs w:val="20"/>
          <w:lang w:eastAsia="en-AU"/>
        </w:rPr>
        <w:t>no nail</w:t>
      </w:r>
      <w:r>
        <w:rPr>
          <w:rFonts w:cs="Times New Roman"/>
          <w:noProof/>
          <w:szCs w:val="20"/>
          <w:lang w:eastAsia="en-AU"/>
        </w:rPr>
        <w:t>’ or ‘</w:t>
      </w:r>
      <w:r w:rsidRPr="00E94DCA">
        <w:rPr>
          <w:rFonts w:cs="Times New Roman"/>
          <w:b/>
          <w:noProof/>
          <w:szCs w:val="20"/>
          <w:lang w:eastAsia="en-AU"/>
        </w:rPr>
        <w:t>standard</w:t>
      </w:r>
      <w:r>
        <w:rPr>
          <w:rFonts w:cs="Times New Roman"/>
          <w:noProof/>
          <w:szCs w:val="20"/>
          <w:lang w:eastAsia="en-AU"/>
        </w:rPr>
        <w:t>’ carpet gripper is used. In this case, the gripper strip can be fixed to the floor surface using contact or construction adhesive. For surfaces such as ceramic tiles, it can be fixed using plugs and screws. If the subfloor is metal, you can use self-tapping screws.</w:t>
      </w:r>
    </w:p>
    <w:p w:rsidR="001D3E2E" w:rsidRPr="001D3E2E" w:rsidRDefault="006A0F5D" w:rsidP="006A0F5D">
      <w:pPr>
        <w:spacing w:after="240"/>
        <w:rPr>
          <w:color w:val="000000" w:themeColor="text1"/>
          <w:lang w:val="en-GB"/>
        </w:rPr>
      </w:pPr>
      <w:r w:rsidRPr="001D3E2E">
        <w:rPr>
          <w:color w:val="000000" w:themeColor="text1"/>
          <w:lang w:val="en-GB"/>
        </w:rPr>
        <w:t xml:space="preserve">Also note that on thinner carpets you can </w:t>
      </w:r>
      <w:r w:rsidR="008B63A4">
        <w:rPr>
          <w:color w:val="000000" w:themeColor="text1"/>
          <w:lang w:val="en-GB"/>
        </w:rPr>
        <w:t>use</w:t>
      </w:r>
      <w:r w:rsidRPr="001D3E2E">
        <w:rPr>
          <w:color w:val="000000" w:themeColor="text1"/>
          <w:lang w:val="en-GB"/>
        </w:rPr>
        <w:t xml:space="preserve"> a ‘</w:t>
      </w:r>
      <w:r w:rsidRPr="001D3E2E">
        <w:rPr>
          <w:b/>
          <w:color w:val="000000" w:themeColor="text1"/>
          <w:lang w:val="en-GB"/>
        </w:rPr>
        <w:t>short pin</w:t>
      </w:r>
      <w:r w:rsidRPr="001D3E2E">
        <w:rPr>
          <w:color w:val="000000" w:themeColor="text1"/>
          <w:lang w:val="en-GB"/>
        </w:rPr>
        <w:t xml:space="preserve">’ </w:t>
      </w:r>
      <w:r w:rsidRPr="001D3E2E">
        <w:rPr>
          <w:b/>
          <w:color w:val="000000" w:themeColor="text1"/>
          <w:lang w:val="en-GB"/>
        </w:rPr>
        <w:t>gripper</w:t>
      </w:r>
      <w:r w:rsidR="008B63A4">
        <w:rPr>
          <w:color w:val="000000" w:themeColor="text1"/>
          <w:lang w:val="en-GB"/>
        </w:rPr>
        <w:t>, which helps to avoid</w:t>
      </w:r>
      <w:r w:rsidRPr="001D3E2E">
        <w:rPr>
          <w:color w:val="000000" w:themeColor="text1"/>
          <w:lang w:val="en-GB"/>
        </w:rPr>
        <w:t xml:space="preserve"> the problem of the pins penetrating too far into the carpet and being </w:t>
      </w:r>
      <w:r w:rsidR="001D3E2E" w:rsidRPr="001D3E2E">
        <w:rPr>
          <w:color w:val="000000" w:themeColor="text1"/>
          <w:lang w:val="en-GB"/>
        </w:rPr>
        <w:t xml:space="preserve">felt by </w:t>
      </w:r>
      <w:r w:rsidR="008B63A4">
        <w:rPr>
          <w:color w:val="000000" w:themeColor="text1"/>
          <w:lang w:val="en-GB"/>
        </w:rPr>
        <w:t>bare feet walking over the top.</w:t>
      </w:r>
    </w:p>
    <w:p w:rsidR="006426E1" w:rsidRDefault="006426E1" w:rsidP="006426E1">
      <w:pPr>
        <w:pStyle w:val="Heading3"/>
        <w:rPr>
          <w:noProof/>
          <w:lang w:eastAsia="en-AU"/>
        </w:rPr>
      </w:pPr>
      <w:r>
        <w:rPr>
          <w:noProof/>
          <w:lang w:eastAsia="en-AU"/>
        </w:rPr>
        <w:t>The gully</w:t>
      </w:r>
    </w:p>
    <w:p w:rsidR="006426E1" w:rsidRDefault="00945BDA" w:rsidP="006426E1">
      <w:pPr>
        <w:pStyle w:val="BodyText"/>
      </w:pPr>
      <w:r>
        <w:rPr>
          <w:noProof/>
          <w:lang w:val="en-US"/>
        </w:rPr>
        <w:drawing>
          <wp:anchor distT="0" distB="0" distL="114300" distR="114300" simplePos="0" relativeHeight="251682304" behindDoc="1" locked="0" layoutInCell="1" allowOverlap="1">
            <wp:simplePos x="0" y="0"/>
            <wp:positionH relativeFrom="column">
              <wp:posOffset>3170555</wp:posOffset>
            </wp:positionH>
            <wp:positionV relativeFrom="paragraph">
              <wp:posOffset>160020</wp:posOffset>
            </wp:positionV>
            <wp:extent cx="2635885" cy="2115185"/>
            <wp:effectExtent l="0" t="0" r="0" b="0"/>
            <wp:wrapTight wrapText="bothSides">
              <wp:wrapPolygon edited="0">
                <wp:start x="0" y="0"/>
                <wp:lineTo x="0" y="21399"/>
                <wp:lineTo x="21387" y="21399"/>
                <wp:lineTo x="21387" y="0"/>
                <wp:lineTo x="0" y="0"/>
              </wp:wrapPolygon>
            </wp:wrapTight>
            <wp:docPr id="26" name="Picture 25" descr="gull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ly_1.jpg"/>
                    <pic:cNvPicPr/>
                  </pic:nvPicPr>
                  <pic:blipFill>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2635885" cy="2115185"/>
                    </a:xfrm>
                    <a:prstGeom prst="rect">
                      <a:avLst/>
                    </a:prstGeom>
                  </pic:spPr>
                </pic:pic>
              </a:graphicData>
            </a:graphic>
          </wp:anchor>
        </w:drawing>
      </w:r>
      <w:r w:rsidR="006426E1">
        <w:t xml:space="preserve">The gripper strip has an undercut bevel on one side which is placed facing the wall. This gives you </w:t>
      </w:r>
      <w:r w:rsidR="000D316C">
        <w:t xml:space="preserve">a </w:t>
      </w:r>
      <w:r w:rsidR="00A46FF9">
        <w:t xml:space="preserve">space, or </w:t>
      </w:r>
      <w:r w:rsidR="00A46FF9" w:rsidRPr="00A46FF9">
        <w:rPr>
          <w:b/>
        </w:rPr>
        <w:t>gully</w:t>
      </w:r>
      <w:r w:rsidR="006426E1">
        <w:t xml:space="preserve">, to tuck the edge of the carpet into. </w:t>
      </w:r>
    </w:p>
    <w:p w:rsidR="006426E1" w:rsidRDefault="006426E1" w:rsidP="006426E1">
      <w:pPr>
        <w:pStyle w:val="BodyText"/>
      </w:pPr>
      <w:r>
        <w:t xml:space="preserve">The width of the gully should be about 60% of the thickness of the carpet. </w:t>
      </w:r>
    </w:p>
    <w:p w:rsidR="006426E1" w:rsidRDefault="006426E1" w:rsidP="006426E1">
      <w:pPr>
        <w:pStyle w:val="BodyText"/>
      </w:pPr>
      <w:r>
        <w:t xml:space="preserve">Don’t make the gully too wide, because that will cause the carpet to droop at the edge. Over time, the carpet could also unhook from the pins and loose its tension  </w:t>
      </w:r>
    </w:p>
    <w:p w:rsidR="006426E1" w:rsidRDefault="00A94B0C" w:rsidP="006426E1">
      <w:pPr>
        <w:pStyle w:val="BodyText"/>
      </w:pPr>
      <w:r>
        <w:t>Also d</w:t>
      </w:r>
      <w:r w:rsidR="006426E1">
        <w:t xml:space="preserve">on’t make the gully too narrow, because then you won’t be able to tuck in the edge of the carpet. If you try to wedge or force the carpet into position, you might end up cracking the skirting board. </w:t>
      </w:r>
    </w:p>
    <w:p w:rsidR="006426E1" w:rsidRDefault="00725F32" w:rsidP="006426E1">
      <w:pPr>
        <w:pStyle w:val="Heading3"/>
        <w:rPr>
          <w:noProof/>
          <w:lang w:eastAsia="en-AU"/>
        </w:rPr>
      </w:pPr>
      <w:r>
        <w:rPr>
          <w:noProof/>
          <w:lang w:val="en-US"/>
        </w:rPr>
        <w:drawing>
          <wp:anchor distT="0" distB="0" distL="114300" distR="114300" simplePos="0" relativeHeight="251648512" behindDoc="1" locked="0" layoutInCell="1" allowOverlap="1">
            <wp:simplePos x="0" y="0"/>
            <wp:positionH relativeFrom="column">
              <wp:posOffset>3145155</wp:posOffset>
            </wp:positionH>
            <wp:positionV relativeFrom="paragraph">
              <wp:posOffset>108136</wp:posOffset>
            </wp:positionV>
            <wp:extent cx="2612390" cy="1852295"/>
            <wp:effectExtent l="0" t="0" r="0" b="0"/>
            <wp:wrapTight wrapText="bothSides">
              <wp:wrapPolygon edited="0">
                <wp:start x="0" y="0"/>
                <wp:lineTo x="0" y="21326"/>
                <wp:lineTo x="21421" y="21326"/>
                <wp:lineTo x="21421" y="0"/>
                <wp:lineTo x="0" y="0"/>
              </wp:wrapPolygon>
            </wp:wrapTight>
            <wp:docPr id="240" name="Picture 239" descr="curves_corn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ves_corners.jpg"/>
                    <pic:cNvPicPr/>
                  </pic:nvPicPr>
                  <pic:blipFill rotWithShape="1">
                    <a:blip r:embed="rId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612390" cy="185229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426E1">
        <w:rPr>
          <w:noProof/>
          <w:lang w:eastAsia="en-AU"/>
        </w:rPr>
        <w:t>Curves and corners</w:t>
      </w:r>
    </w:p>
    <w:p w:rsidR="006426E1" w:rsidRDefault="006426E1" w:rsidP="006426E1">
      <w:pPr>
        <w:pStyle w:val="BodyText"/>
        <w:rPr>
          <w:rFonts w:cs="Times New Roman"/>
          <w:noProof/>
          <w:szCs w:val="20"/>
          <w:lang w:eastAsia="en-AU"/>
        </w:rPr>
      </w:pPr>
      <w:r>
        <w:rPr>
          <w:rFonts w:cs="Times New Roman"/>
          <w:noProof/>
          <w:szCs w:val="20"/>
          <w:lang w:eastAsia="en-AU"/>
        </w:rPr>
        <w:t xml:space="preserve">When you’re working around curves, doorways and other odd shapes, you still need to maintain an even gully width. </w:t>
      </w:r>
    </w:p>
    <w:p w:rsidR="006426E1" w:rsidRDefault="006426E1" w:rsidP="006426E1">
      <w:pPr>
        <w:pStyle w:val="BodyText"/>
        <w:rPr>
          <w:rFonts w:cs="Times New Roman"/>
          <w:noProof/>
          <w:szCs w:val="20"/>
          <w:lang w:eastAsia="en-AU"/>
        </w:rPr>
      </w:pPr>
      <w:r>
        <w:rPr>
          <w:rFonts w:cs="Times New Roman"/>
          <w:noProof/>
          <w:szCs w:val="20"/>
          <w:lang w:eastAsia="en-AU"/>
        </w:rPr>
        <w:t xml:space="preserve">Make sure you secure each piece with at least two nails. This will stop the piece from spinning or turning when you push the carpet edge into the gully. </w:t>
      </w:r>
    </w:p>
    <w:p w:rsidR="006426E1" w:rsidRDefault="00725F32" w:rsidP="006426E1">
      <w:pPr>
        <w:pStyle w:val="BodyText"/>
        <w:rPr>
          <w:rFonts w:cs="Times New Roman"/>
          <w:noProof/>
          <w:szCs w:val="20"/>
          <w:lang w:eastAsia="en-AU"/>
        </w:rPr>
      </w:pPr>
      <w:r>
        <w:rPr>
          <w:rFonts w:ascii="Palatino Linotype" w:hAnsi="Palatino Linotype"/>
          <w:noProof/>
          <w:sz w:val="22"/>
          <w:szCs w:val="22"/>
          <w:lang w:val="en-US"/>
        </w:rPr>
        <w:drawing>
          <wp:anchor distT="0" distB="0" distL="114300" distR="114300" simplePos="0" relativeHeight="251633152" behindDoc="1" locked="0" layoutInCell="1" allowOverlap="1">
            <wp:simplePos x="0" y="0"/>
            <wp:positionH relativeFrom="column">
              <wp:posOffset>3709035</wp:posOffset>
            </wp:positionH>
            <wp:positionV relativeFrom="paragraph">
              <wp:posOffset>81280</wp:posOffset>
            </wp:positionV>
            <wp:extent cx="2043430" cy="860425"/>
            <wp:effectExtent l="0" t="0" r="0" b="0"/>
            <wp:wrapTight wrapText="bothSides">
              <wp:wrapPolygon edited="0">
                <wp:start x="0" y="0"/>
                <wp:lineTo x="0" y="21042"/>
                <wp:lineTo x="21345" y="21042"/>
                <wp:lineTo x="21345" y="0"/>
                <wp:lineTo x="0" y="0"/>
              </wp:wrapPolygon>
            </wp:wrapTight>
            <wp:docPr id="16" name="Picture 15" descr="drive_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ve_bar.jpg"/>
                    <pic:cNvPicPr/>
                  </pic:nvPicPr>
                  <pic:blipFill rotWithShape="1">
                    <a:blip r:embed="rId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043430" cy="86042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426E1">
        <w:rPr>
          <w:rFonts w:cs="Times New Roman"/>
          <w:noProof/>
          <w:szCs w:val="20"/>
          <w:lang w:eastAsia="en-AU"/>
        </w:rPr>
        <w:t xml:space="preserve">If you need to get under kickboards or into other awkward places, you can use a </w:t>
      </w:r>
      <w:r w:rsidR="006426E1" w:rsidRPr="008206CB">
        <w:rPr>
          <w:rFonts w:cs="Times New Roman"/>
          <w:b/>
          <w:noProof/>
          <w:szCs w:val="20"/>
          <w:lang w:eastAsia="en-AU"/>
        </w:rPr>
        <w:t>drive bar</w:t>
      </w:r>
      <w:r w:rsidR="006426E1">
        <w:rPr>
          <w:rFonts w:cs="Times New Roman"/>
          <w:noProof/>
          <w:szCs w:val="20"/>
          <w:lang w:eastAsia="en-AU"/>
        </w:rPr>
        <w:t xml:space="preserve"> and heavy hammer to drive the nails into the subfloor.</w:t>
      </w:r>
    </w:p>
    <w:p w:rsidR="001D3E2E" w:rsidRDefault="001D3E2E" w:rsidP="00A94B0C">
      <w:pPr>
        <w:pStyle w:val="Heading3"/>
        <w:rPr>
          <w:noProof/>
          <w:lang w:eastAsia="en-AU"/>
        </w:rPr>
      </w:pPr>
    </w:p>
    <w:p w:rsidR="006426E1" w:rsidRDefault="00A94B0C" w:rsidP="00A94B0C">
      <w:pPr>
        <w:pStyle w:val="Heading3"/>
        <w:rPr>
          <w:noProof/>
          <w:lang w:eastAsia="en-AU"/>
        </w:rPr>
      </w:pPr>
      <w:r>
        <w:rPr>
          <w:noProof/>
          <w:lang w:eastAsia="en-AU"/>
        </w:rPr>
        <w:lastRenderedPageBreak/>
        <w:t>Calculating quantities</w:t>
      </w:r>
    </w:p>
    <w:p w:rsidR="00A94B0C" w:rsidRDefault="00A94B0C" w:rsidP="00A94B0C">
      <w:pPr>
        <w:rPr>
          <w:lang w:eastAsia="en-AU"/>
        </w:rPr>
      </w:pPr>
      <w:r>
        <w:rPr>
          <w:lang w:eastAsia="en-AU"/>
        </w:rPr>
        <w:t>The most obvious way to calculate the amount of gripper strip needed for an installation is to measure around the perimeter walls, not includi</w:t>
      </w:r>
      <w:r w:rsidR="00A46FF9">
        <w:rPr>
          <w:lang w:eastAsia="en-AU"/>
        </w:rPr>
        <w:t xml:space="preserve">ng doorways and other openings (unless the carpet is butting up against a different floor covering). </w:t>
      </w:r>
    </w:p>
    <w:p w:rsidR="00A94B0C" w:rsidRDefault="00A94B0C" w:rsidP="00A94B0C">
      <w:pPr>
        <w:rPr>
          <w:lang w:eastAsia="en-AU"/>
        </w:rPr>
      </w:pPr>
      <w:r>
        <w:rPr>
          <w:lang w:eastAsia="en-AU"/>
        </w:rPr>
        <w:t>However, carpet layers sometimes use a simple rule of thumb to estimate the quantity needed:</w:t>
      </w:r>
    </w:p>
    <w:p w:rsidR="00A94B0C" w:rsidRDefault="00A94B0C" w:rsidP="00A94B0C">
      <w:pPr>
        <w:ind w:left="3969" w:hanging="3402"/>
        <w:rPr>
          <w:lang w:eastAsia="en-AU"/>
        </w:rPr>
      </w:pPr>
      <w:r w:rsidRPr="00A94B0C">
        <w:rPr>
          <w:b/>
          <w:lang w:eastAsia="en-AU"/>
        </w:rPr>
        <w:t>For residential installations</w:t>
      </w:r>
      <w:r>
        <w:rPr>
          <w:lang w:eastAsia="en-AU"/>
        </w:rPr>
        <w:t xml:space="preserve">: </w:t>
      </w:r>
      <w:r>
        <w:rPr>
          <w:lang w:eastAsia="en-AU"/>
        </w:rPr>
        <w:tab/>
        <w:t xml:space="preserve">allow 0.81 lineal metres for every square </w:t>
      </w:r>
      <w:r>
        <w:rPr>
          <w:lang w:eastAsia="en-AU"/>
        </w:rPr>
        <w:br/>
        <w:t>metre of carpet</w:t>
      </w:r>
    </w:p>
    <w:p w:rsidR="00A94B0C" w:rsidRDefault="00A94B0C" w:rsidP="00A94B0C">
      <w:pPr>
        <w:tabs>
          <w:tab w:val="left" w:pos="3969"/>
        </w:tabs>
        <w:ind w:left="3969" w:hanging="3402"/>
        <w:rPr>
          <w:lang w:eastAsia="en-AU"/>
        </w:rPr>
      </w:pPr>
      <w:r w:rsidRPr="00A94B0C">
        <w:rPr>
          <w:b/>
          <w:lang w:eastAsia="en-AU"/>
        </w:rPr>
        <w:t>For commercial installations</w:t>
      </w:r>
      <w:r>
        <w:rPr>
          <w:lang w:eastAsia="en-AU"/>
        </w:rPr>
        <w:t xml:space="preserve">: </w:t>
      </w:r>
      <w:r>
        <w:rPr>
          <w:lang w:eastAsia="en-AU"/>
        </w:rPr>
        <w:tab/>
        <w:t xml:space="preserve">allow 0.65 lineal metres for every square </w:t>
      </w:r>
      <w:r>
        <w:rPr>
          <w:lang w:eastAsia="en-AU"/>
        </w:rPr>
        <w:br/>
        <w:t>metre of carpet.</w:t>
      </w:r>
    </w:p>
    <w:p w:rsidR="00C7588C" w:rsidRPr="006223D0" w:rsidRDefault="00C7588C" w:rsidP="00C7588C">
      <w:pPr>
        <w:widowControl w:val="0"/>
        <w:spacing w:before="360" w:line="240" w:lineRule="auto"/>
        <w:outlineLvl w:val="4"/>
        <w:rPr>
          <w:b/>
          <w:i/>
          <w:color w:val="0033CC"/>
          <w:sz w:val="28"/>
          <w:szCs w:val="28"/>
        </w:rPr>
      </w:pPr>
      <w:r w:rsidRPr="006223D0">
        <w:rPr>
          <w:b/>
          <w:i/>
          <w:color w:val="0033CC"/>
          <w:sz w:val="28"/>
          <w:szCs w:val="28"/>
        </w:rPr>
        <w:t>Learning activity</w:t>
      </w:r>
    </w:p>
    <w:p w:rsidR="00A94B0C" w:rsidRDefault="00C7588C" w:rsidP="00F60C97">
      <w:r w:rsidRPr="00C7588C">
        <w:rPr>
          <w:noProof/>
          <w:color w:val="000000" w:themeColor="text1"/>
          <w:lang w:val="en-US"/>
        </w:rPr>
        <w:drawing>
          <wp:anchor distT="0" distB="0" distL="114300" distR="114300" simplePos="0" relativeHeight="251629056" behindDoc="1" locked="0" layoutInCell="1" allowOverlap="1">
            <wp:simplePos x="0" y="0"/>
            <wp:positionH relativeFrom="column">
              <wp:posOffset>-12700</wp:posOffset>
            </wp:positionH>
            <wp:positionV relativeFrom="paragraph">
              <wp:posOffset>179070</wp:posOffset>
            </wp:positionV>
            <wp:extent cx="1245870" cy="1005840"/>
            <wp:effectExtent l="19050" t="0" r="0" b="0"/>
            <wp:wrapTight wrapText="bothSides">
              <wp:wrapPolygon edited="0">
                <wp:start x="-330" y="0"/>
                <wp:lineTo x="-330" y="21273"/>
                <wp:lineTo x="21468" y="21273"/>
                <wp:lineTo x="21468" y="0"/>
                <wp:lineTo x="-330" y="0"/>
              </wp:wrapPolygon>
            </wp:wrapTight>
            <wp:docPr id="230"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245870" cy="1005840"/>
                    </a:xfrm>
                    <a:prstGeom prst="rect">
                      <a:avLst/>
                    </a:prstGeom>
                  </pic:spPr>
                </pic:pic>
              </a:graphicData>
            </a:graphic>
          </wp:anchor>
        </w:drawing>
      </w:r>
      <w:r w:rsidR="006426E1">
        <w:t xml:space="preserve">Do a </w:t>
      </w:r>
      <w:r w:rsidR="00A94B0C">
        <w:t xml:space="preserve">measure up of the room you’re in right now and estimate the quantity of gripper strip needed for the installation. </w:t>
      </w:r>
    </w:p>
    <w:p w:rsidR="00A94B0C" w:rsidRDefault="00A94B0C" w:rsidP="00F60C97">
      <w:r>
        <w:t>Use both techniques described above – measuring the perimeter of the area and using the rule of thumb for residential installations.</w:t>
      </w:r>
    </w:p>
    <w:p w:rsidR="00A94B0C" w:rsidRDefault="00A94B0C" w:rsidP="006426E1">
      <w:r>
        <w:t xml:space="preserve">Compare the two results. </w:t>
      </w:r>
    </w:p>
    <w:p w:rsidR="006426E1" w:rsidRDefault="006426E1" w:rsidP="006426E1">
      <w:r>
        <w:t xml:space="preserve">Refer to ‘Making measurements’ if you need more information on the calculation techniques. </w:t>
      </w:r>
    </w:p>
    <w:tbl>
      <w:tblPr>
        <w:tblW w:w="0" w:type="auto"/>
        <w:shd w:val="clear" w:color="auto" w:fill="FFCC99"/>
        <w:tblLook w:val="04A0"/>
      </w:tblPr>
      <w:tblGrid>
        <w:gridCol w:w="9242"/>
      </w:tblGrid>
      <w:tr w:rsidR="00E1456E" w:rsidRPr="0084268D" w:rsidTr="00274DAB">
        <w:tc>
          <w:tcPr>
            <w:tcW w:w="9242" w:type="dxa"/>
            <w:shd w:val="clear" w:color="auto" w:fill="FFCC99"/>
            <w:hideMark/>
          </w:tcPr>
          <w:p w:rsidR="00E1456E" w:rsidRPr="0084268D" w:rsidRDefault="00E1456E" w:rsidP="004E5DA1">
            <w:pPr>
              <w:pStyle w:val="Heading2"/>
            </w:pPr>
            <w:bookmarkStart w:id="56" w:name="_Toc460493240"/>
            <w:r>
              <w:lastRenderedPageBreak/>
              <w:t>Metal mouldings</w:t>
            </w:r>
            <w:bookmarkEnd w:id="56"/>
          </w:p>
        </w:tc>
      </w:tr>
    </w:tbl>
    <w:p w:rsidR="006426E1" w:rsidRDefault="00176413" w:rsidP="0031553B">
      <w:pPr>
        <w:spacing w:before="360"/>
      </w:pPr>
      <w:r>
        <w:rPr>
          <w:noProof/>
          <w:lang w:val="en-US"/>
        </w:rPr>
        <w:drawing>
          <wp:anchor distT="0" distB="0" distL="114300" distR="114300" simplePos="0" relativeHeight="251709952" behindDoc="1" locked="0" layoutInCell="1" allowOverlap="1">
            <wp:simplePos x="0" y="0"/>
            <wp:positionH relativeFrom="column">
              <wp:posOffset>3745865</wp:posOffset>
            </wp:positionH>
            <wp:positionV relativeFrom="paragraph">
              <wp:posOffset>207645</wp:posOffset>
            </wp:positionV>
            <wp:extent cx="2011045" cy="949960"/>
            <wp:effectExtent l="0" t="0" r="0" b="0"/>
            <wp:wrapTight wrapText="bothSides">
              <wp:wrapPolygon edited="0">
                <wp:start x="0" y="0"/>
                <wp:lineTo x="0" y="21225"/>
                <wp:lineTo x="21484" y="21225"/>
                <wp:lineTo x="21484" y="0"/>
                <wp:lineTo x="0" y="0"/>
              </wp:wrapPolygon>
            </wp:wrapTight>
            <wp:docPr id="55" name="Picture 55" descr="C:\Users\David\AppData\Local\Microsoft\Windows\INetCacheContent.Word\abbrev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AppData\Local\Microsoft\Windows\INetCacheContent.Word\abbrev_3.jpg"/>
                    <pic:cNvPicPr>
                      <a:picLocks noChangeAspect="1" noChangeArrowheads="1"/>
                    </pic:cNvPicPr>
                  </pic:nvPicPr>
                  <pic:blipFill rotWithShape="1">
                    <a:blip r:embed="rId7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011045" cy="94996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426E1">
        <w:t xml:space="preserve">Metal mouldings are used to finish off a carpet edge across a doorway or in other places where it butts up against another flooring surface, such as vinyl or timber. </w:t>
      </w:r>
    </w:p>
    <w:p w:rsidR="006426E1" w:rsidRDefault="00176413" w:rsidP="006426E1">
      <w:r>
        <w:rPr>
          <w:noProof/>
          <w:lang w:val="en-US"/>
        </w:rPr>
        <w:drawing>
          <wp:anchor distT="0" distB="0" distL="114300" distR="114300" simplePos="0" relativeHeight="251710976" behindDoc="0" locked="0" layoutInCell="1" allowOverlap="1">
            <wp:simplePos x="0" y="0"/>
            <wp:positionH relativeFrom="column">
              <wp:posOffset>3784600</wp:posOffset>
            </wp:positionH>
            <wp:positionV relativeFrom="paragraph">
              <wp:posOffset>191284</wp:posOffset>
            </wp:positionV>
            <wp:extent cx="1971675" cy="80010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bbrev_4.jpg"/>
                    <pic:cNvPicPr/>
                  </pic:nvPicPr>
                  <pic:blipFill rotWithShape="1">
                    <a:blip r:embed="rId7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1971675" cy="8001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426E1">
        <w:t>Most metal mouldings</w:t>
      </w:r>
      <w:r w:rsidR="006F42E8">
        <w:t xml:space="preserve"> are made of anodised</w:t>
      </w:r>
      <w:r>
        <w:br/>
      </w:r>
      <w:r w:rsidR="006F42E8">
        <w:t>aluminium. The</w:t>
      </w:r>
      <w:r w:rsidR="007F54D5">
        <w:t>y</w:t>
      </w:r>
      <w:r w:rsidR="006F42E8">
        <w:t xml:space="preserve"> come in a ra</w:t>
      </w:r>
      <w:r w:rsidR="006426E1">
        <w:t xml:space="preserve">nge of colours and </w:t>
      </w:r>
      <w:r>
        <w:br/>
      </w:r>
      <w:r w:rsidR="006426E1">
        <w:t>finishe</w:t>
      </w:r>
      <w:r w:rsidR="006F42E8">
        <w:t xml:space="preserve">s, designed to match or complement the floor </w:t>
      </w:r>
      <w:r>
        <w:br/>
      </w:r>
      <w:r w:rsidR="006F42E8">
        <w:t xml:space="preserve">covering. </w:t>
      </w:r>
    </w:p>
    <w:p w:rsidR="006426E1" w:rsidRDefault="006426E1" w:rsidP="006426E1">
      <w:r>
        <w:t>There are three basic types of mouldings:</w:t>
      </w:r>
    </w:p>
    <w:p w:rsidR="006426E1" w:rsidRDefault="00274DAB" w:rsidP="006426E1">
      <w:pPr>
        <w:pStyle w:val="BodyText"/>
        <w:rPr>
          <w:lang w:eastAsia="en-AU"/>
        </w:rPr>
      </w:pPr>
      <w:r>
        <w:rPr>
          <w:noProof/>
          <w:lang w:val="en-US"/>
        </w:rPr>
        <w:drawing>
          <wp:anchor distT="0" distB="0" distL="114300" distR="114300" simplePos="0" relativeHeight="251699712" behindDoc="1" locked="0" layoutInCell="1" allowOverlap="1">
            <wp:simplePos x="0" y="0"/>
            <wp:positionH relativeFrom="column">
              <wp:posOffset>4011295</wp:posOffset>
            </wp:positionH>
            <wp:positionV relativeFrom="paragraph">
              <wp:posOffset>163195</wp:posOffset>
            </wp:positionV>
            <wp:extent cx="1746885" cy="764540"/>
            <wp:effectExtent l="0" t="0" r="0" b="0"/>
            <wp:wrapTight wrapText="bothSides">
              <wp:wrapPolygon edited="0">
                <wp:start x="0" y="0"/>
                <wp:lineTo x="0" y="20990"/>
                <wp:lineTo x="21435" y="20990"/>
                <wp:lineTo x="21435"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ouldings_2.jpg"/>
                    <pic:cNvPicPr/>
                  </pic:nvPicPr>
                  <pic:blipFill rotWithShape="1">
                    <a:blip r:embed="rId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1746885" cy="76454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426E1">
        <w:rPr>
          <w:b/>
        </w:rPr>
        <w:t>B</w:t>
      </w:r>
      <w:r w:rsidR="006426E1" w:rsidRPr="00CE7F9E">
        <w:rPr>
          <w:b/>
        </w:rPr>
        <w:t>order bars</w:t>
      </w:r>
      <w:r w:rsidR="006426E1">
        <w:t xml:space="preserve"> are often referred to by the brand name ‘</w:t>
      </w:r>
      <w:proofErr w:type="spellStart"/>
      <w:r w:rsidR="006426E1">
        <w:t>naplocks</w:t>
      </w:r>
      <w:proofErr w:type="spellEnd"/>
      <w:r w:rsidR="006426E1">
        <w:t xml:space="preserve">’. They are </w:t>
      </w:r>
      <w:r w:rsidR="006426E1">
        <w:rPr>
          <w:lang w:eastAsia="en-AU"/>
        </w:rPr>
        <w:t xml:space="preserve">used to protect the edge of the carpet when the adjoining subfloor surfaces are at the same level, or a very similar level. </w:t>
      </w:r>
    </w:p>
    <w:p w:rsidR="006426E1" w:rsidRPr="0047596A" w:rsidRDefault="00274DAB" w:rsidP="006426E1">
      <w:r>
        <w:rPr>
          <w:noProof/>
          <w:lang w:val="en-US"/>
        </w:rPr>
        <w:drawing>
          <wp:anchor distT="0" distB="0" distL="114300" distR="114300" simplePos="0" relativeHeight="251701760" behindDoc="1" locked="0" layoutInCell="1" allowOverlap="1">
            <wp:simplePos x="0" y="0"/>
            <wp:positionH relativeFrom="column">
              <wp:posOffset>4173220</wp:posOffset>
            </wp:positionH>
            <wp:positionV relativeFrom="paragraph">
              <wp:posOffset>83820</wp:posOffset>
            </wp:positionV>
            <wp:extent cx="1633855" cy="519430"/>
            <wp:effectExtent l="0" t="0" r="0" b="0"/>
            <wp:wrapTight wrapText="bothSides">
              <wp:wrapPolygon edited="0">
                <wp:start x="0" y="0"/>
                <wp:lineTo x="0" y="20597"/>
                <wp:lineTo x="21407" y="20597"/>
                <wp:lineTo x="21407"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mouldings_3.jpg"/>
                    <pic:cNvPicPr/>
                  </pic:nvPicPr>
                  <pic:blipFill rotWithShape="1">
                    <a:blip r:embed="rId7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1633855" cy="51943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426E1">
        <w:rPr>
          <w:b/>
        </w:rPr>
        <w:t>C</w:t>
      </w:r>
      <w:r w:rsidR="006426E1" w:rsidRPr="00CE7F9E">
        <w:rPr>
          <w:b/>
        </w:rPr>
        <w:t>over strips</w:t>
      </w:r>
      <w:r w:rsidR="006426E1">
        <w:t xml:space="preserve"> are designed to be fixed over the top of the carpet, particularly where it transitions to a different floor covering.</w:t>
      </w:r>
    </w:p>
    <w:p w:rsidR="006426E1" w:rsidRDefault="00274DAB" w:rsidP="006426E1">
      <w:r>
        <w:rPr>
          <w:noProof/>
          <w:lang w:val="en-US"/>
        </w:rPr>
        <w:drawing>
          <wp:anchor distT="0" distB="0" distL="114300" distR="114300" simplePos="0" relativeHeight="251702784" behindDoc="1" locked="0" layoutInCell="1" allowOverlap="1">
            <wp:simplePos x="0" y="0"/>
            <wp:positionH relativeFrom="column">
              <wp:posOffset>4034790</wp:posOffset>
            </wp:positionH>
            <wp:positionV relativeFrom="paragraph">
              <wp:posOffset>163195</wp:posOffset>
            </wp:positionV>
            <wp:extent cx="1721485" cy="519430"/>
            <wp:effectExtent l="0" t="0" r="0" b="0"/>
            <wp:wrapTight wrapText="bothSides">
              <wp:wrapPolygon edited="0">
                <wp:start x="0" y="0"/>
                <wp:lineTo x="0" y="20597"/>
                <wp:lineTo x="21273" y="20597"/>
                <wp:lineTo x="21273"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ouldings_4.jpg"/>
                    <pic:cNvPicPr/>
                  </pic:nvPicPr>
                  <pic:blipFill rotWithShape="1">
                    <a:blip r:embed="rId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1721485" cy="51943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426E1">
        <w:rPr>
          <w:b/>
        </w:rPr>
        <w:t>M</w:t>
      </w:r>
      <w:r w:rsidR="006426E1" w:rsidRPr="00CE7F9E">
        <w:rPr>
          <w:b/>
        </w:rPr>
        <w:t>ultipurpose bars</w:t>
      </w:r>
      <w:r w:rsidR="006426E1">
        <w:t xml:space="preserve"> allow different types of floor covering material to be placed either side, such as carpet and vinyl. </w:t>
      </w:r>
    </w:p>
    <w:p w:rsidR="006426E1" w:rsidRDefault="006426E1" w:rsidP="006426E1">
      <w:pPr>
        <w:pStyle w:val="Heading3"/>
        <w:rPr>
          <w:lang w:eastAsia="en-AU"/>
        </w:rPr>
      </w:pPr>
      <w:r>
        <w:rPr>
          <w:lang w:eastAsia="en-AU"/>
        </w:rPr>
        <w:t>Fitting border bars</w:t>
      </w:r>
    </w:p>
    <w:p w:rsidR="006426E1" w:rsidRDefault="006426E1" w:rsidP="006426E1">
      <w:pPr>
        <w:rPr>
          <w:lang w:eastAsia="en-AU"/>
        </w:rPr>
      </w:pPr>
      <w:r>
        <w:rPr>
          <w:lang w:eastAsia="en-AU"/>
        </w:rPr>
        <w:t xml:space="preserve">The installation methods described below relate specifically to border bars. However, you can use the same techniques for most other types of metal mouldings, with minor alterations to suit the specific products.  </w:t>
      </w:r>
    </w:p>
    <w:p w:rsidR="006426E1" w:rsidRDefault="006426E1" w:rsidP="006426E1">
      <w:pPr>
        <w:pStyle w:val="BodyText"/>
        <w:rPr>
          <w:lang w:eastAsia="en-AU"/>
        </w:rPr>
      </w:pPr>
      <w:r>
        <w:rPr>
          <w:lang w:eastAsia="en-AU"/>
        </w:rPr>
        <w:t>To fit the border bar in a doorway:</w:t>
      </w:r>
    </w:p>
    <w:p w:rsidR="006426E1" w:rsidRDefault="006426E1" w:rsidP="006426E1">
      <w:pPr>
        <w:pStyle w:val="ListParagraph1"/>
      </w:pPr>
      <w:r>
        <w:t>cut the bar to the exact length – leaving a tiny gap between the jamb and edg</w:t>
      </w:r>
      <w:r w:rsidR="0031553B">
        <w:t>e of the bar</w:t>
      </w:r>
    </w:p>
    <w:p w:rsidR="006426E1" w:rsidRDefault="00DB1B8F" w:rsidP="006426E1">
      <w:pPr>
        <w:pStyle w:val="ListParagraph1"/>
      </w:pPr>
      <w:r>
        <w:rPr>
          <w:lang w:val="en-US" w:eastAsia="en-US"/>
        </w:rPr>
        <w:drawing>
          <wp:anchor distT="0" distB="0" distL="114300" distR="114300" simplePos="0" relativeHeight="251663872" behindDoc="1" locked="0" layoutInCell="1" allowOverlap="1">
            <wp:simplePos x="0" y="0"/>
            <wp:positionH relativeFrom="column">
              <wp:posOffset>3043555</wp:posOffset>
            </wp:positionH>
            <wp:positionV relativeFrom="paragraph">
              <wp:posOffset>22225</wp:posOffset>
            </wp:positionV>
            <wp:extent cx="2713990" cy="1480185"/>
            <wp:effectExtent l="0" t="0" r="0" b="0"/>
            <wp:wrapTight wrapText="bothSides">
              <wp:wrapPolygon edited="0">
                <wp:start x="0" y="0"/>
                <wp:lineTo x="0" y="21405"/>
                <wp:lineTo x="21378" y="21405"/>
                <wp:lineTo x="21378" y="0"/>
                <wp:lineTo x="0" y="0"/>
              </wp:wrapPolygon>
            </wp:wrapTight>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mouldings_1.jpg"/>
                    <pic:cNvPicPr/>
                  </pic:nvPicPr>
                  <pic:blipFill rotWithShape="1">
                    <a:blip r:embed="rId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713990" cy="148018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426E1">
        <w:t>fix the bar into positi</w:t>
      </w:r>
      <w:r w:rsidR="000D316C">
        <w:t xml:space="preserve">on using nails or screws, </w:t>
      </w:r>
      <w:r w:rsidR="006426E1">
        <w:t>making sure there is a fixing within about 20 mm of each end</w:t>
      </w:r>
    </w:p>
    <w:p w:rsidR="006426E1" w:rsidRDefault="006426E1" w:rsidP="006426E1">
      <w:pPr>
        <w:pStyle w:val="ListParagraph1"/>
      </w:pPr>
      <w:r>
        <w:t>install the carpet into the bar and close the fold over the top – using a block of wood to protect the fold as you tap it with a hammer.</w:t>
      </w:r>
    </w:p>
    <w:p w:rsidR="006426E1" w:rsidRDefault="006426E1" w:rsidP="006426E1">
      <w:pPr>
        <w:pStyle w:val="BodyText"/>
        <w:rPr>
          <w:lang w:eastAsia="en-AU"/>
        </w:rPr>
      </w:pPr>
      <w:r>
        <w:rPr>
          <w:lang w:eastAsia="en-AU"/>
        </w:rPr>
        <w:lastRenderedPageBreak/>
        <w:t>If you are replacing old carpet and want to keep the existing bar, you should open it carefully using the following technique:</w:t>
      </w:r>
    </w:p>
    <w:p w:rsidR="006426E1" w:rsidRDefault="007F54D5" w:rsidP="007F54D5">
      <w:pPr>
        <w:pStyle w:val="ListParagraph1"/>
      </w:pPr>
      <w:r>
        <w:t>i</w:t>
      </w:r>
      <w:r w:rsidR="006426E1">
        <w:t xml:space="preserve">nsert a flathead screwdriver under the fold at one end and gently lift it up </w:t>
      </w:r>
    </w:p>
    <w:p w:rsidR="006426E1" w:rsidRDefault="007F54D5" w:rsidP="007F54D5">
      <w:pPr>
        <w:pStyle w:val="ListParagraph1"/>
      </w:pPr>
      <w:r>
        <w:t>w</w:t>
      </w:r>
      <w:r w:rsidR="006426E1">
        <w:t>ork along the bar until there is enough gap to insert a stair tool</w:t>
      </w:r>
    </w:p>
    <w:p w:rsidR="006426E1" w:rsidRDefault="007F54D5" w:rsidP="007F54D5">
      <w:pPr>
        <w:pStyle w:val="ListParagraph1"/>
      </w:pPr>
      <w:r>
        <w:t>u</w:t>
      </w:r>
      <w:r w:rsidR="006426E1">
        <w:t>se the stair tool to finish opening the bar, and then make any repairs to the pins in the bar by bending them back into shape.</w:t>
      </w:r>
    </w:p>
    <w:p w:rsidR="00C7588C" w:rsidRPr="006223D0" w:rsidRDefault="00C7588C" w:rsidP="00C7588C">
      <w:pPr>
        <w:widowControl w:val="0"/>
        <w:spacing w:before="360" w:line="240" w:lineRule="auto"/>
        <w:outlineLvl w:val="4"/>
        <w:rPr>
          <w:b/>
          <w:i/>
          <w:color w:val="0033CC"/>
          <w:sz w:val="28"/>
          <w:szCs w:val="28"/>
        </w:rPr>
      </w:pPr>
      <w:r w:rsidRPr="006223D0">
        <w:rPr>
          <w:b/>
          <w:i/>
          <w:color w:val="0033CC"/>
          <w:sz w:val="28"/>
          <w:szCs w:val="28"/>
        </w:rPr>
        <w:t>Learning activity</w:t>
      </w:r>
    </w:p>
    <w:p w:rsidR="00F03D77" w:rsidRDefault="00176413" w:rsidP="00576B45">
      <w:pPr>
        <w:rPr>
          <w:lang w:val="en-US"/>
        </w:rPr>
      </w:pPr>
      <w:r>
        <w:rPr>
          <w:noProof/>
          <w:lang w:val="en-US"/>
        </w:rPr>
        <w:drawing>
          <wp:anchor distT="0" distB="0" distL="114300" distR="114300" simplePos="0" relativeHeight="251707904" behindDoc="1" locked="0" layoutInCell="1" allowOverlap="1">
            <wp:simplePos x="0" y="0"/>
            <wp:positionH relativeFrom="column">
              <wp:posOffset>4145915</wp:posOffset>
            </wp:positionH>
            <wp:positionV relativeFrom="paragraph">
              <wp:posOffset>161925</wp:posOffset>
            </wp:positionV>
            <wp:extent cx="1610995" cy="2449830"/>
            <wp:effectExtent l="0" t="0" r="0" b="0"/>
            <wp:wrapTight wrapText="bothSides">
              <wp:wrapPolygon edited="0">
                <wp:start x="0" y="0"/>
                <wp:lineTo x="0" y="21499"/>
                <wp:lineTo x="21455" y="21499"/>
                <wp:lineTo x="21455" y="0"/>
                <wp:lineTo x="0" y="0"/>
              </wp:wrapPolygon>
            </wp:wrapTight>
            <wp:docPr id="246" name="Picture 246" descr="C:\Users\David\AppData\Local\Microsoft\Windows\INetCacheContent.Word\DSC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AppData\Local\Microsoft\Windows\INetCacheContent.Word\DSC_0017.jpg"/>
                    <pic:cNvPicPr>
                      <a:picLocks noChangeAspect="1" noChangeArrowheads="1"/>
                    </pic:cNvPicPr>
                  </pic:nvPicPr>
                  <pic:blipFill rotWithShape="1">
                    <a:blip r:embed="rId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1610995" cy="244983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C7588C" w:rsidRPr="00C7588C">
        <w:rPr>
          <w:noProof/>
          <w:lang w:val="en-US"/>
        </w:rPr>
        <w:drawing>
          <wp:anchor distT="0" distB="0" distL="114300" distR="114300" simplePos="0" relativeHeight="251617792" behindDoc="1" locked="0" layoutInCell="1" allowOverlap="1">
            <wp:simplePos x="0" y="0"/>
            <wp:positionH relativeFrom="column">
              <wp:posOffset>-12700</wp:posOffset>
            </wp:positionH>
            <wp:positionV relativeFrom="paragraph">
              <wp:posOffset>161141</wp:posOffset>
            </wp:positionV>
            <wp:extent cx="1245870" cy="1005840"/>
            <wp:effectExtent l="19050" t="0" r="0" b="0"/>
            <wp:wrapTight wrapText="bothSides">
              <wp:wrapPolygon edited="0">
                <wp:start x="-330" y="0"/>
                <wp:lineTo x="-330" y="21273"/>
                <wp:lineTo x="21468" y="21273"/>
                <wp:lineTo x="21468" y="0"/>
                <wp:lineTo x="-330" y="0"/>
              </wp:wrapPolygon>
            </wp:wrapTight>
            <wp:docPr id="231"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245870" cy="1005840"/>
                    </a:xfrm>
                    <a:prstGeom prst="rect">
                      <a:avLst/>
                    </a:prstGeom>
                  </pic:spPr>
                </pic:pic>
              </a:graphicData>
            </a:graphic>
          </wp:anchor>
        </w:drawing>
      </w:r>
      <w:r w:rsidR="00576B45">
        <w:rPr>
          <w:lang w:val="en-US"/>
        </w:rPr>
        <w:t xml:space="preserve">The cover strip shown </w:t>
      </w:r>
      <w:r>
        <w:rPr>
          <w:lang w:val="en-US"/>
        </w:rPr>
        <w:t>at right</w:t>
      </w:r>
      <w:r w:rsidR="00576B45">
        <w:rPr>
          <w:lang w:val="en-US"/>
        </w:rPr>
        <w:t xml:space="preserve"> </w:t>
      </w:r>
      <w:r w:rsidR="00BA76F1">
        <w:rPr>
          <w:lang w:val="en-US"/>
        </w:rPr>
        <w:t>is covering</w:t>
      </w:r>
      <w:r w:rsidR="00576B45">
        <w:rPr>
          <w:lang w:val="en-US"/>
        </w:rPr>
        <w:t xml:space="preserve"> a join between the carpet and a timber parquetry floor. </w:t>
      </w:r>
    </w:p>
    <w:p w:rsidR="00576B45" w:rsidRDefault="00576B45" w:rsidP="00576B45">
      <w:pPr>
        <w:rPr>
          <w:lang w:val="en-US"/>
        </w:rPr>
      </w:pPr>
      <w:r>
        <w:rPr>
          <w:lang w:val="en-US"/>
        </w:rPr>
        <w:t xml:space="preserve">It has been </w:t>
      </w:r>
      <w:r w:rsidR="00F03D77">
        <w:rPr>
          <w:lang w:val="en-US"/>
        </w:rPr>
        <w:t>fastened</w:t>
      </w:r>
      <w:r>
        <w:rPr>
          <w:lang w:val="en-US"/>
        </w:rPr>
        <w:t xml:space="preserve"> </w:t>
      </w:r>
      <w:r w:rsidR="00F03D77">
        <w:rPr>
          <w:lang w:val="en-US"/>
        </w:rPr>
        <w:t xml:space="preserve">with screws </w:t>
      </w:r>
      <w:r>
        <w:rPr>
          <w:lang w:val="en-US"/>
        </w:rPr>
        <w:t>to the concrete subfloor.</w:t>
      </w:r>
    </w:p>
    <w:p w:rsidR="00F03D77" w:rsidRDefault="00F03D77" w:rsidP="00576B45">
      <w:pPr>
        <w:rPr>
          <w:lang w:val="en-US"/>
        </w:rPr>
      </w:pPr>
      <w:r>
        <w:rPr>
          <w:lang w:val="en-US"/>
        </w:rPr>
        <w:t xml:space="preserve">The installation process involved drilling holes into the concrete, plugging the holes, and then fixing the cover strip into position with Phillips head screws. </w:t>
      </w:r>
    </w:p>
    <w:p w:rsidR="00F03D77" w:rsidRDefault="00F03D77" w:rsidP="00576B45">
      <w:pPr>
        <w:rPr>
          <w:lang w:val="en-US"/>
        </w:rPr>
      </w:pPr>
      <w:r>
        <w:rPr>
          <w:lang w:val="en-US"/>
        </w:rPr>
        <w:t xml:space="preserve">Name all of the tools, accessories and hardware items you would have brought with you to the jobsite to complete this cover strip installation. </w:t>
      </w:r>
    </w:p>
    <w:p w:rsidR="006426E1" w:rsidRDefault="006426E1" w:rsidP="006426E1">
      <w:pPr>
        <w:pStyle w:val="BodyText"/>
        <w:rPr>
          <w:lang w:eastAsia="en-AU"/>
        </w:rPr>
      </w:pPr>
    </w:p>
    <w:p w:rsidR="006426E1" w:rsidRDefault="006426E1" w:rsidP="006426E1">
      <w:pPr>
        <w:pStyle w:val="BodyText"/>
        <w:rPr>
          <w:lang w:eastAsia="en-AU"/>
        </w:rPr>
      </w:pPr>
    </w:p>
    <w:p w:rsidR="006426E1" w:rsidRDefault="006426E1" w:rsidP="006426E1">
      <w:pPr>
        <w:pStyle w:val="BodyText"/>
        <w:rPr>
          <w:lang w:eastAsia="en-AU"/>
        </w:rPr>
      </w:pPr>
    </w:p>
    <w:tbl>
      <w:tblPr>
        <w:tblW w:w="0" w:type="auto"/>
        <w:shd w:val="clear" w:color="auto" w:fill="FFCC99"/>
        <w:tblLook w:val="04A0"/>
      </w:tblPr>
      <w:tblGrid>
        <w:gridCol w:w="9242"/>
      </w:tblGrid>
      <w:tr w:rsidR="00E1456E" w:rsidRPr="0084268D" w:rsidTr="00274DAB">
        <w:tc>
          <w:tcPr>
            <w:tcW w:w="9242" w:type="dxa"/>
            <w:shd w:val="clear" w:color="auto" w:fill="FFCC99"/>
            <w:hideMark/>
          </w:tcPr>
          <w:p w:rsidR="00E1456E" w:rsidRPr="0084268D" w:rsidRDefault="00E1456E" w:rsidP="004E5DA1">
            <w:pPr>
              <w:pStyle w:val="Heading2"/>
            </w:pPr>
            <w:bookmarkStart w:id="57" w:name="_Toc460493241"/>
            <w:r>
              <w:lastRenderedPageBreak/>
              <w:t>Dealing with problem subfloors</w:t>
            </w:r>
            <w:bookmarkEnd w:id="57"/>
          </w:p>
        </w:tc>
      </w:tr>
    </w:tbl>
    <w:p w:rsidR="006426E1" w:rsidRDefault="006426E1" w:rsidP="0031553B">
      <w:pPr>
        <w:pStyle w:val="BodyText"/>
        <w:spacing w:before="360"/>
        <w:rPr>
          <w:rFonts w:cs="Times New Roman"/>
          <w:noProof/>
          <w:szCs w:val="20"/>
          <w:lang w:eastAsia="en-AU"/>
        </w:rPr>
      </w:pPr>
      <w:r>
        <w:rPr>
          <w:rFonts w:cs="Times New Roman"/>
          <w:noProof/>
          <w:szCs w:val="20"/>
          <w:lang w:eastAsia="en-AU"/>
        </w:rPr>
        <w:t xml:space="preserve">Some concrete subfloors can present particular problems when you are trying to </w:t>
      </w:r>
      <w:r w:rsidR="008F34AE">
        <w:rPr>
          <w:rFonts w:cs="Times New Roman"/>
          <w:noProof/>
          <w:szCs w:val="20"/>
          <w:lang w:eastAsia="en-AU"/>
        </w:rPr>
        <w:br/>
      </w:r>
      <w:r>
        <w:rPr>
          <w:rFonts w:cs="Times New Roman"/>
          <w:noProof/>
          <w:szCs w:val="20"/>
          <w:lang w:eastAsia="en-AU"/>
        </w:rPr>
        <w:t>fix the carpet grippers and mouldings to the surface with nails. Below are some of the most common problems and suggested solutions.</w:t>
      </w:r>
    </w:p>
    <w:p w:rsidR="006426E1" w:rsidRDefault="008B63A4" w:rsidP="006426E1">
      <w:pPr>
        <w:pStyle w:val="Heading3"/>
        <w:rPr>
          <w:noProof/>
          <w:lang w:eastAsia="en-AU"/>
        </w:rPr>
      </w:pPr>
      <w:r>
        <w:rPr>
          <w:rFonts w:cs="Times New Roman"/>
          <w:noProof/>
          <w:szCs w:val="20"/>
          <w:lang w:val="en-US"/>
        </w:rPr>
        <w:drawing>
          <wp:anchor distT="0" distB="0" distL="114300" distR="114300" simplePos="0" relativeHeight="251647488" behindDoc="1" locked="0" layoutInCell="1" allowOverlap="1">
            <wp:simplePos x="0" y="0"/>
            <wp:positionH relativeFrom="column">
              <wp:posOffset>3318510</wp:posOffset>
            </wp:positionH>
            <wp:positionV relativeFrom="paragraph">
              <wp:posOffset>128158</wp:posOffset>
            </wp:positionV>
            <wp:extent cx="2444115" cy="2653030"/>
            <wp:effectExtent l="0" t="0" r="0" b="0"/>
            <wp:wrapTight wrapText="bothSides">
              <wp:wrapPolygon edited="0">
                <wp:start x="0" y="0"/>
                <wp:lineTo x="0" y="21404"/>
                <wp:lineTo x="21381" y="21404"/>
                <wp:lineTo x="21381"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SC_0026.JPG"/>
                    <pic:cNvPicPr/>
                  </pic:nvPicPr>
                  <pic:blipFill rotWithShape="1">
                    <a:blip r:embed="rId82"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83">
                              <a14:imgEffect>
                                <a14:brightnessContrast contrast="-3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444115" cy="265303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426E1">
        <w:rPr>
          <w:noProof/>
          <w:lang w:eastAsia="en-AU"/>
        </w:rPr>
        <w:t>Drummy surfaces</w:t>
      </w:r>
    </w:p>
    <w:p w:rsidR="00320075" w:rsidRDefault="006426E1" w:rsidP="006426E1">
      <w:pPr>
        <w:pStyle w:val="BodyText"/>
        <w:rPr>
          <w:rFonts w:cs="Times New Roman"/>
          <w:noProof/>
          <w:szCs w:val="20"/>
          <w:lang w:eastAsia="en-AU"/>
        </w:rPr>
      </w:pPr>
      <w:r w:rsidRPr="00C2516B">
        <w:rPr>
          <w:rFonts w:cs="Times New Roman"/>
          <w:noProof/>
          <w:szCs w:val="20"/>
          <w:lang w:eastAsia="en-AU"/>
        </w:rPr>
        <w:t>Drummy surfaces</w:t>
      </w:r>
      <w:r>
        <w:rPr>
          <w:rFonts w:cs="Times New Roman"/>
          <w:noProof/>
          <w:szCs w:val="20"/>
          <w:lang w:eastAsia="en-AU"/>
        </w:rPr>
        <w:t xml:space="preserve"> have a hollow or drum-like sound when you tap the surface with your finger. </w:t>
      </w:r>
    </w:p>
    <w:p w:rsidR="006426E1" w:rsidRDefault="006426E1" w:rsidP="006426E1">
      <w:pPr>
        <w:pStyle w:val="BodyText"/>
        <w:rPr>
          <w:rFonts w:cs="Times New Roman"/>
          <w:noProof/>
          <w:szCs w:val="20"/>
          <w:lang w:eastAsia="en-AU"/>
        </w:rPr>
      </w:pPr>
      <w:r>
        <w:rPr>
          <w:rFonts w:cs="Times New Roman"/>
          <w:noProof/>
          <w:szCs w:val="20"/>
          <w:lang w:eastAsia="en-AU"/>
        </w:rPr>
        <w:t>Because of the lack of support under this top layer, a concrete nail is likely to break up the surface concrete and not hold properly.</w:t>
      </w:r>
    </w:p>
    <w:p w:rsidR="006426E1" w:rsidRDefault="006426E1" w:rsidP="006426E1">
      <w:pPr>
        <w:pStyle w:val="BodyText"/>
        <w:rPr>
          <w:rFonts w:cs="Times New Roman"/>
          <w:noProof/>
          <w:szCs w:val="20"/>
          <w:lang w:eastAsia="en-AU"/>
        </w:rPr>
      </w:pPr>
      <w:r>
        <w:rPr>
          <w:rFonts w:cs="Times New Roman"/>
          <w:noProof/>
          <w:szCs w:val="20"/>
          <w:lang w:eastAsia="en-AU"/>
        </w:rPr>
        <w:t xml:space="preserve">If the problem is not too extensive, you may be able to use hardboard nails on the soft sections. Alternatively, you can fix the carpet gripper into place with adhesive. </w:t>
      </w:r>
    </w:p>
    <w:p w:rsidR="006426E1" w:rsidRDefault="006426E1" w:rsidP="006426E1">
      <w:pPr>
        <w:pStyle w:val="BodyText"/>
        <w:rPr>
          <w:rFonts w:cs="Times New Roman"/>
          <w:noProof/>
          <w:szCs w:val="20"/>
          <w:lang w:eastAsia="en-AU"/>
        </w:rPr>
      </w:pPr>
      <w:r>
        <w:rPr>
          <w:rFonts w:cs="Times New Roman"/>
          <w:noProof/>
          <w:szCs w:val="20"/>
          <w:lang w:eastAsia="en-AU"/>
        </w:rPr>
        <w:t>If the whole surface is drummy, you may have to remove it completely and apply a levelling compound to replace the surface layer. In this case, the gripper should be stuck down with adhesive.</w:t>
      </w:r>
    </w:p>
    <w:p w:rsidR="006426E1" w:rsidRPr="00B04BAB" w:rsidRDefault="008B63A4" w:rsidP="006426E1">
      <w:pPr>
        <w:pStyle w:val="Heading3"/>
        <w:rPr>
          <w:noProof/>
          <w:color w:val="000000" w:themeColor="text1"/>
          <w:lang w:eastAsia="en-AU"/>
        </w:rPr>
      </w:pPr>
      <w:r>
        <w:rPr>
          <w:noProof/>
          <w:lang w:val="en-US"/>
        </w:rPr>
        <w:drawing>
          <wp:anchor distT="0" distB="0" distL="114300" distR="114300" simplePos="0" relativeHeight="251645440" behindDoc="1" locked="0" layoutInCell="1" allowOverlap="1">
            <wp:simplePos x="0" y="0"/>
            <wp:positionH relativeFrom="column">
              <wp:posOffset>3349587</wp:posOffset>
            </wp:positionH>
            <wp:positionV relativeFrom="paragraph">
              <wp:posOffset>196925</wp:posOffset>
            </wp:positionV>
            <wp:extent cx="2413635" cy="2276475"/>
            <wp:effectExtent l="0" t="0" r="0" b="0"/>
            <wp:wrapTight wrapText="bothSides">
              <wp:wrapPolygon edited="0">
                <wp:start x="0" y="0"/>
                <wp:lineTo x="0" y="21510"/>
                <wp:lineTo x="21481" y="21510"/>
                <wp:lineTo x="21481" y="0"/>
                <wp:lineTo x="0" y="0"/>
              </wp:wrapPolygon>
            </wp:wrapTight>
            <wp:docPr id="33" name="Picture 33" descr="C:\Users\David\AppData\Local\Microsoft\Windows\INetCacheContent.Word\DSC_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AppData\Local\Microsoft\Windows\INetCacheContent.Word\DSC_0202.jpg"/>
                    <pic:cNvPicPr>
                      <a:picLocks noChangeAspect="1" noChangeArrowheads="1"/>
                    </pic:cNvPicPr>
                  </pic:nvPicPr>
                  <pic:blipFill rotWithShape="1">
                    <a:blip r:embed="rId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413635" cy="227647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426E1" w:rsidRPr="00B04BAB">
        <w:rPr>
          <w:noProof/>
          <w:color w:val="000000" w:themeColor="text1"/>
          <w:lang w:eastAsia="en-AU"/>
        </w:rPr>
        <w:t>Aggregate surfaces</w:t>
      </w:r>
    </w:p>
    <w:p w:rsidR="006426E1" w:rsidRPr="00B04BAB" w:rsidRDefault="006426E1" w:rsidP="006426E1">
      <w:pPr>
        <w:pStyle w:val="BodyText"/>
        <w:rPr>
          <w:rFonts w:cs="Times New Roman"/>
          <w:noProof/>
          <w:color w:val="000000" w:themeColor="text1"/>
          <w:szCs w:val="20"/>
          <w:lang w:eastAsia="en-AU"/>
        </w:rPr>
      </w:pPr>
      <w:r w:rsidRPr="00B04BAB">
        <w:rPr>
          <w:rFonts w:cs="Times New Roman"/>
          <w:noProof/>
          <w:color w:val="000000" w:themeColor="text1"/>
          <w:szCs w:val="20"/>
          <w:lang w:eastAsia="en-AU"/>
        </w:rPr>
        <w:t>Po</w:t>
      </w:r>
      <w:r w:rsidR="00B04BAB" w:rsidRPr="00B04BAB">
        <w:rPr>
          <w:rFonts w:cs="Times New Roman"/>
          <w:noProof/>
          <w:color w:val="000000" w:themeColor="text1"/>
          <w:szCs w:val="20"/>
          <w:lang w:eastAsia="en-AU"/>
        </w:rPr>
        <w:t xml:space="preserve">orly finished concrete sometimes </w:t>
      </w:r>
      <w:r w:rsidR="00B04BAB" w:rsidRPr="00B04BAB">
        <w:rPr>
          <w:rFonts w:cs="Times New Roman"/>
          <w:noProof/>
          <w:color w:val="000000" w:themeColor="text1"/>
          <w:szCs w:val="20"/>
          <w:lang w:val="en-GB" w:eastAsia="en-AU"/>
        </w:rPr>
        <w:t>shows</w:t>
      </w:r>
      <w:r w:rsidR="00B04BAB" w:rsidRPr="00B04BAB">
        <w:rPr>
          <w:rFonts w:cs="Times New Roman"/>
          <w:noProof/>
          <w:color w:val="000000" w:themeColor="text1"/>
          <w:szCs w:val="20"/>
          <w:lang w:eastAsia="en-AU"/>
        </w:rPr>
        <w:t xml:space="preserve"> </w:t>
      </w:r>
      <w:r w:rsidRPr="00B04BAB">
        <w:rPr>
          <w:rFonts w:cs="Times New Roman"/>
          <w:noProof/>
          <w:color w:val="000000" w:themeColor="text1"/>
          <w:szCs w:val="20"/>
          <w:lang w:eastAsia="en-AU"/>
        </w:rPr>
        <w:t xml:space="preserve">the aggregate (or ‘screenings’) protruding above the surface. This </w:t>
      </w:r>
      <w:r w:rsidR="00B04BAB" w:rsidRPr="00B04BAB">
        <w:rPr>
          <w:rFonts w:cs="Times New Roman"/>
          <w:noProof/>
          <w:color w:val="000000" w:themeColor="text1"/>
          <w:szCs w:val="20"/>
          <w:lang w:val="en-GB" w:eastAsia="en-AU"/>
        </w:rPr>
        <w:t>makes</w:t>
      </w:r>
      <w:r w:rsidR="00B04BAB" w:rsidRPr="00B04BAB">
        <w:rPr>
          <w:rFonts w:cs="Times New Roman"/>
          <w:noProof/>
          <w:color w:val="000000" w:themeColor="text1"/>
          <w:szCs w:val="20"/>
          <w:lang w:eastAsia="en-AU"/>
        </w:rPr>
        <w:t xml:space="preserve"> </w:t>
      </w:r>
      <w:r w:rsidR="00B04BAB" w:rsidRPr="00B04BAB">
        <w:rPr>
          <w:rFonts w:cs="Times New Roman"/>
          <w:noProof/>
          <w:color w:val="000000" w:themeColor="text1"/>
          <w:szCs w:val="20"/>
          <w:lang w:val="en-GB" w:eastAsia="en-AU"/>
        </w:rPr>
        <w:t>it</w:t>
      </w:r>
      <w:r w:rsidR="00B04BAB" w:rsidRPr="00B04BAB">
        <w:rPr>
          <w:rFonts w:cs="Times New Roman"/>
          <w:noProof/>
          <w:color w:val="000000" w:themeColor="text1"/>
          <w:szCs w:val="20"/>
          <w:lang w:eastAsia="en-AU"/>
        </w:rPr>
        <w:t xml:space="preserve"> </w:t>
      </w:r>
      <w:r w:rsidR="00B04BAB" w:rsidRPr="00B04BAB">
        <w:rPr>
          <w:rFonts w:cs="Times New Roman"/>
          <w:noProof/>
          <w:color w:val="000000" w:themeColor="text1"/>
          <w:szCs w:val="20"/>
          <w:lang w:val="en-GB" w:eastAsia="en-AU"/>
        </w:rPr>
        <w:t>hard</w:t>
      </w:r>
      <w:r w:rsidR="00B04BAB" w:rsidRPr="00B04BAB">
        <w:rPr>
          <w:rFonts w:cs="Times New Roman"/>
          <w:noProof/>
          <w:color w:val="000000" w:themeColor="text1"/>
          <w:szCs w:val="20"/>
          <w:lang w:eastAsia="en-AU"/>
        </w:rPr>
        <w:t xml:space="preserve"> </w:t>
      </w:r>
      <w:r w:rsidR="00B04BAB" w:rsidRPr="00B04BAB">
        <w:rPr>
          <w:rFonts w:cs="Times New Roman"/>
          <w:noProof/>
          <w:color w:val="000000" w:themeColor="text1"/>
          <w:szCs w:val="20"/>
          <w:lang w:val="en-GB" w:eastAsia="en-AU"/>
        </w:rPr>
        <w:t>to</w:t>
      </w:r>
      <w:r w:rsidR="00B04BAB" w:rsidRPr="00B04BAB">
        <w:rPr>
          <w:rFonts w:cs="Times New Roman"/>
          <w:noProof/>
          <w:color w:val="000000" w:themeColor="text1"/>
          <w:szCs w:val="20"/>
          <w:lang w:eastAsia="en-AU"/>
        </w:rPr>
        <w:t xml:space="preserve"> </w:t>
      </w:r>
      <w:r w:rsidR="00B04BAB" w:rsidRPr="00B04BAB">
        <w:rPr>
          <w:rFonts w:cs="Times New Roman"/>
          <w:noProof/>
          <w:color w:val="000000" w:themeColor="text1"/>
          <w:szCs w:val="20"/>
          <w:lang w:val="en-GB" w:eastAsia="en-AU"/>
        </w:rPr>
        <w:t>achieve</w:t>
      </w:r>
      <w:r w:rsidR="00B04BAB" w:rsidRPr="00B04BAB">
        <w:rPr>
          <w:rFonts w:cs="Times New Roman"/>
          <w:noProof/>
          <w:color w:val="000000" w:themeColor="text1"/>
          <w:szCs w:val="20"/>
          <w:lang w:eastAsia="en-AU"/>
        </w:rPr>
        <w:t xml:space="preserve"> </w:t>
      </w:r>
      <w:r w:rsidR="00B04BAB" w:rsidRPr="00B04BAB">
        <w:rPr>
          <w:rFonts w:cs="Times New Roman"/>
          <w:noProof/>
          <w:color w:val="000000" w:themeColor="text1"/>
          <w:szCs w:val="20"/>
          <w:lang w:val="en-GB" w:eastAsia="en-AU"/>
        </w:rPr>
        <w:t>a</w:t>
      </w:r>
      <w:r w:rsidR="00B04BAB" w:rsidRPr="00B04BAB">
        <w:rPr>
          <w:rFonts w:cs="Times New Roman"/>
          <w:noProof/>
          <w:color w:val="000000" w:themeColor="text1"/>
          <w:szCs w:val="20"/>
          <w:lang w:eastAsia="en-AU"/>
        </w:rPr>
        <w:t xml:space="preserve"> </w:t>
      </w:r>
      <w:r w:rsidR="00B04BAB" w:rsidRPr="00B04BAB">
        <w:rPr>
          <w:rFonts w:cs="Times New Roman"/>
          <w:noProof/>
          <w:color w:val="000000" w:themeColor="text1"/>
          <w:szCs w:val="20"/>
          <w:lang w:val="en-GB" w:eastAsia="en-AU"/>
        </w:rPr>
        <w:t>firm</w:t>
      </w:r>
      <w:r w:rsidR="00B04BAB" w:rsidRPr="00B04BAB">
        <w:rPr>
          <w:rFonts w:cs="Times New Roman"/>
          <w:noProof/>
          <w:color w:val="000000" w:themeColor="text1"/>
          <w:szCs w:val="20"/>
          <w:lang w:eastAsia="en-AU"/>
        </w:rPr>
        <w:t xml:space="preserve"> </w:t>
      </w:r>
      <w:r w:rsidR="00B04BAB" w:rsidRPr="00B04BAB">
        <w:rPr>
          <w:rFonts w:cs="Times New Roman"/>
          <w:noProof/>
          <w:color w:val="000000" w:themeColor="text1"/>
          <w:szCs w:val="20"/>
          <w:lang w:val="en-GB" w:eastAsia="en-AU"/>
        </w:rPr>
        <w:t>base</w:t>
      </w:r>
      <w:r w:rsidR="00B04BAB" w:rsidRPr="00B04BAB">
        <w:rPr>
          <w:rFonts w:cs="Times New Roman"/>
          <w:noProof/>
          <w:color w:val="000000" w:themeColor="text1"/>
          <w:szCs w:val="20"/>
          <w:lang w:eastAsia="en-AU"/>
        </w:rPr>
        <w:t xml:space="preserve"> </w:t>
      </w:r>
      <w:r w:rsidR="00B04BAB" w:rsidRPr="00B04BAB">
        <w:rPr>
          <w:rFonts w:cs="Times New Roman"/>
          <w:noProof/>
          <w:color w:val="000000" w:themeColor="text1"/>
          <w:szCs w:val="20"/>
          <w:lang w:val="en-GB" w:eastAsia="en-AU"/>
        </w:rPr>
        <w:t>for</w:t>
      </w:r>
      <w:r w:rsidR="00B04BAB" w:rsidRPr="00B04BAB">
        <w:rPr>
          <w:rFonts w:cs="Times New Roman"/>
          <w:noProof/>
          <w:color w:val="000000" w:themeColor="text1"/>
          <w:szCs w:val="20"/>
          <w:lang w:eastAsia="en-AU"/>
        </w:rPr>
        <w:t xml:space="preserve"> </w:t>
      </w:r>
      <w:r w:rsidR="00B04BAB" w:rsidRPr="00B04BAB">
        <w:rPr>
          <w:rFonts w:cs="Times New Roman"/>
          <w:noProof/>
          <w:color w:val="000000" w:themeColor="text1"/>
          <w:szCs w:val="20"/>
          <w:lang w:val="en-GB" w:eastAsia="en-AU"/>
        </w:rPr>
        <w:t>the</w:t>
      </w:r>
      <w:r w:rsidR="00B04BAB" w:rsidRPr="00B04BAB">
        <w:rPr>
          <w:rFonts w:cs="Times New Roman"/>
          <w:noProof/>
          <w:color w:val="000000" w:themeColor="text1"/>
          <w:szCs w:val="20"/>
          <w:lang w:eastAsia="en-AU"/>
        </w:rPr>
        <w:t xml:space="preserve"> </w:t>
      </w:r>
      <w:r w:rsidR="00B04BAB" w:rsidRPr="00B04BAB">
        <w:rPr>
          <w:rFonts w:cs="Times New Roman"/>
          <w:noProof/>
          <w:color w:val="000000" w:themeColor="text1"/>
          <w:szCs w:val="20"/>
          <w:lang w:val="en-GB" w:eastAsia="en-AU"/>
        </w:rPr>
        <w:t>gripper</w:t>
      </w:r>
      <w:r w:rsidR="00B04BAB">
        <w:rPr>
          <w:rFonts w:cs="Times New Roman"/>
          <w:noProof/>
          <w:color w:val="000000" w:themeColor="text1"/>
          <w:szCs w:val="20"/>
          <w:lang w:eastAsia="en-AU"/>
        </w:rPr>
        <w:t xml:space="preserve"> </w:t>
      </w:r>
      <w:r w:rsidR="00B04BAB">
        <w:rPr>
          <w:rFonts w:cs="Times New Roman"/>
          <w:noProof/>
          <w:color w:val="000000" w:themeColor="text1"/>
          <w:szCs w:val="20"/>
          <w:lang w:val="en-GB" w:eastAsia="en-AU"/>
        </w:rPr>
        <w:t>to</w:t>
      </w:r>
      <w:r w:rsidR="00B04BAB">
        <w:rPr>
          <w:rFonts w:cs="Times New Roman"/>
          <w:noProof/>
          <w:color w:val="000000" w:themeColor="text1"/>
          <w:szCs w:val="20"/>
          <w:lang w:eastAsia="en-AU"/>
        </w:rPr>
        <w:t xml:space="preserve"> </w:t>
      </w:r>
      <w:r w:rsidR="00B04BAB">
        <w:rPr>
          <w:rFonts w:cs="Times New Roman"/>
          <w:noProof/>
          <w:color w:val="000000" w:themeColor="text1"/>
          <w:szCs w:val="20"/>
          <w:lang w:val="en-GB" w:eastAsia="en-AU"/>
        </w:rPr>
        <w:t>sit</w:t>
      </w:r>
      <w:r w:rsidR="00B04BAB">
        <w:rPr>
          <w:rFonts w:cs="Times New Roman"/>
          <w:noProof/>
          <w:color w:val="000000" w:themeColor="text1"/>
          <w:szCs w:val="20"/>
          <w:lang w:eastAsia="en-AU"/>
        </w:rPr>
        <w:t xml:space="preserve"> </w:t>
      </w:r>
      <w:r w:rsidR="00B04BAB">
        <w:rPr>
          <w:rFonts w:cs="Times New Roman"/>
          <w:noProof/>
          <w:color w:val="000000" w:themeColor="text1"/>
          <w:szCs w:val="20"/>
          <w:lang w:val="en-GB" w:eastAsia="en-AU"/>
        </w:rPr>
        <w:t>on</w:t>
      </w:r>
      <w:r w:rsidR="00B04BAB">
        <w:rPr>
          <w:rFonts w:cs="Times New Roman"/>
          <w:noProof/>
          <w:color w:val="000000" w:themeColor="text1"/>
          <w:szCs w:val="20"/>
          <w:lang w:eastAsia="en-AU"/>
        </w:rPr>
        <w:t>.</w:t>
      </w:r>
    </w:p>
    <w:p w:rsidR="006426E1" w:rsidRDefault="006426E1" w:rsidP="006426E1">
      <w:pPr>
        <w:pStyle w:val="BodyText"/>
        <w:rPr>
          <w:rFonts w:cs="Times New Roman"/>
          <w:noProof/>
          <w:color w:val="000000" w:themeColor="text1"/>
          <w:szCs w:val="20"/>
          <w:lang w:eastAsia="en-AU"/>
        </w:rPr>
      </w:pPr>
      <w:r w:rsidRPr="00B04BAB">
        <w:rPr>
          <w:rFonts w:cs="Times New Roman"/>
          <w:noProof/>
          <w:color w:val="000000" w:themeColor="text1"/>
          <w:szCs w:val="20"/>
          <w:lang w:eastAsia="en-AU"/>
        </w:rPr>
        <w:t>One solution is to grind the surface flat with a grinder. Another is to chip out the exposed aggregate and apply a filler or levelling compound. If you do need to use a levelling compound, the gripper should fixed with an adhesive.</w:t>
      </w:r>
    </w:p>
    <w:p w:rsidR="00B04BAB" w:rsidRPr="00D0171D" w:rsidRDefault="00B04BAB" w:rsidP="00B04BAB">
      <w:pPr>
        <w:pStyle w:val="Heading3"/>
        <w:rPr>
          <w:noProof/>
          <w:color w:val="FF0000"/>
          <w:lang w:eastAsia="en-AU"/>
        </w:rPr>
      </w:pPr>
      <w:r>
        <w:rPr>
          <w:noProof/>
          <w:lang w:val="en-GB" w:eastAsia="en-AU"/>
        </w:rPr>
        <w:t>Sandy</w:t>
      </w:r>
      <w:r>
        <w:rPr>
          <w:noProof/>
          <w:lang w:eastAsia="en-AU"/>
        </w:rPr>
        <w:t xml:space="preserve"> surfaces</w:t>
      </w:r>
    </w:p>
    <w:p w:rsidR="009A3BEF" w:rsidRDefault="006426E1" w:rsidP="006426E1">
      <w:pPr>
        <w:pStyle w:val="BodyText"/>
        <w:rPr>
          <w:rFonts w:cs="Times New Roman"/>
          <w:noProof/>
          <w:szCs w:val="20"/>
          <w:lang w:eastAsia="en-AU"/>
        </w:rPr>
      </w:pPr>
      <w:r w:rsidRPr="006F42E8">
        <w:rPr>
          <w:rFonts w:cs="Times New Roman"/>
          <w:noProof/>
          <w:szCs w:val="20"/>
          <w:lang w:eastAsia="en-AU"/>
        </w:rPr>
        <w:t>Sandy surfaces</w:t>
      </w:r>
      <w:r>
        <w:rPr>
          <w:rFonts w:cs="Times New Roman"/>
          <w:noProof/>
          <w:szCs w:val="20"/>
          <w:lang w:eastAsia="en-AU"/>
        </w:rPr>
        <w:t xml:space="preserve"> are often found in renovated houses, especially where a fireplace has been removed and the surface is filled with a mortar mix rather than concrete. </w:t>
      </w:r>
    </w:p>
    <w:p w:rsidR="006426E1" w:rsidRDefault="006426E1" w:rsidP="006426E1">
      <w:pPr>
        <w:pStyle w:val="BodyText"/>
        <w:rPr>
          <w:rFonts w:cs="Times New Roman"/>
          <w:noProof/>
          <w:szCs w:val="20"/>
          <w:lang w:eastAsia="en-AU"/>
        </w:rPr>
      </w:pPr>
      <w:r>
        <w:rPr>
          <w:rFonts w:cs="Times New Roman"/>
          <w:noProof/>
          <w:szCs w:val="20"/>
          <w:lang w:eastAsia="en-AU"/>
        </w:rPr>
        <w:lastRenderedPageBreak/>
        <w:t>Hardboard nails are better than concrete nails in this type of surface material, although you may need to use a longer length nail, such as 50 mm. Alternatively, you can prime the surface and then apply an adhesive.</w:t>
      </w:r>
    </w:p>
    <w:p w:rsidR="008B63A4" w:rsidRDefault="008B63A4" w:rsidP="006426E1">
      <w:pPr>
        <w:pStyle w:val="BodyText"/>
        <w:rPr>
          <w:rFonts w:cs="Times New Roman"/>
          <w:noProof/>
          <w:szCs w:val="20"/>
          <w:lang w:eastAsia="en-AU"/>
        </w:rPr>
      </w:pPr>
      <w:r>
        <w:rPr>
          <w:rFonts w:cs="Times New Roman"/>
          <w:noProof/>
          <w:szCs w:val="20"/>
          <w:lang w:eastAsia="en-AU"/>
        </w:rPr>
        <w:t xml:space="preserve">A similar problem </w:t>
      </w:r>
      <w:r w:rsidR="008206CB">
        <w:rPr>
          <w:rFonts w:cs="Times New Roman"/>
          <w:noProof/>
          <w:szCs w:val="20"/>
          <w:lang w:eastAsia="en-AU"/>
        </w:rPr>
        <w:t xml:space="preserve">with crumbing subfloor material </w:t>
      </w:r>
      <w:r>
        <w:rPr>
          <w:rFonts w:cs="Times New Roman"/>
          <w:noProof/>
          <w:szCs w:val="20"/>
          <w:lang w:eastAsia="en-AU"/>
        </w:rPr>
        <w:t xml:space="preserve">can occur </w:t>
      </w:r>
      <w:r w:rsidR="008206CB">
        <w:rPr>
          <w:rFonts w:cs="Times New Roman"/>
          <w:noProof/>
          <w:szCs w:val="20"/>
          <w:lang w:eastAsia="en-AU"/>
        </w:rPr>
        <w:t xml:space="preserve">in aerated concrete floors. One example of an aerated concrete product is </w:t>
      </w:r>
      <w:r>
        <w:rPr>
          <w:rFonts w:cs="Times New Roman"/>
          <w:noProof/>
          <w:szCs w:val="20"/>
          <w:lang w:eastAsia="en-AU"/>
        </w:rPr>
        <w:t>Hebel Powerfloor, which is installed</w:t>
      </w:r>
      <w:r w:rsidR="008206CB">
        <w:rPr>
          <w:rFonts w:cs="Times New Roman"/>
          <w:noProof/>
          <w:szCs w:val="20"/>
          <w:lang w:eastAsia="en-AU"/>
        </w:rPr>
        <w:t xml:space="preserve"> in 75 mm thic</w:t>
      </w:r>
      <w:r w:rsidR="00394324">
        <w:rPr>
          <w:rFonts w:cs="Times New Roman"/>
          <w:noProof/>
          <w:szCs w:val="20"/>
          <w:lang w:eastAsia="en-AU"/>
        </w:rPr>
        <w:t xml:space="preserve">k panels and generally laid over floor joists. To ensure that the gripper is </w:t>
      </w:r>
      <w:r w:rsidR="008206CB">
        <w:rPr>
          <w:rFonts w:cs="Times New Roman"/>
          <w:noProof/>
          <w:szCs w:val="20"/>
          <w:lang w:eastAsia="en-AU"/>
        </w:rPr>
        <w:t xml:space="preserve">soundly </w:t>
      </w:r>
      <w:r w:rsidR="00394324">
        <w:rPr>
          <w:rFonts w:cs="Times New Roman"/>
          <w:noProof/>
          <w:szCs w:val="20"/>
          <w:lang w:eastAsia="en-AU"/>
        </w:rPr>
        <w:t>fixed, prime the subfloor surface first, apply adhesive, and then fasten the gripper strip with 50 mm spiral shank nails.</w:t>
      </w:r>
    </w:p>
    <w:p w:rsidR="00B04BAB" w:rsidRDefault="006426E1" w:rsidP="00B04BAB">
      <w:pPr>
        <w:pStyle w:val="Heading3"/>
        <w:rPr>
          <w:noProof/>
          <w:lang w:eastAsia="en-AU"/>
        </w:rPr>
      </w:pPr>
      <w:r w:rsidRPr="00275B94">
        <w:rPr>
          <w:noProof/>
          <w:lang w:eastAsia="en-AU"/>
        </w:rPr>
        <w:t>Uneven surfaces</w:t>
      </w:r>
      <w:r>
        <w:rPr>
          <w:noProof/>
          <w:lang w:eastAsia="en-AU"/>
        </w:rPr>
        <w:t xml:space="preserve"> </w:t>
      </w:r>
    </w:p>
    <w:p w:rsidR="008F34AE" w:rsidRDefault="009A3BEF" w:rsidP="006426E1">
      <w:pPr>
        <w:pStyle w:val="BodyText"/>
        <w:rPr>
          <w:rFonts w:cs="Times New Roman"/>
          <w:noProof/>
          <w:szCs w:val="20"/>
          <w:lang w:eastAsia="en-AU"/>
        </w:rPr>
      </w:pPr>
      <w:r>
        <w:rPr>
          <w:noProof/>
          <w:lang w:val="en-US"/>
        </w:rPr>
        <w:drawing>
          <wp:anchor distT="0" distB="0" distL="114300" distR="114300" simplePos="0" relativeHeight="251619840" behindDoc="1" locked="0" layoutInCell="1" allowOverlap="1">
            <wp:simplePos x="0" y="0"/>
            <wp:positionH relativeFrom="column">
              <wp:posOffset>3348355</wp:posOffset>
            </wp:positionH>
            <wp:positionV relativeFrom="paragraph">
              <wp:posOffset>170815</wp:posOffset>
            </wp:positionV>
            <wp:extent cx="2407920" cy="1899920"/>
            <wp:effectExtent l="0" t="0" r="0" b="0"/>
            <wp:wrapTight wrapText="bothSides">
              <wp:wrapPolygon edited="0">
                <wp:start x="0" y="0"/>
                <wp:lineTo x="0" y="21441"/>
                <wp:lineTo x="21361" y="21441"/>
                <wp:lineTo x="21361" y="0"/>
                <wp:lineTo x="0" y="0"/>
              </wp:wrapPolygon>
            </wp:wrapTight>
            <wp:docPr id="38" name="Picture 38" descr="C:\Users\David\AppData\Local\Microsoft\Windows\INetCacheContent.Word\DSC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AppData\Local\Microsoft\Windows\INetCacheContent.Word\DSC_0071.jpg"/>
                    <pic:cNvPicPr>
                      <a:picLocks noChangeAspect="1" noChangeArrowheads="1"/>
                    </pic:cNvPicPr>
                  </pic:nvPicPr>
                  <pic:blipFill rotWithShape="1">
                    <a:blip r:embed="rId8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407920" cy="189992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B04BAB">
        <w:rPr>
          <w:rFonts w:cs="Times New Roman"/>
          <w:noProof/>
          <w:szCs w:val="20"/>
          <w:lang w:val="en-GB" w:eastAsia="en-AU"/>
        </w:rPr>
        <w:t>Ridges</w:t>
      </w:r>
      <w:r w:rsidR="00B04BAB">
        <w:rPr>
          <w:rFonts w:cs="Times New Roman"/>
          <w:noProof/>
          <w:szCs w:val="20"/>
          <w:lang w:eastAsia="en-AU"/>
        </w:rPr>
        <w:t xml:space="preserve"> </w:t>
      </w:r>
      <w:r w:rsidR="00B04BAB">
        <w:rPr>
          <w:rFonts w:cs="Times New Roman"/>
          <w:noProof/>
          <w:szCs w:val="20"/>
          <w:lang w:val="en-GB" w:eastAsia="en-AU"/>
        </w:rPr>
        <w:t>and</w:t>
      </w:r>
      <w:r w:rsidR="00B04BAB">
        <w:rPr>
          <w:rFonts w:cs="Times New Roman"/>
          <w:noProof/>
          <w:szCs w:val="20"/>
          <w:lang w:eastAsia="en-AU"/>
        </w:rPr>
        <w:t xml:space="preserve"> </w:t>
      </w:r>
      <w:r w:rsidR="00B04BAB">
        <w:rPr>
          <w:rFonts w:cs="Times New Roman"/>
          <w:noProof/>
          <w:szCs w:val="20"/>
          <w:lang w:val="en-GB" w:eastAsia="en-AU"/>
        </w:rPr>
        <w:t>hollows</w:t>
      </w:r>
      <w:r w:rsidR="00B04BAB">
        <w:rPr>
          <w:rFonts w:cs="Times New Roman"/>
          <w:noProof/>
          <w:szCs w:val="20"/>
          <w:lang w:eastAsia="en-AU"/>
        </w:rPr>
        <w:t xml:space="preserve"> cau</w:t>
      </w:r>
      <w:r w:rsidR="006426E1">
        <w:rPr>
          <w:rFonts w:cs="Times New Roman"/>
          <w:noProof/>
          <w:szCs w:val="20"/>
          <w:lang w:eastAsia="en-AU"/>
        </w:rPr>
        <w:t xml:space="preserve">se problems when the carpet gripper is unable to sit flat, which often shows up in the completed installation. </w:t>
      </w:r>
    </w:p>
    <w:p w:rsidR="008F34AE" w:rsidRDefault="006426E1" w:rsidP="006426E1">
      <w:pPr>
        <w:pStyle w:val="BodyText"/>
        <w:rPr>
          <w:rFonts w:cs="Times New Roman"/>
          <w:noProof/>
          <w:szCs w:val="20"/>
          <w:lang w:eastAsia="en-AU"/>
        </w:rPr>
      </w:pPr>
      <w:r>
        <w:rPr>
          <w:rFonts w:cs="Times New Roman"/>
          <w:noProof/>
          <w:szCs w:val="20"/>
          <w:lang w:eastAsia="en-AU"/>
        </w:rPr>
        <w:t xml:space="preserve">In these instances, you will need to grind down </w:t>
      </w:r>
      <w:r w:rsidR="004E2C85">
        <w:rPr>
          <w:rFonts w:cs="Times New Roman"/>
          <w:noProof/>
          <w:szCs w:val="20"/>
          <w:lang w:eastAsia="en-AU"/>
        </w:rPr>
        <w:br/>
      </w:r>
      <w:r>
        <w:rPr>
          <w:rFonts w:cs="Times New Roman"/>
          <w:noProof/>
          <w:szCs w:val="20"/>
          <w:lang w:eastAsia="en-AU"/>
        </w:rPr>
        <w:t xml:space="preserve">the high spots and you may also have to fill in </w:t>
      </w:r>
      <w:r w:rsidR="004E2C85">
        <w:rPr>
          <w:rFonts w:cs="Times New Roman"/>
          <w:noProof/>
          <w:szCs w:val="20"/>
          <w:lang w:eastAsia="en-AU"/>
        </w:rPr>
        <w:br/>
      </w:r>
      <w:r>
        <w:rPr>
          <w:rFonts w:cs="Times New Roman"/>
          <w:noProof/>
          <w:szCs w:val="20"/>
          <w:lang w:eastAsia="en-AU"/>
        </w:rPr>
        <w:t xml:space="preserve">the holes and low spots with a suitable filler. </w:t>
      </w:r>
    </w:p>
    <w:p w:rsidR="006426E1" w:rsidRDefault="006426E1" w:rsidP="006426E1">
      <w:pPr>
        <w:pStyle w:val="BodyText"/>
        <w:rPr>
          <w:rFonts w:cs="Times New Roman"/>
          <w:noProof/>
          <w:szCs w:val="20"/>
          <w:lang w:eastAsia="en-AU"/>
        </w:rPr>
      </w:pPr>
      <w:r>
        <w:rPr>
          <w:rFonts w:cs="Times New Roman"/>
          <w:noProof/>
          <w:szCs w:val="20"/>
          <w:lang w:eastAsia="en-AU"/>
        </w:rPr>
        <w:t>Again, this will affect the fasteners you use to fix the gripper into place.</w:t>
      </w:r>
    </w:p>
    <w:p w:rsidR="00B04BAB" w:rsidRDefault="00B04BAB" w:rsidP="00B04BAB">
      <w:pPr>
        <w:pStyle w:val="Heading3"/>
        <w:rPr>
          <w:noProof/>
          <w:lang w:eastAsia="en-AU"/>
        </w:rPr>
      </w:pPr>
      <w:r>
        <w:rPr>
          <w:noProof/>
          <w:lang w:eastAsia="en-AU"/>
        </w:rPr>
        <w:t>Magnesite</w:t>
      </w:r>
    </w:p>
    <w:p w:rsidR="004E2C85" w:rsidRDefault="004933EC" w:rsidP="006426E1">
      <w:pPr>
        <w:pStyle w:val="BodyText"/>
        <w:rPr>
          <w:rFonts w:cs="Times New Roman"/>
          <w:noProof/>
          <w:szCs w:val="20"/>
          <w:lang w:eastAsia="en-AU"/>
        </w:rPr>
      </w:pPr>
      <w:r>
        <w:rPr>
          <w:noProof/>
          <w:lang w:val="en-US"/>
        </w:rPr>
        <w:drawing>
          <wp:anchor distT="0" distB="0" distL="114300" distR="114300" simplePos="0" relativeHeight="251676160" behindDoc="1" locked="0" layoutInCell="1" allowOverlap="1">
            <wp:simplePos x="0" y="0"/>
            <wp:positionH relativeFrom="column">
              <wp:posOffset>3342640</wp:posOffset>
            </wp:positionH>
            <wp:positionV relativeFrom="paragraph">
              <wp:posOffset>165100</wp:posOffset>
            </wp:positionV>
            <wp:extent cx="2414270" cy="1535430"/>
            <wp:effectExtent l="0" t="0" r="0" b="0"/>
            <wp:wrapTight wrapText="bothSides">
              <wp:wrapPolygon edited="0">
                <wp:start x="0" y="0"/>
                <wp:lineTo x="0" y="21439"/>
                <wp:lineTo x="21475" y="21439"/>
                <wp:lineTo x="21475" y="0"/>
                <wp:lineTo x="0" y="0"/>
              </wp:wrapPolygon>
            </wp:wrapTight>
            <wp:docPr id="37" name="Picture 37" descr="C:\Users\David\AppData\Local\Microsoft\Windows\INetCacheContent.Word\DSC_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AppData\Local\Microsoft\Windows\INetCacheContent.Word\DSC_0152.jpg"/>
                    <pic:cNvPicPr>
                      <a:picLocks noChangeAspect="1" noChangeArrowheads="1"/>
                    </pic:cNvPicPr>
                  </pic:nvPicPr>
                  <pic:blipFill rotWithShape="1">
                    <a:blip r:embed="rId8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414270" cy="153543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426E1" w:rsidRPr="006F42E8">
        <w:rPr>
          <w:rFonts w:cs="Times New Roman"/>
          <w:noProof/>
          <w:szCs w:val="20"/>
          <w:lang w:eastAsia="en-AU"/>
        </w:rPr>
        <w:t>Magnesite</w:t>
      </w:r>
      <w:r w:rsidR="006426E1" w:rsidRPr="0018336E">
        <w:rPr>
          <w:rFonts w:cs="Times New Roman"/>
          <w:b/>
          <w:noProof/>
          <w:szCs w:val="20"/>
          <w:lang w:eastAsia="en-AU"/>
        </w:rPr>
        <w:t xml:space="preserve"> </w:t>
      </w:r>
      <w:r w:rsidR="006426E1">
        <w:rPr>
          <w:rFonts w:cs="Times New Roman"/>
          <w:noProof/>
          <w:szCs w:val="20"/>
          <w:lang w:eastAsia="en-AU"/>
        </w:rPr>
        <w:t xml:space="preserve">is a levelling compound that was once commonly used in commercial buildings. </w:t>
      </w:r>
    </w:p>
    <w:p w:rsidR="006426E1" w:rsidRDefault="006426E1" w:rsidP="006426E1">
      <w:pPr>
        <w:pStyle w:val="BodyText"/>
        <w:rPr>
          <w:rFonts w:cs="Times New Roman"/>
          <w:noProof/>
          <w:szCs w:val="20"/>
          <w:lang w:eastAsia="en-AU"/>
        </w:rPr>
      </w:pPr>
      <w:r>
        <w:rPr>
          <w:rFonts w:cs="Times New Roman"/>
          <w:noProof/>
          <w:szCs w:val="20"/>
          <w:lang w:eastAsia="en-AU"/>
        </w:rPr>
        <w:t>Hardboard nails hold better in this material, but make sure the nail length does not exceed the thickness of the magnesite. Adhesive can also be used, although the surface should be primed first.</w:t>
      </w:r>
    </w:p>
    <w:p w:rsidR="00C7588C" w:rsidRPr="006223D0" w:rsidRDefault="00C7588C" w:rsidP="00C7588C">
      <w:pPr>
        <w:widowControl w:val="0"/>
        <w:spacing w:before="360" w:line="240" w:lineRule="auto"/>
        <w:outlineLvl w:val="4"/>
        <w:rPr>
          <w:b/>
          <w:i/>
          <w:color w:val="0033CC"/>
          <w:sz w:val="28"/>
          <w:szCs w:val="28"/>
        </w:rPr>
      </w:pPr>
      <w:r w:rsidRPr="006223D0">
        <w:rPr>
          <w:b/>
          <w:i/>
          <w:color w:val="0033CC"/>
          <w:sz w:val="28"/>
          <w:szCs w:val="28"/>
        </w:rPr>
        <w:t>Learning activity</w:t>
      </w:r>
    </w:p>
    <w:p w:rsidR="003C4C12" w:rsidRDefault="00C7588C" w:rsidP="003C4C12">
      <w:pPr>
        <w:rPr>
          <w:lang w:val="en-US"/>
        </w:rPr>
      </w:pPr>
      <w:r w:rsidRPr="00C7588C">
        <w:rPr>
          <w:noProof/>
          <w:lang w:val="en-US"/>
        </w:rPr>
        <w:drawing>
          <wp:anchor distT="0" distB="0" distL="114300" distR="114300" simplePos="0" relativeHeight="251628032" behindDoc="1" locked="0" layoutInCell="1" allowOverlap="1">
            <wp:simplePos x="0" y="0"/>
            <wp:positionH relativeFrom="column">
              <wp:posOffset>-598</wp:posOffset>
            </wp:positionH>
            <wp:positionV relativeFrom="paragraph">
              <wp:posOffset>160880</wp:posOffset>
            </wp:positionV>
            <wp:extent cx="1245870" cy="1005840"/>
            <wp:effectExtent l="19050" t="0" r="0" b="0"/>
            <wp:wrapTight wrapText="bothSides">
              <wp:wrapPolygon edited="0">
                <wp:start x="-330" y="0"/>
                <wp:lineTo x="-330" y="21273"/>
                <wp:lineTo x="21468" y="21273"/>
                <wp:lineTo x="21468" y="0"/>
                <wp:lineTo x="-330" y="0"/>
              </wp:wrapPolygon>
            </wp:wrapTight>
            <wp:docPr id="233"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245870" cy="1005840"/>
                    </a:xfrm>
                    <a:prstGeom prst="rect">
                      <a:avLst/>
                    </a:prstGeom>
                  </pic:spPr>
                </pic:pic>
              </a:graphicData>
            </a:graphic>
          </wp:anchor>
        </w:drawing>
      </w:r>
      <w:r w:rsidR="003C4C12">
        <w:rPr>
          <w:lang w:val="en-US"/>
        </w:rPr>
        <w:t xml:space="preserve">You will have covered the topic of patching and levelling in the unit </w:t>
      </w:r>
      <w:r w:rsidR="003C4C12" w:rsidRPr="003C4C12">
        <w:rPr>
          <w:i/>
          <w:lang w:val="en-US"/>
        </w:rPr>
        <w:t>Subfloor coatings and toppings</w:t>
      </w:r>
      <w:r w:rsidR="003C4C12">
        <w:rPr>
          <w:lang w:val="en-US"/>
        </w:rPr>
        <w:t>.</w:t>
      </w:r>
    </w:p>
    <w:p w:rsidR="003C4C12" w:rsidRPr="003C4C12" w:rsidRDefault="003C4C12" w:rsidP="003C4C12">
      <w:pPr>
        <w:rPr>
          <w:lang w:val="en-US"/>
        </w:rPr>
      </w:pPr>
      <w:r>
        <w:rPr>
          <w:lang w:val="en-US"/>
        </w:rPr>
        <w:t>Give a brand name product that you would use to patch and fill a</w:t>
      </w:r>
      <w:r w:rsidR="00E1456E">
        <w:rPr>
          <w:lang w:val="en-US"/>
        </w:rPr>
        <w:t>ny hollows in a</w:t>
      </w:r>
      <w:r>
        <w:rPr>
          <w:lang w:val="en-US"/>
        </w:rPr>
        <w:t xml:space="preserve"> concrete subfloor after chipping out aggregate </w:t>
      </w:r>
      <w:r w:rsidR="00E1456E">
        <w:rPr>
          <w:lang w:val="en-US"/>
        </w:rPr>
        <w:t xml:space="preserve">screenings </w:t>
      </w:r>
      <w:r>
        <w:rPr>
          <w:lang w:val="en-US"/>
        </w:rPr>
        <w:t xml:space="preserve">with a cold chisel. </w:t>
      </w:r>
    </w:p>
    <w:tbl>
      <w:tblPr>
        <w:tblW w:w="0" w:type="auto"/>
        <w:shd w:val="clear" w:color="auto" w:fill="FFCC99"/>
        <w:tblLook w:val="04A0"/>
      </w:tblPr>
      <w:tblGrid>
        <w:gridCol w:w="9242"/>
      </w:tblGrid>
      <w:tr w:rsidR="00E1456E" w:rsidTr="00274DAB">
        <w:tc>
          <w:tcPr>
            <w:tcW w:w="9242" w:type="dxa"/>
            <w:shd w:val="clear" w:color="auto" w:fill="FFCC99"/>
            <w:hideMark/>
          </w:tcPr>
          <w:p w:rsidR="00E1456E" w:rsidRDefault="00E1456E" w:rsidP="004E5DA1">
            <w:pPr>
              <w:pStyle w:val="Heading2"/>
            </w:pPr>
            <w:bookmarkStart w:id="58" w:name="_Toc460493242"/>
            <w:r>
              <w:lastRenderedPageBreak/>
              <w:t>Assignment 2</w:t>
            </w:r>
            <w:bookmarkEnd w:id="58"/>
          </w:p>
        </w:tc>
      </w:tr>
    </w:tbl>
    <w:p w:rsidR="00E1456E" w:rsidRDefault="00E1456E" w:rsidP="00E1456E">
      <w:pPr>
        <w:spacing w:before="360"/>
      </w:pPr>
      <w:r>
        <w:t xml:space="preserve">Go to the Workbook for this unit to write your answers to the questions shown below. </w:t>
      </w:r>
    </w:p>
    <w:p w:rsidR="00242D83" w:rsidRDefault="00E1456E" w:rsidP="00E1456E">
      <w:pPr>
        <w:spacing w:before="0"/>
        <w:rPr>
          <w:rFonts w:ascii="Times New Roman" w:hAnsi="Times New Roman"/>
        </w:rPr>
      </w:pPr>
      <w:r w:rsidRPr="00F310DE">
        <w:rPr>
          <w:rFonts w:ascii="Times New Roman" w:hAnsi="Times New Roman"/>
        </w:rPr>
        <w:t>__________</w:t>
      </w:r>
      <w:r w:rsidR="00242D83">
        <w:rPr>
          <w:rFonts w:ascii="Times New Roman" w:hAnsi="Times New Roman"/>
        </w:rPr>
        <w:t>______________________________________________________________</w:t>
      </w:r>
      <w:r w:rsidRPr="00F310DE">
        <w:rPr>
          <w:rFonts w:ascii="Times New Roman" w:hAnsi="Times New Roman"/>
        </w:rPr>
        <w:t>___</w:t>
      </w:r>
    </w:p>
    <w:p w:rsidR="00AB08DD" w:rsidRDefault="00242D83" w:rsidP="00242D83">
      <w:r>
        <w:t>AS/NZS 2455 has a section that deals specifically with the installation of textile floor coverings</w:t>
      </w:r>
      <w:r w:rsidR="00AB08DD">
        <w:t xml:space="preserve"> using the gripper system. </w:t>
      </w:r>
      <w:r>
        <w:t xml:space="preserve">You </w:t>
      </w:r>
      <w:r w:rsidR="00AB08DD">
        <w:t>should get a copy of this Standard so you can look up the answers to the following questions.</w:t>
      </w:r>
    </w:p>
    <w:p w:rsidR="00E1456E" w:rsidRDefault="00AB08DD" w:rsidP="00AB08DD">
      <w:pPr>
        <w:pStyle w:val="ListParagraph"/>
      </w:pPr>
      <w:r w:rsidRPr="00AB08DD">
        <w:t xml:space="preserve">The carpet gripper system may be used with most types of textile floor coverings. But the </w:t>
      </w:r>
      <w:r>
        <w:t>Standard lists three exceptions. What are these exceptions?</w:t>
      </w:r>
    </w:p>
    <w:p w:rsidR="00AB08DD" w:rsidRDefault="00AB08DD" w:rsidP="00AB08DD">
      <w:pPr>
        <w:pStyle w:val="ListParagraph"/>
      </w:pPr>
      <w:r>
        <w:t>If the wall length is longer than 7 metres, what is the minimum requirement in terms of the type and quantity of gripper strips you must use?</w:t>
      </w:r>
    </w:p>
    <w:p w:rsidR="008F7364" w:rsidRDefault="008F7364" w:rsidP="00AB08DD">
      <w:pPr>
        <w:pStyle w:val="ListParagraph"/>
      </w:pPr>
      <w:r>
        <w:t>There are three methods listed for fixing hardened steel nails to a concrete subfloor. What are these methods?</w:t>
      </w:r>
    </w:p>
    <w:p w:rsidR="00AB08DD" w:rsidRDefault="00AB08DD" w:rsidP="00AB08DD">
      <w:pPr>
        <w:pStyle w:val="ListParagraph"/>
      </w:pPr>
      <w:r>
        <w:t xml:space="preserve">What </w:t>
      </w:r>
      <w:proofErr w:type="gramStart"/>
      <w:r>
        <w:t>is</w:t>
      </w:r>
      <w:proofErr w:type="gramEnd"/>
      <w:r>
        <w:t xml:space="preserve"> the maximum gully size specified in the Standard between the gripper and the wall, expressed in terms of the carpet</w:t>
      </w:r>
      <w:r w:rsidRPr="00AB08DD">
        <w:t xml:space="preserve"> </w:t>
      </w:r>
      <w:r>
        <w:t>thickness?</w:t>
      </w:r>
    </w:p>
    <w:p w:rsidR="008F7364" w:rsidRDefault="008F7364" w:rsidP="00AB08DD">
      <w:pPr>
        <w:pStyle w:val="ListParagraph"/>
      </w:pPr>
      <w:r>
        <w:t>How close together should fixings be from the gripper strip into the subfloor?</w:t>
      </w:r>
    </w:p>
    <w:p w:rsidR="008F7364" w:rsidRDefault="008F7364" w:rsidP="00AB08DD">
      <w:pPr>
        <w:pStyle w:val="ListParagraph"/>
      </w:pPr>
      <w:r>
        <w:t>What is the maximum distance from each end that you should place the fixings?</w:t>
      </w:r>
    </w:p>
    <w:p w:rsidR="008F7364" w:rsidRDefault="008F7364" w:rsidP="00AB08DD">
      <w:pPr>
        <w:pStyle w:val="ListParagraph"/>
      </w:pPr>
      <w:r>
        <w:t xml:space="preserve">If </w:t>
      </w:r>
      <w:r w:rsidR="0031553B">
        <w:t>a</w:t>
      </w:r>
      <w:r>
        <w:t xml:space="preserve"> gripper strip is less than 7 cm long, can you fasten it with one nail in the centre? If not, what is the minimum number of fixings permissible?</w:t>
      </w:r>
    </w:p>
    <w:p w:rsidR="008F7364" w:rsidRDefault="008F7364" w:rsidP="008F7364">
      <w:pPr>
        <w:pStyle w:val="ListParagraph"/>
      </w:pPr>
      <w:r>
        <w:t>You may put a gripper strip across a door opening, but only under certain conditions. What are these conditions?</w:t>
      </w:r>
    </w:p>
    <w:p w:rsidR="004E5DA1" w:rsidRDefault="004E5DA1">
      <w:pPr>
        <w:spacing w:before="120"/>
      </w:pPr>
      <w:r>
        <w:br w:type="page"/>
      </w:r>
    </w:p>
    <w:p w:rsidR="004E5DA1" w:rsidRDefault="004E5DA1">
      <w:pPr>
        <w:spacing w:before="120"/>
      </w:pPr>
      <w:r>
        <w:lastRenderedPageBreak/>
        <w:br w:type="page"/>
      </w:r>
    </w:p>
    <w:p w:rsidR="008F7364" w:rsidRPr="00AB08DD" w:rsidRDefault="008F7364" w:rsidP="008F7364"/>
    <w:p w:rsidR="00242D83" w:rsidRDefault="0027351B" w:rsidP="0001361C">
      <w:pPr>
        <w:keepNext/>
        <w:spacing w:after="60" w:line="240" w:lineRule="auto"/>
        <w:outlineLvl w:val="1"/>
        <w:rPr>
          <w:b/>
          <w:bCs/>
          <w:i/>
          <w:iCs/>
          <w:sz w:val="28"/>
          <w:szCs w:val="28"/>
          <w:lang w:eastAsia="en-AU"/>
        </w:rPr>
      </w:pPr>
      <w:r>
        <w:rPr>
          <w:noProof/>
          <w:lang w:val="en-US"/>
        </w:rPr>
        <w:drawing>
          <wp:anchor distT="0" distB="0" distL="114300" distR="114300" simplePos="0" relativeHeight="251660800" behindDoc="1" locked="0" layoutInCell="1" allowOverlap="1">
            <wp:simplePos x="0" y="0"/>
            <wp:positionH relativeFrom="column">
              <wp:posOffset>3324860</wp:posOffset>
            </wp:positionH>
            <wp:positionV relativeFrom="paragraph">
              <wp:posOffset>389703</wp:posOffset>
            </wp:positionV>
            <wp:extent cx="3322731" cy="7811380"/>
            <wp:effectExtent l="0" t="0" r="0" b="0"/>
            <wp:wrapTight wrapText="bothSides">
              <wp:wrapPolygon edited="0">
                <wp:start x="0" y="0"/>
                <wp:lineTo x="0" y="21546"/>
                <wp:lineTo x="21427" y="21546"/>
                <wp:lineTo x="21427" y="0"/>
                <wp:lineTo x="0" y="0"/>
              </wp:wrapPolygon>
            </wp:wrapTight>
            <wp:docPr id="278" name="Picture 278" descr="C:\Users\David\AppData\Local\Microsoft\Windows\INetCacheContent.Word\DSC_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AppData\Local\Microsoft\Windows\INetCacheContent.Word\DSC_0244.jpg"/>
                    <pic:cNvPicPr>
                      <a:picLocks noChangeAspect="1" noChangeArrowheads="1"/>
                    </pic:cNvPicPr>
                  </pic:nvPicPr>
                  <pic:blipFill rotWithShape="1">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b="-10"/>
                    <a:stretch/>
                  </pic:blipFill>
                  <pic:spPr bwMode="auto">
                    <a:xfrm>
                      <a:off x="0" y="0"/>
                      <a:ext cx="3322731" cy="781138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42D83" w:rsidRDefault="00242D83" w:rsidP="0001361C">
      <w:pPr>
        <w:keepNext/>
        <w:spacing w:after="60" w:line="240" w:lineRule="auto"/>
        <w:outlineLvl w:val="1"/>
        <w:rPr>
          <w:b/>
          <w:bCs/>
          <w:i/>
          <w:iCs/>
          <w:sz w:val="28"/>
          <w:szCs w:val="28"/>
          <w:lang w:eastAsia="en-AU"/>
        </w:rPr>
      </w:pPr>
    </w:p>
    <w:p w:rsidR="00274DAB" w:rsidRDefault="00274DAB" w:rsidP="0001361C">
      <w:pPr>
        <w:keepNext/>
        <w:spacing w:after="60" w:line="240" w:lineRule="auto"/>
        <w:outlineLvl w:val="1"/>
        <w:rPr>
          <w:b/>
          <w:bCs/>
          <w:i/>
          <w:iCs/>
          <w:sz w:val="28"/>
          <w:szCs w:val="28"/>
          <w:lang w:eastAsia="en-AU"/>
        </w:rPr>
      </w:pPr>
    </w:p>
    <w:p w:rsidR="00274DAB" w:rsidRDefault="00274DAB" w:rsidP="0001361C">
      <w:pPr>
        <w:keepNext/>
        <w:spacing w:after="60" w:line="240" w:lineRule="auto"/>
        <w:outlineLvl w:val="1"/>
        <w:rPr>
          <w:b/>
          <w:bCs/>
          <w:i/>
          <w:iCs/>
          <w:sz w:val="28"/>
          <w:szCs w:val="28"/>
          <w:lang w:eastAsia="en-AU"/>
        </w:rPr>
      </w:pPr>
    </w:p>
    <w:p w:rsidR="00C7588C" w:rsidRDefault="00C7588C" w:rsidP="006426E1">
      <w:pPr>
        <w:pStyle w:val="BodyText"/>
        <w:rPr>
          <w:rFonts w:cs="Times New Roman"/>
          <w:noProof/>
          <w:szCs w:val="20"/>
          <w:lang w:eastAsia="en-AU"/>
        </w:rPr>
      </w:pPr>
    </w:p>
    <w:p w:rsidR="00411E16" w:rsidRPr="0084268D" w:rsidRDefault="00411E16" w:rsidP="00411E16">
      <w:pPr>
        <w:spacing w:before="120"/>
      </w:pPr>
    </w:p>
    <w:p w:rsidR="00411E16" w:rsidRPr="0084268D" w:rsidRDefault="00411E16" w:rsidP="00411E16">
      <w:pPr>
        <w:spacing w:before="360" w:after="360" w:line="240" w:lineRule="auto"/>
        <w:jc w:val="right"/>
        <w:outlineLvl w:val="0"/>
        <w:rPr>
          <w:rFonts w:ascii="Arial Black" w:hAnsi="Arial Black" w:cs="Times New Roman"/>
          <w:color w:val="003366"/>
          <w:sz w:val="44"/>
          <w:szCs w:val="44"/>
        </w:rPr>
      </w:pPr>
      <w:bookmarkStart w:id="59" w:name="_Toc460493243"/>
      <w:r w:rsidRPr="0084268D">
        <w:rPr>
          <w:rFonts w:ascii="Arial Black" w:hAnsi="Arial Black" w:cs="Times New Roman"/>
          <w:color w:val="0099CC"/>
          <w:sz w:val="44"/>
          <w:szCs w:val="44"/>
        </w:rPr>
        <w:t xml:space="preserve">Section </w:t>
      </w:r>
      <w:r>
        <w:rPr>
          <w:rFonts w:ascii="Arial Black" w:hAnsi="Arial Black" w:cs="Times New Roman"/>
          <w:color w:val="0099CC"/>
          <w:sz w:val="240"/>
          <w:szCs w:val="240"/>
        </w:rPr>
        <w:t>3</w:t>
      </w:r>
      <w:bookmarkEnd w:id="59"/>
    </w:p>
    <w:p w:rsidR="00411E16" w:rsidRPr="0084268D" w:rsidRDefault="00411E16" w:rsidP="004E5DA1">
      <w:pPr>
        <w:pStyle w:val="Heading1"/>
      </w:pPr>
      <w:bookmarkStart w:id="60" w:name="_Toc460493244"/>
      <w:r>
        <w:t xml:space="preserve">Carpet cushion </w:t>
      </w:r>
      <w:proofErr w:type="spellStart"/>
      <w:r>
        <w:t>underlays</w:t>
      </w:r>
      <w:bookmarkEnd w:id="60"/>
      <w:proofErr w:type="spellEnd"/>
    </w:p>
    <w:p w:rsidR="00411E16" w:rsidRPr="0084268D" w:rsidRDefault="00411E16" w:rsidP="00411E16">
      <w:r w:rsidRPr="0084268D">
        <w:br w:type="page"/>
      </w:r>
    </w:p>
    <w:p w:rsidR="006426E1" w:rsidRDefault="006426E1" w:rsidP="006426E1">
      <w:pPr>
        <w:pStyle w:val="BodyText"/>
        <w:rPr>
          <w:lang w:eastAsia="en-AU"/>
        </w:rPr>
      </w:pPr>
    </w:p>
    <w:p w:rsidR="006426E1" w:rsidRDefault="006426E1" w:rsidP="006426E1">
      <w:pPr>
        <w:pStyle w:val="BodyText"/>
        <w:rPr>
          <w:lang w:eastAsia="en-AU"/>
        </w:rPr>
      </w:pPr>
    </w:p>
    <w:p w:rsidR="006426E1" w:rsidRDefault="006426E1" w:rsidP="006426E1">
      <w:pPr>
        <w:pStyle w:val="BodyText"/>
        <w:rPr>
          <w:lang w:eastAsia="en-AU"/>
        </w:rPr>
      </w:pPr>
    </w:p>
    <w:tbl>
      <w:tblPr>
        <w:tblW w:w="0" w:type="auto"/>
        <w:shd w:val="clear" w:color="auto" w:fill="FFCC99"/>
        <w:tblLook w:val="04A0"/>
      </w:tblPr>
      <w:tblGrid>
        <w:gridCol w:w="9242"/>
      </w:tblGrid>
      <w:tr w:rsidR="00CA06AF" w:rsidTr="009424BA">
        <w:tc>
          <w:tcPr>
            <w:tcW w:w="9242" w:type="dxa"/>
            <w:shd w:val="clear" w:color="auto" w:fill="FFCC99"/>
            <w:hideMark/>
          </w:tcPr>
          <w:p w:rsidR="00CA06AF" w:rsidRDefault="00CA06AF" w:rsidP="009424BA">
            <w:pPr>
              <w:pStyle w:val="Heading2"/>
            </w:pPr>
            <w:bookmarkStart w:id="61" w:name="_Toc460493245"/>
            <w:r>
              <w:lastRenderedPageBreak/>
              <w:t>Overview</w:t>
            </w:r>
            <w:bookmarkEnd w:id="61"/>
          </w:p>
        </w:tc>
      </w:tr>
    </w:tbl>
    <w:p w:rsidR="00DA7430" w:rsidRDefault="00DA7430" w:rsidP="0031553B">
      <w:pPr>
        <w:spacing w:before="360"/>
        <w:rPr>
          <w:lang w:eastAsia="en-AU"/>
        </w:rPr>
      </w:pPr>
      <w:r>
        <w:rPr>
          <w:noProof/>
          <w:lang w:val="en-US"/>
        </w:rPr>
        <w:drawing>
          <wp:anchor distT="0" distB="0" distL="114300" distR="114300" simplePos="0" relativeHeight="251704832" behindDoc="1" locked="0" layoutInCell="1" allowOverlap="1">
            <wp:simplePos x="0" y="0"/>
            <wp:positionH relativeFrom="column">
              <wp:posOffset>3557905</wp:posOffset>
            </wp:positionH>
            <wp:positionV relativeFrom="paragraph">
              <wp:posOffset>308834</wp:posOffset>
            </wp:positionV>
            <wp:extent cx="2200910" cy="2575560"/>
            <wp:effectExtent l="0" t="0" r="0" b="0"/>
            <wp:wrapTight wrapText="bothSides">
              <wp:wrapPolygon edited="0">
                <wp:start x="0" y="0"/>
                <wp:lineTo x="0" y="21408"/>
                <wp:lineTo x="21500" y="21408"/>
                <wp:lineTo x="21500" y="0"/>
                <wp:lineTo x="0" y="0"/>
              </wp:wrapPolygon>
            </wp:wrapTight>
            <wp:docPr id="44" name="Picture 44" descr="C:\Users\David\AppData\Local\Microsoft\Windows\INetCacheContent.Word\DSC_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AppData\Local\Microsoft\Windows\INetCacheContent.Word\DSC_0122.jpg"/>
                    <pic:cNvPicPr>
                      <a:picLocks noChangeAspect="1" noChangeArrowheads="1"/>
                    </pic:cNvPicPr>
                  </pic:nvPicPr>
                  <pic:blipFill rotWithShape="1">
                    <a:blip r:embed="rId8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200910" cy="257556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411E16">
        <w:rPr>
          <w:lang w:eastAsia="en-AU"/>
        </w:rPr>
        <w:t xml:space="preserve">The idea of using a cushioned </w:t>
      </w:r>
      <w:r w:rsidR="00504E8F">
        <w:rPr>
          <w:lang w:eastAsia="en-AU"/>
        </w:rPr>
        <w:t>layer</w:t>
      </w:r>
      <w:r w:rsidR="00411E16">
        <w:rPr>
          <w:lang w:eastAsia="en-AU"/>
        </w:rPr>
        <w:t xml:space="preserve"> underneath carpet came from the days when </w:t>
      </w:r>
      <w:r w:rsidR="00504E8F">
        <w:rPr>
          <w:lang w:eastAsia="en-AU"/>
        </w:rPr>
        <w:t xml:space="preserve">cushioning was put under floor rugs to make them feel softer underfoot. </w:t>
      </w:r>
    </w:p>
    <w:p w:rsidR="00FE3B11" w:rsidRDefault="00504E8F" w:rsidP="00411E16">
      <w:pPr>
        <w:rPr>
          <w:lang w:eastAsia="en-AU"/>
        </w:rPr>
      </w:pPr>
      <w:r>
        <w:rPr>
          <w:lang w:eastAsia="en-AU"/>
        </w:rPr>
        <w:t>As wall-to-wall carpet became more popular in the 20</w:t>
      </w:r>
      <w:r w:rsidRPr="00504E8F">
        <w:rPr>
          <w:vertAlign w:val="superscript"/>
          <w:lang w:eastAsia="en-AU"/>
        </w:rPr>
        <w:t>th</w:t>
      </w:r>
      <w:r>
        <w:rPr>
          <w:lang w:eastAsia="en-AU"/>
        </w:rPr>
        <w:t xml:space="preserve"> </w:t>
      </w:r>
      <w:r w:rsidR="00FE3B11">
        <w:rPr>
          <w:lang w:eastAsia="en-AU"/>
        </w:rPr>
        <w:t xml:space="preserve">century, it became standard practice to put cushioning underneath the carpet. </w:t>
      </w:r>
    </w:p>
    <w:p w:rsidR="00411E16" w:rsidRDefault="00FE3B11" w:rsidP="00411E16">
      <w:pPr>
        <w:rPr>
          <w:lang w:eastAsia="en-AU"/>
        </w:rPr>
      </w:pPr>
      <w:r>
        <w:rPr>
          <w:lang w:eastAsia="en-AU"/>
        </w:rPr>
        <w:t xml:space="preserve">Underlay provides several benefits to a carpet installation. In addition to the added comfort, it also </w:t>
      </w:r>
      <w:r w:rsidR="00504E8F">
        <w:rPr>
          <w:lang w:eastAsia="en-AU"/>
        </w:rPr>
        <w:t>improve</w:t>
      </w:r>
      <w:r>
        <w:rPr>
          <w:lang w:eastAsia="en-AU"/>
        </w:rPr>
        <w:t xml:space="preserve">s sound </w:t>
      </w:r>
      <w:r w:rsidR="00EB5D38">
        <w:rPr>
          <w:lang w:eastAsia="en-AU"/>
        </w:rPr>
        <w:t>dampening</w:t>
      </w:r>
      <w:r>
        <w:rPr>
          <w:lang w:eastAsia="en-AU"/>
        </w:rPr>
        <w:t>, insulation</w:t>
      </w:r>
      <w:r w:rsidR="00EB5D38">
        <w:rPr>
          <w:lang w:eastAsia="en-AU"/>
        </w:rPr>
        <w:t xml:space="preserve"> against </w:t>
      </w:r>
      <w:r w:rsidR="00C77FF9">
        <w:rPr>
          <w:lang w:eastAsia="en-AU"/>
        </w:rPr>
        <w:t>heat and</w:t>
      </w:r>
      <w:r w:rsidR="00EB5D38">
        <w:rPr>
          <w:lang w:eastAsia="en-AU"/>
        </w:rPr>
        <w:t xml:space="preserve"> cold</w:t>
      </w:r>
      <w:r w:rsidR="00C77FF9">
        <w:rPr>
          <w:lang w:eastAsia="en-AU"/>
        </w:rPr>
        <w:t>,</w:t>
      </w:r>
      <w:r>
        <w:rPr>
          <w:lang w:eastAsia="en-AU"/>
        </w:rPr>
        <w:t xml:space="preserve"> and t</w:t>
      </w:r>
      <w:r w:rsidR="00350B19">
        <w:rPr>
          <w:lang w:eastAsia="en-AU"/>
        </w:rPr>
        <w:t>h</w:t>
      </w:r>
      <w:r>
        <w:rPr>
          <w:lang w:eastAsia="en-AU"/>
        </w:rPr>
        <w:t>e carpet’s resistance</w:t>
      </w:r>
      <w:r w:rsidR="00EB5D38">
        <w:rPr>
          <w:lang w:eastAsia="en-AU"/>
        </w:rPr>
        <w:t xml:space="preserve"> wear and tear.</w:t>
      </w:r>
    </w:p>
    <w:p w:rsidR="00FE3B11" w:rsidRDefault="00FE3B11" w:rsidP="00411E16">
      <w:pPr>
        <w:rPr>
          <w:lang w:eastAsia="en-AU"/>
        </w:rPr>
      </w:pPr>
      <w:r>
        <w:rPr>
          <w:lang w:eastAsia="en-AU"/>
        </w:rPr>
        <w:t xml:space="preserve">In this section, we’ll look at the different types of </w:t>
      </w:r>
      <w:r w:rsidR="00350B19">
        <w:rPr>
          <w:lang w:eastAsia="en-AU"/>
        </w:rPr>
        <w:t xml:space="preserve">cushion </w:t>
      </w:r>
      <w:r>
        <w:rPr>
          <w:lang w:eastAsia="en-AU"/>
        </w:rPr>
        <w:t xml:space="preserve">underlay that are available on the market and the way they are classified. We’ll also discuss the installation techniques used to lay the most common types. </w:t>
      </w:r>
    </w:p>
    <w:p w:rsidR="00DA7430" w:rsidRPr="00B2345B" w:rsidRDefault="00DA7430" w:rsidP="00DA7430">
      <w:pPr>
        <w:widowControl w:val="0"/>
        <w:spacing w:before="360" w:line="240" w:lineRule="auto"/>
        <w:outlineLvl w:val="2"/>
        <w:rPr>
          <w:b/>
          <w:sz w:val="28"/>
          <w:szCs w:val="28"/>
        </w:rPr>
      </w:pPr>
      <w:r w:rsidRPr="00B2345B">
        <w:rPr>
          <w:b/>
          <w:sz w:val="28"/>
          <w:szCs w:val="28"/>
        </w:rPr>
        <w:t>Completing this section</w:t>
      </w:r>
    </w:p>
    <w:p w:rsidR="00DA7430" w:rsidRPr="00B2345B" w:rsidRDefault="00DA7430" w:rsidP="00DA7430">
      <w:pPr>
        <w:rPr>
          <w:noProof/>
          <w:lang w:eastAsia="en-AU"/>
        </w:rPr>
      </w:pPr>
      <w:r w:rsidRPr="00B2345B">
        <w:rPr>
          <w:noProof/>
          <w:lang w:val="en-US"/>
        </w:rPr>
        <w:drawing>
          <wp:anchor distT="0" distB="0" distL="114300" distR="114300" simplePos="0" relativeHeight="251705856" behindDoc="1" locked="0" layoutInCell="1" allowOverlap="1">
            <wp:simplePos x="0" y="0"/>
            <wp:positionH relativeFrom="column">
              <wp:posOffset>-33655</wp:posOffset>
            </wp:positionH>
            <wp:positionV relativeFrom="paragraph">
              <wp:posOffset>165735</wp:posOffset>
            </wp:positionV>
            <wp:extent cx="1086485" cy="963930"/>
            <wp:effectExtent l="19050" t="0" r="0" b="0"/>
            <wp:wrapTight wrapText="bothSides">
              <wp:wrapPolygon edited="0">
                <wp:start x="-379" y="0"/>
                <wp:lineTo x="-379" y="21344"/>
                <wp:lineTo x="21587" y="21344"/>
                <wp:lineTo x="21587" y="0"/>
                <wp:lineTo x="-379" y="0"/>
              </wp:wrapPolygon>
            </wp:wrapTight>
            <wp:docPr id="45"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086485" cy="963930"/>
                    </a:xfrm>
                    <a:prstGeom prst="rect">
                      <a:avLst/>
                    </a:prstGeom>
                    <a:noFill/>
                  </pic:spPr>
                </pic:pic>
              </a:graphicData>
            </a:graphic>
          </wp:anchor>
        </w:drawing>
      </w:r>
      <w:r w:rsidRPr="00B2345B">
        <w:rPr>
          <w:noProof/>
          <w:lang w:eastAsia="en-AU"/>
        </w:rPr>
        <w:t xml:space="preserve">The assignment for this section </w:t>
      </w:r>
      <w:r w:rsidR="00DC7402">
        <w:rPr>
          <w:noProof/>
          <w:lang w:eastAsia="en-AU"/>
        </w:rPr>
        <w:t>covers some of the details relating to the practical demonstration installations you will be asked to carry out</w:t>
      </w:r>
      <w:r w:rsidRPr="00B2345B">
        <w:rPr>
          <w:noProof/>
          <w:lang w:eastAsia="en-AU"/>
        </w:rPr>
        <w:t xml:space="preserve">. </w:t>
      </w:r>
    </w:p>
    <w:p w:rsidR="00DA7430" w:rsidRPr="00B2345B" w:rsidRDefault="00DA7430" w:rsidP="00DA7430">
      <w:pPr>
        <w:rPr>
          <w:noProof/>
          <w:lang w:eastAsia="en-AU"/>
        </w:rPr>
      </w:pPr>
      <w:r w:rsidRPr="00B2345B">
        <w:rPr>
          <w:noProof/>
          <w:lang w:eastAsia="en-AU"/>
        </w:rPr>
        <w:t xml:space="preserve">Have a look at the </w:t>
      </w:r>
      <w:r w:rsidRPr="00B2345B">
        <w:rPr>
          <w:i/>
          <w:noProof/>
          <w:lang w:eastAsia="en-AU"/>
        </w:rPr>
        <w:t xml:space="preserve">Assignment </w:t>
      </w:r>
      <w:r w:rsidRPr="00B2345B">
        <w:rPr>
          <w:noProof/>
          <w:lang w:eastAsia="en-AU"/>
        </w:rPr>
        <w:t xml:space="preserve">on page </w:t>
      </w:r>
      <w:r w:rsidR="002A0914">
        <w:rPr>
          <w:noProof/>
          <w:lang w:eastAsia="en-AU"/>
        </w:rPr>
        <w:t>41</w:t>
      </w:r>
      <w:r w:rsidRPr="00B2345B">
        <w:rPr>
          <w:noProof/>
          <w:lang w:eastAsia="en-AU"/>
        </w:rPr>
        <w:t xml:space="preserve"> to see what you’ll need to do to complete it.</w:t>
      </w:r>
    </w:p>
    <w:p w:rsidR="00DA7430" w:rsidRPr="00B2345B" w:rsidRDefault="00DA7430" w:rsidP="00DA7430">
      <w:pPr>
        <w:rPr>
          <w:lang w:eastAsia="en-AU"/>
        </w:rPr>
      </w:pPr>
      <w:r w:rsidRPr="00B2345B">
        <w:rPr>
          <w:lang w:eastAsia="en-AU"/>
        </w:rPr>
        <w:t xml:space="preserve">There are </w:t>
      </w:r>
      <w:r w:rsidR="00394324">
        <w:rPr>
          <w:color w:val="000000" w:themeColor="text1"/>
          <w:lang w:eastAsia="en-AU"/>
        </w:rPr>
        <w:t>three</w:t>
      </w:r>
      <w:r w:rsidRPr="00B2345B">
        <w:rPr>
          <w:lang w:eastAsia="en-AU"/>
        </w:rPr>
        <w:t xml:space="preserve"> lessons in this section:</w:t>
      </w:r>
    </w:p>
    <w:p w:rsidR="00DA7430" w:rsidRDefault="00DA7430" w:rsidP="00DA7430">
      <w:pPr>
        <w:numPr>
          <w:ilvl w:val="0"/>
          <w:numId w:val="14"/>
        </w:numPr>
        <w:spacing w:before="120"/>
        <w:ind w:left="426" w:hanging="426"/>
        <w:rPr>
          <w:rFonts w:cs="Times New Roman"/>
          <w:i/>
          <w:noProof/>
          <w:szCs w:val="20"/>
          <w:lang w:eastAsia="en-AU"/>
        </w:rPr>
      </w:pPr>
      <w:r>
        <w:rPr>
          <w:rFonts w:cs="Times New Roman"/>
          <w:i/>
          <w:noProof/>
          <w:szCs w:val="20"/>
          <w:lang w:eastAsia="en-AU"/>
        </w:rPr>
        <w:t>Properties and classifications</w:t>
      </w:r>
    </w:p>
    <w:p w:rsidR="00DA7430" w:rsidRPr="00B2345B" w:rsidRDefault="00DA7430" w:rsidP="00DA7430">
      <w:pPr>
        <w:numPr>
          <w:ilvl w:val="0"/>
          <w:numId w:val="14"/>
        </w:numPr>
        <w:spacing w:before="120"/>
        <w:ind w:left="426" w:hanging="426"/>
        <w:rPr>
          <w:rFonts w:cs="Times New Roman"/>
          <w:i/>
          <w:noProof/>
          <w:szCs w:val="20"/>
          <w:lang w:eastAsia="en-AU"/>
        </w:rPr>
      </w:pPr>
      <w:r>
        <w:rPr>
          <w:rFonts w:cs="Times New Roman"/>
          <w:i/>
          <w:noProof/>
          <w:szCs w:val="20"/>
          <w:lang w:eastAsia="en-AU"/>
        </w:rPr>
        <w:t>Types of cushion underlays</w:t>
      </w:r>
    </w:p>
    <w:p w:rsidR="00DA7430" w:rsidRPr="00B2345B" w:rsidRDefault="00DA7430" w:rsidP="00DA7430">
      <w:pPr>
        <w:numPr>
          <w:ilvl w:val="0"/>
          <w:numId w:val="14"/>
        </w:numPr>
        <w:spacing w:before="120"/>
        <w:ind w:left="426" w:hanging="426"/>
        <w:rPr>
          <w:rFonts w:cs="Times New Roman"/>
          <w:i/>
          <w:noProof/>
          <w:szCs w:val="20"/>
          <w:lang w:eastAsia="en-AU"/>
        </w:rPr>
      </w:pPr>
      <w:r>
        <w:rPr>
          <w:rFonts w:cs="Times New Roman"/>
          <w:i/>
          <w:noProof/>
          <w:szCs w:val="20"/>
          <w:lang w:eastAsia="en-AU"/>
        </w:rPr>
        <w:t>Laying techniques</w:t>
      </w:r>
      <w:r w:rsidR="00394324">
        <w:rPr>
          <w:rFonts w:cs="Times New Roman"/>
          <w:i/>
          <w:noProof/>
          <w:szCs w:val="20"/>
          <w:lang w:eastAsia="en-AU"/>
        </w:rPr>
        <w:t>.</w:t>
      </w:r>
    </w:p>
    <w:p w:rsidR="00DA7430" w:rsidRPr="00B2345B" w:rsidRDefault="00DA7430" w:rsidP="00DA7430">
      <w:r w:rsidRPr="00B2345B">
        <w:rPr>
          <w:lang w:eastAsia="en-AU"/>
        </w:rPr>
        <w:t>These lessons will provide you with background information relevant to the assignment.</w:t>
      </w:r>
    </w:p>
    <w:p w:rsidR="00DA7430" w:rsidRPr="0084268D" w:rsidRDefault="00DA7430" w:rsidP="00DA7430">
      <w:r w:rsidRPr="0084268D">
        <w:rPr>
          <w:b/>
        </w:rPr>
        <w:br w:type="page"/>
      </w:r>
    </w:p>
    <w:tbl>
      <w:tblPr>
        <w:tblW w:w="0" w:type="auto"/>
        <w:shd w:val="clear" w:color="auto" w:fill="FFCC99"/>
        <w:tblLook w:val="04A0"/>
      </w:tblPr>
      <w:tblGrid>
        <w:gridCol w:w="9242"/>
      </w:tblGrid>
      <w:tr w:rsidR="00DA7430" w:rsidTr="009424BA">
        <w:tc>
          <w:tcPr>
            <w:tcW w:w="9242" w:type="dxa"/>
            <w:shd w:val="clear" w:color="auto" w:fill="FFCC99"/>
            <w:hideMark/>
          </w:tcPr>
          <w:p w:rsidR="00DA7430" w:rsidRDefault="00DA7430" w:rsidP="004E5DA1">
            <w:pPr>
              <w:pStyle w:val="Heading2"/>
            </w:pPr>
            <w:bookmarkStart w:id="62" w:name="_Toc460493246"/>
            <w:r>
              <w:lastRenderedPageBreak/>
              <w:t>Properties and classifications</w:t>
            </w:r>
            <w:bookmarkEnd w:id="62"/>
          </w:p>
        </w:tc>
      </w:tr>
    </w:tbl>
    <w:p w:rsidR="0000101A" w:rsidRDefault="0000101A" w:rsidP="0031553B">
      <w:pPr>
        <w:pStyle w:val="BodyText"/>
        <w:spacing w:before="360"/>
        <w:rPr>
          <w:lang w:eastAsia="en-AU"/>
        </w:rPr>
      </w:pPr>
      <w:r>
        <w:rPr>
          <w:noProof/>
          <w:lang w:val="en-US"/>
        </w:rPr>
        <w:drawing>
          <wp:anchor distT="0" distB="0" distL="114300" distR="114300" simplePos="0" relativeHeight="251670016" behindDoc="1" locked="0" layoutInCell="1" allowOverlap="1">
            <wp:simplePos x="0" y="0"/>
            <wp:positionH relativeFrom="column">
              <wp:posOffset>3187065</wp:posOffset>
            </wp:positionH>
            <wp:positionV relativeFrom="paragraph">
              <wp:posOffset>231738</wp:posOffset>
            </wp:positionV>
            <wp:extent cx="2570480" cy="2945765"/>
            <wp:effectExtent l="0" t="0" r="0" b="0"/>
            <wp:wrapTight wrapText="bothSides">
              <wp:wrapPolygon edited="0">
                <wp:start x="0" y="0"/>
                <wp:lineTo x="0" y="21512"/>
                <wp:lineTo x="21451" y="21512"/>
                <wp:lineTo x="21451" y="0"/>
                <wp:lineTo x="0" y="0"/>
              </wp:wrapPolygon>
            </wp:wrapTight>
            <wp:docPr id="43" name="Picture 43" descr="C:\Users\David\AppData\Local\Microsoft\Windows\INetCacheContent.Word\DSC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AppData\Local\Microsoft\Windows\INetCacheContent.Word\DSC_0046.jpg"/>
                    <pic:cNvPicPr>
                      <a:picLocks noChangeAspect="1" noChangeArrowheads="1"/>
                    </pic:cNvPicPr>
                  </pic:nvPicPr>
                  <pic:blipFill rotWithShape="1">
                    <a:blip r:embed="rId8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570480" cy="294576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C2516B">
        <w:rPr>
          <w:lang w:eastAsia="en-AU"/>
        </w:rPr>
        <w:t>Carpet</w:t>
      </w:r>
      <w:r w:rsidR="00350B19">
        <w:rPr>
          <w:lang w:eastAsia="en-AU"/>
        </w:rPr>
        <w:t xml:space="preserve"> cushion</w:t>
      </w:r>
      <w:r w:rsidR="00C2516B">
        <w:rPr>
          <w:lang w:eastAsia="en-AU"/>
        </w:rPr>
        <w:t xml:space="preserve"> underlay </w:t>
      </w:r>
      <w:r w:rsidR="00350B19">
        <w:rPr>
          <w:lang w:eastAsia="en-AU"/>
        </w:rPr>
        <w:t xml:space="preserve">improves a carpet installation in several ways. </w:t>
      </w:r>
    </w:p>
    <w:p w:rsidR="008629FC" w:rsidRDefault="0000101A" w:rsidP="00E472E3">
      <w:pPr>
        <w:pStyle w:val="BodyText"/>
        <w:rPr>
          <w:lang w:eastAsia="en-AU"/>
        </w:rPr>
      </w:pPr>
      <w:r>
        <w:rPr>
          <w:lang w:eastAsia="en-AU"/>
        </w:rPr>
        <w:t xml:space="preserve">The </w:t>
      </w:r>
      <w:r w:rsidR="008629FC">
        <w:rPr>
          <w:lang w:eastAsia="en-AU"/>
        </w:rPr>
        <w:t>cushioning layer helps to:</w:t>
      </w:r>
    </w:p>
    <w:p w:rsidR="00C2516B" w:rsidRDefault="008629FC" w:rsidP="008629FC">
      <w:pPr>
        <w:pStyle w:val="ListParagraph1"/>
      </w:pPr>
      <w:r>
        <w:t>protect the carpet pile from being crushed under furniture and heavy objects</w:t>
      </w:r>
    </w:p>
    <w:p w:rsidR="008629FC" w:rsidRDefault="008629FC" w:rsidP="008629FC">
      <w:pPr>
        <w:pStyle w:val="ListParagraph1"/>
      </w:pPr>
      <w:r>
        <w:t>maintain the carpet’s texture</w:t>
      </w:r>
    </w:p>
    <w:p w:rsidR="008629FC" w:rsidRDefault="008629FC" w:rsidP="008629FC">
      <w:pPr>
        <w:pStyle w:val="ListParagraph1"/>
      </w:pPr>
      <w:r>
        <w:t>provide an extra layer of insulation from the cold or heat</w:t>
      </w:r>
    </w:p>
    <w:p w:rsidR="008629FC" w:rsidRDefault="008629FC" w:rsidP="008629FC">
      <w:pPr>
        <w:pStyle w:val="ListParagraph1"/>
      </w:pPr>
      <w:r>
        <w:t>improve the sound absorption of the carpet</w:t>
      </w:r>
    </w:p>
    <w:p w:rsidR="008629FC" w:rsidRDefault="008629FC" w:rsidP="008629FC">
      <w:pPr>
        <w:pStyle w:val="ListParagraph1"/>
      </w:pPr>
      <w:r>
        <w:t>give the carpet a softer feel underfoot</w:t>
      </w:r>
    </w:p>
    <w:p w:rsidR="00C77FF9" w:rsidRDefault="00B44FAE" w:rsidP="0032552B">
      <w:pPr>
        <w:pStyle w:val="BodyText"/>
        <w:rPr>
          <w:lang w:eastAsia="en-AU"/>
        </w:rPr>
      </w:pPr>
      <w:r>
        <w:rPr>
          <w:lang w:eastAsia="en-AU"/>
        </w:rPr>
        <w:t xml:space="preserve">Some people think that if you increase the pile weight of the carpet, you can get away with not using a cushion underlay at all. But that doesn’t take into account the fact that cushioning improves the carpet’s </w:t>
      </w:r>
      <w:r w:rsidR="000A3E1A">
        <w:rPr>
          <w:lang w:eastAsia="en-AU"/>
        </w:rPr>
        <w:t xml:space="preserve">resilience and </w:t>
      </w:r>
      <w:r>
        <w:rPr>
          <w:lang w:eastAsia="en-AU"/>
        </w:rPr>
        <w:t xml:space="preserve">resistance to pressure. This will reduce the loss in pile height thickness as the carpet wears over time. </w:t>
      </w:r>
    </w:p>
    <w:p w:rsidR="002D06B7" w:rsidRDefault="00C77FF9" w:rsidP="0032552B">
      <w:pPr>
        <w:pStyle w:val="BodyText"/>
        <w:rPr>
          <w:lang w:eastAsia="en-AU"/>
        </w:rPr>
      </w:pPr>
      <w:r>
        <w:rPr>
          <w:lang w:eastAsia="en-AU"/>
        </w:rPr>
        <w:t xml:space="preserve">So in practice, a carpet </w:t>
      </w:r>
      <w:r w:rsidR="002D06B7">
        <w:rPr>
          <w:lang w:eastAsia="en-AU"/>
        </w:rPr>
        <w:t xml:space="preserve">installation that includes a </w:t>
      </w:r>
      <w:r>
        <w:rPr>
          <w:lang w:eastAsia="en-AU"/>
        </w:rPr>
        <w:t xml:space="preserve">cushion </w:t>
      </w:r>
      <w:r w:rsidR="002D06B7">
        <w:rPr>
          <w:lang w:eastAsia="en-AU"/>
        </w:rPr>
        <w:t>underlay is often more economic</w:t>
      </w:r>
      <w:r w:rsidR="004647CD">
        <w:rPr>
          <w:lang w:eastAsia="en-AU"/>
        </w:rPr>
        <w:t>al over time than one without a</w:t>
      </w:r>
      <w:r w:rsidR="002D06B7">
        <w:rPr>
          <w:lang w:eastAsia="en-AU"/>
        </w:rPr>
        <w:t xml:space="preserve"> </w:t>
      </w:r>
      <w:r w:rsidR="00350B19">
        <w:rPr>
          <w:lang w:eastAsia="en-AU"/>
        </w:rPr>
        <w:t>cushioning</w:t>
      </w:r>
      <w:r w:rsidR="002D06B7">
        <w:rPr>
          <w:lang w:eastAsia="en-AU"/>
        </w:rPr>
        <w:t>, because the carpet will retain its appearance and softness underfoot for longer.</w:t>
      </w:r>
    </w:p>
    <w:p w:rsidR="000A3E1A" w:rsidRDefault="000A3E1A" w:rsidP="000A3E1A">
      <w:pPr>
        <w:pStyle w:val="Heading3"/>
        <w:rPr>
          <w:lang w:eastAsia="en-AU"/>
        </w:rPr>
      </w:pPr>
      <w:r>
        <w:rPr>
          <w:lang w:eastAsia="en-AU"/>
        </w:rPr>
        <w:t>Thermal insulation</w:t>
      </w:r>
    </w:p>
    <w:p w:rsidR="00951DF7" w:rsidRDefault="00951DF7" w:rsidP="00951DF7">
      <w:pPr>
        <w:rPr>
          <w:lang w:eastAsia="en-AU"/>
        </w:rPr>
      </w:pPr>
      <w:r>
        <w:rPr>
          <w:lang w:eastAsia="en-AU"/>
        </w:rPr>
        <w:t xml:space="preserve">All </w:t>
      </w:r>
      <w:r w:rsidR="00350B19">
        <w:rPr>
          <w:lang w:eastAsia="en-AU"/>
        </w:rPr>
        <w:t>cushions</w:t>
      </w:r>
      <w:r>
        <w:rPr>
          <w:lang w:eastAsia="en-AU"/>
        </w:rPr>
        <w:t xml:space="preserve"> provide some level of </w:t>
      </w:r>
      <w:r w:rsidRPr="00951DF7">
        <w:rPr>
          <w:b/>
          <w:lang w:eastAsia="en-AU"/>
        </w:rPr>
        <w:t>thermal resistance</w:t>
      </w:r>
      <w:r>
        <w:rPr>
          <w:lang w:eastAsia="en-AU"/>
        </w:rPr>
        <w:t xml:space="preserve"> – that is, resistance to the transfer of heat and cold through the floor. This is measured as a</w:t>
      </w:r>
      <w:r w:rsidR="0031553B">
        <w:rPr>
          <w:lang w:eastAsia="en-AU"/>
        </w:rPr>
        <w:t>n</w:t>
      </w:r>
      <w:r>
        <w:rPr>
          <w:lang w:eastAsia="en-AU"/>
        </w:rPr>
        <w:t xml:space="preserve"> ‘R’ value. The higher the R value, the better the material is as a thermal insulator. </w:t>
      </w:r>
      <w:r w:rsidR="009F15B3">
        <w:rPr>
          <w:lang w:eastAsia="en-AU"/>
        </w:rPr>
        <w:t>Normally, this is directly related to the density and thickness of the underl</w:t>
      </w:r>
      <w:r w:rsidR="004647CD">
        <w:rPr>
          <w:lang w:eastAsia="en-AU"/>
        </w:rPr>
        <w:t>a</w:t>
      </w:r>
      <w:r w:rsidR="009F15B3">
        <w:rPr>
          <w:lang w:eastAsia="en-AU"/>
        </w:rPr>
        <w:t>y.</w:t>
      </w:r>
    </w:p>
    <w:p w:rsidR="00F32E4E" w:rsidRDefault="00F32E4E" w:rsidP="00951DF7">
      <w:pPr>
        <w:rPr>
          <w:lang w:eastAsia="en-AU"/>
        </w:rPr>
      </w:pPr>
      <w:r>
        <w:rPr>
          <w:noProof/>
          <w:lang w:val="en-US"/>
        </w:rPr>
        <w:drawing>
          <wp:anchor distT="0" distB="0" distL="114300" distR="114300" simplePos="0" relativeHeight="251713024" behindDoc="1" locked="0" layoutInCell="1" allowOverlap="1">
            <wp:simplePos x="0" y="0"/>
            <wp:positionH relativeFrom="column">
              <wp:posOffset>1607</wp:posOffset>
            </wp:positionH>
            <wp:positionV relativeFrom="paragraph">
              <wp:posOffset>221690</wp:posOffset>
            </wp:positionV>
            <wp:extent cx="2567940" cy="2054225"/>
            <wp:effectExtent l="0" t="0" r="0" b="0"/>
            <wp:wrapTight wrapText="bothSides">
              <wp:wrapPolygon edited="0">
                <wp:start x="0" y="0"/>
                <wp:lineTo x="0" y="21433"/>
                <wp:lineTo x="21472" y="21433"/>
                <wp:lineTo x="21472"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jff_s1a.jpg"/>
                    <pic:cNvPicPr/>
                  </pic:nvPicPr>
                  <pic:blipFill>
                    <a:blip r:embed="rId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2567940" cy="2054225"/>
                    </a:xfrm>
                    <a:prstGeom prst="rect">
                      <a:avLst/>
                    </a:prstGeom>
                  </pic:spPr>
                </pic:pic>
              </a:graphicData>
            </a:graphic>
          </wp:anchor>
        </w:drawing>
      </w:r>
      <w:r w:rsidR="00951DF7">
        <w:rPr>
          <w:lang w:eastAsia="en-AU"/>
        </w:rPr>
        <w:t>Although higher R values are generally a desirable characteristic, it’s not always the case. If your customer has installed a</w:t>
      </w:r>
      <w:r w:rsidR="00C21491">
        <w:rPr>
          <w:lang w:eastAsia="en-AU"/>
        </w:rPr>
        <w:t xml:space="preserve">n </w:t>
      </w:r>
      <w:r w:rsidR="00C21491" w:rsidRPr="00C21491">
        <w:rPr>
          <w:b/>
          <w:lang w:eastAsia="en-AU"/>
        </w:rPr>
        <w:t>underfloor heating system</w:t>
      </w:r>
      <w:r w:rsidR="00C21491">
        <w:rPr>
          <w:lang w:eastAsia="en-AU"/>
        </w:rPr>
        <w:t xml:space="preserve"> (also called </w:t>
      </w:r>
      <w:r w:rsidR="00951DF7">
        <w:rPr>
          <w:lang w:eastAsia="en-AU"/>
        </w:rPr>
        <w:t>‘radiant heating’</w:t>
      </w:r>
      <w:r w:rsidR="00C21491">
        <w:rPr>
          <w:lang w:eastAsia="en-AU"/>
        </w:rPr>
        <w:t xml:space="preserve">), you will actually want to use an underlay that lets the heat through. </w:t>
      </w:r>
    </w:p>
    <w:p w:rsidR="00951DF7" w:rsidRDefault="00C21491" w:rsidP="00951DF7">
      <w:pPr>
        <w:rPr>
          <w:lang w:eastAsia="en-AU"/>
        </w:rPr>
      </w:pPr>
      <w:r>
        <w:rPr>
          <w:lang w:eastAsia="en-AU"/>
        </w:rPr>
        <w:t>This means you will need to choose a thinner cushion, such as flat cellular sponge rubber or synthetic fibre cushion.</w:t>
      </w:r>
    </w:p>
    <w:p w:rsidR="00C21491" w:rsidRPr="00951DF7" w:rsidRDefault="00C21491" w:rsidP="00951DF7">
      <w:pPr>
        <w:rPr>
          <w:lang w:eastAsia="en-AU"/>
        </w:rPr>
      </w:pPr>
      <w:r>
        <w:rPr>
          <w:lang w:eastAsia="en-AU"/>
        </w:rPr>
        <w:lastRenderedPageBreak/>
        <w:t>Before you decide on the most appropriate underlay to use, always check</w:t>
      </w:r>
      <w:r w:rsidR="00D62731">
        <w:rPr>
          <w:lang w:eastAsia="en-AU"/>
        </w:rPr>
        <w:t xml:space="preserve"> to see whether the rooms you’ll be </w:t>
      </w:r>
      <w:r>
        <w:rPr>
          <w:lang w:eastAsia="en-AU"/>
        </w:rPr>
        <w:t>laying</w:t>
      </w:r>
      <w:r w:rsidR="0031553B">
        <w:rPr>
          <w:lang w:eastAsia="en-AU"/>
        </w:rPr>
        <w:t xml:space="preserve"> carpet</w:t>
      </w:r>
      <w:r>
        <w:rPr>
          <w:lang w:eastAsia="en-AU"/>
        </w:rPr>
        <w:t xml:space="preserve"> in have an underfloor heating system.</w:t>
      </w:r>
    </w:p>
    <w:p w:rsidR="00B77ECD" w:rsidRDefault="00B77ECD" w:rsidP="00B77ECD">
      <w:pPr>
        <w:pStyle w:val="Heading3"/>
        <w:rPr>
          <w:lang w:eastAsia="en-AU"/>
        </w:rPr>
      </w:pPr>
      <w:r>
        <w:rPr>
          <w:lang w:eastAsia="en-AU"/>
        </w:rPr>
        <w:t>Classification</w:t>
      </w:r>
    </w:p>
    <w:p w:rsidR="00D62731" w:rsidRDefault="00D62731" w:rsidP="00D62731">
      <w:pPr>
        <w:rPr>
          <w:i/>
          <w:lang w:eastAsia="en-AU"/>
        </w:rPr>
      </w:pPr>
      <w:r>
        <w:rPr>
          <w:lang w:eastAsia="en-AU"/>
        </w:rPr>
        <w:t xml:space="preserve">There is an Australian Standard classification for the different types of </w:t>
      </w:r>
      <w:r w:rsidR="00350B19">
        <w:rPr>
          <w:lang w:eastAsia="en-AU"/>
        </w:rPr>
        <w:t xml:space="preserve">cushion </w:t>
      </w:r>
      <w:r>
        <w:rPr>
          <w:lang w:eastAsia="en-AU"/>
        </w:rPr>
        <w:t xml:space="preserve">underlay, </w:t>
      </w:r>
      <w:r w:rsidR="0042188B">
        <w:rPr>
          <w:lang w:eastAsia="en-AU"/>
        </w:rPr>
        <w:t xml:space="preserve">categorised </w:t>
      </w:r>
      <w:r>
        <w:rPr>
          <w:lang w:eastAsia="en-AU"/>
        </w:rPr>
        <w:t xml:space="preserve">according to their intended use or application. This is set out in Table 1 in </w:t>
      </w:r>
      <w:r w:rsidRPr="00F12C06">
        <w:rPr>
          <w:i/>
          <w:lang w:eastAsia="en-AU"/>
        </w:rPr>
        <w:t xml:space="preserve">AS </w:t>
      </w:r>
      <w:r w:rsidRPr="008629FC">
        <w:rPr>
          <w:i/>
          <w:lang w:eastAsia="en-AU"/>
        </w:rPr>
        <w:t xml:space="preserve">4288-2003 Soft </w:t>
      </w:r>
      <w:proofErr w:type="spellStart"/>
      <w:r w:rsidRPr="008629FC">
        <w:rPr>
          <w:i/>
          <w:lang w:eastAsia="en-AU"/>
        </w:rPr>
        <w:t>underlays</w:t>
      </w:r>
      <w:proofErr w:type="spellEnd"/>
      <w:r w:rsidRPr="008629FC">
        <w:rPr>
          <w:i/>
          <w:lang w:eastAsia="en-AU"/>
        </w:rPr>
        <w:t xml:space="preserve"> for textile floor coverings</w:t>
      </w:r>
      <w:r>
        <w:rPr>
          <w:i/>
          <w:lang w:eastAsia="en-AU"/>
        </w:rPr>
        <w:t>.</w:t>
      </w:r>
    </w:p>
    <w:p w:rsidR="00D62731" w:rsidRDefault="0042188B" w:rsidP="0042188B">
      <w:pPr>
        <w:rPr>
          <w:lang w:eastAsia="en-AU"/>
        </w:rPr>
      </w:pPr>
      <w:r>
        <w:rPr>
          <w:lang w:eastAsia="en-AU"/>
        </w:rPr>
        <w:t xml:space="preserve">The classification is based on the </w:t>
      </w:r>
      <w:r w:rsidR="00350B19">
        <w:rPr>
          <w:lang w:eastAsia="en-AU"/>
        </w:rPr>
        <w:t>cushion’s</w:t>
      </w:r>
      <w:r>
        <w:rPr>
          <w:lang w:eastAsia="en-AU"/>
        </w:rPr>
        <w:t xml:space="preserve"> performance in </w:t>
      </w:r>
      <w:r w:rsidRPr="0042188B">
        <w:rPr>
          <w:lang w:eastAsia="en-AU"/>
        </w:rPr>
        <w:t xml:space="preserve">compression and deflection </w:t>
      </w:r>
      <w:r>
        <w:rPr>
          <w:lang w:eastAsia="en-AU"/>
        </w:rPr>
        <w:t xml:space="preserve">after </w:t>
      </w:r>
      <w:r w:rsidRPr="0042188B">
        <w:rPr>
          <w:b/>
          <w:lang w:eastAsia="en-AU"/>
        </w:rPr>
        <w:t>dynamic loading</w:t>
      </w:r>
      <w:r>
        <w:rPr>
          <w:lang w:eastAsia="en-AU"/>
        </w:rPr>
        <w:t xml:space="preserve">. A ‘dynamic’ load (also called ‘live’ load) is one that is not constant, and includes foot and wheeled traffic. </w:t>
      </w:r>
    </w:p>
    <w:p w:rsidR="0042188B" w:rsidRDefault="0042188B" w:rsidP="0042188B">
      <w:pPr>
        <w:rPr>
          <w:lang w:eastAsia="en-AU"/>
        </w:rPr>
      </w:pPr>
      <w:r>
        <w:rPr>
          <w:lang w:eastAsia="en-AU"/>
        </w:rPr>
        <w:t>Note that a p</w:t>
      </w:r>
      <w:r w:rsidR="00350B19">
        <w:rPr>
          <w:lang w:eastAsia="en-AU"/>
        </w:rPr>
        <w:t xml:space="preserve">articular classification for a cushion </w:t>
      </w:r>
      <w:r>
        <w:rPr>
          <w:lang w:eastAsia="en-AU"/>
        </w:rPr>
        <w:t>does not mean it can’t be use</w:t>
      </w:r>
      <w:r w:rsidR="00F12C06">
        <w:rPr>
          <w:lang w:eastAsia="en-AU"/>
        </w:rPr>
        <w:t>d in a different application. F</w:t>
      </w:r>
      <w:r>
        <w:rPr>
          <w:lang w:eastAsia="en-AU"/>
        </w:rPr>
        <w:t xml:space="preserve">or example, </w:t>
      </w:r>
      <w:r w:rsidR="00F12C06">
        <w:rPr>
          <w:lang w:eastAsia="en-AU"/>
        </w:rPr>
        <w:t>an underlay classified as ‘luxury’ could be used in a commercial application where extra comfort or firmness is required.</w:t>
      </w:r>
    </w:p>
    <w:p w:rsidR="00F12C06" w:rsidRDefault="00F12C06" w:rsidP="0042188B">
      <w:pPr>
        <w:rPr>
          <w:lang w:eastAsia="en-AU"/>
        </w:rPr>
      </w:pPr>
      <w:r>
        <w:rPr>
          <w:lang w:eastAsia="en-AU"/>
        </w:rPr>
        <w:t xml:space="preserve">Below is a summary of Table 1 from </w:t>
      </w:r>
      <w:r w:rsidRPr="00F12C06">
        <w:rPr>
          <w:i/>
          <w:lang w:eastAsia="en-AU"/>
        </w:rPr>
        <w:t xml:space="preserve">AS </w:t>
      </w:r>
      <w:r w:rsidRPr="008629FC">
        <w:rPr>
          <w:i/>
          <w:lang w:eastAsia="en-AU"/>
        </w:rPr>
        <w:t>4288-2003</w:t>
      </w:r>
      <w:r>
        <w:rPr>
          <w:i/>
          <w:lang w:eastAsia="en-AU"/>
        </w:rPr>
        <w:t>.</w:t>
      </w:r>
    </w:p>
    <w:p w:rsidR="00F12C06" w:rsidRDefault="00F12C06" w:rsidP="00F12C06">
      <w:pPr>
        <w:spacing w:before="0"/>
        <w:rPr>
          <w:lang w:eastAsia="en-AU"/>
        </w:rPr>
      </w:pPr>
    </w:p>
    <w:tbl>
      <w:tblPr>
        <w:tblStyle w:val="TableGrid"/>
        <w:tblW w:w="0" w:type="auto"/>
        <w:tblLook w:val="04A0"/>
      </w:tblPr>
      <w:tblGrid>
        <w:gridCol w:w="1413"/>
        <w:gridCol w:w="7647"/>
      </w:tblGrid>
      <w:tr w:rsidR="00F12C06" w:rsidRPr="00F12C06" w:rsidTr="00F12C06">
        <w:tc>
          <w:tcPr>
            <w:tcW w:w="1413" w:type="dxa"/>
            <w:shd w:val="pct20" w:color="auto" w:fill="auto"/>
          </w:tcPr>
          <w:p w:rsidR="00F12C06" w:rsidRPr="00F12C06" w:rsidRDefault="00F12C06" w:rsidP="00F12C06">
            <w:pPr>
              <w:spacing w:before="120" w:after="120"/>
              <w:rPr>
                <w:rFonts w:ascii="Arial Narrow" w:hAnsi="Arial Narrow"/>
                <w:b/>
                <w:lang w:eastAsia="en-AU"/>
              </w:rPr>
            </w:pPr>
            <w:r w:rsidRPr="00F12C06">
              <w:rPr>
                <w:rFonts w:ascii="Arial Narrow" w:hAnsi="Arial Narrow"/>
                <w:b/>
                <w:lang w:eastAsia="en-AU"/>
              </w:rPr>
              <w:t>Designation</w:t>
            </w:r>
          </w:p>
        </w:tc>
        <w:tc>
          <w:tcPr>
            <w:tcW w:w="7647" w:type="dxa"/>
            <w:shd w:val="pct20" w:color="auto" w:fill="auto"/>
          </w:tcPr>
          <w:p w:rsidR="00F12C06" w:rsidRPr="00F12C06" w:rsidRDefault="00F12C06" w:rsidP="00F12C06">
            <w:pPr>
              <w:spacing w:before="120" w:after="120"/>
              <w:rPr>
                <w:rFonts w:ascii="Arial Narrow" w:hAnsi="Arial Narrow"/>
                <w:b/>
                <w:lang w:eastAsia="en-AU"/>
              </w:rPr>
            </w:pPr>
            <w:r w:rsidRPr="00F12C06">
              <w:rPr>
                <w:rFonts w:ascii="Arial Narrow" w:hAnsi="Arial Narrow"/>
                <w:b/>
                <w:lang w:eastAsia="en-AU"/>
              </w:rPr>
              <w:t>Description of intended use or application</w:t>
            </w:r>
          </w:p>
        </w:tc>
      </w:tr>
      <w:tr w:rsidR="00F12C06" w:rsidRPr="00F12C06" w:rsidTr="00F12C06">
        <w:tc>
          <w:tcPr>
            <w:tcW w:w="1413" w:type="dxa"/>
          </w:tcPr>
          <w:p w:rsidR="00F12C06" w:rsidRPr="00F12C06" w:rsidRDefault="00F12C06" w:rsidP="00F12C06">
            <w:pPr>
              <w:spacing w:before="120" w:after="120"/>
              <w:jc w:val="center"/>
              <w:rPr>
                <w:rFonts w:ascii="Arial Narrow" w:hAnsi="Arial Narrow"/>
                <w:b/>
                <w:lang w:eastAsia="en-AU"/>
              </w:rPr>
            </w:pPr>
            <w:r w:rsidRPr="00F12C06">
              <w:rPr>
                <w:rFonts w:ascii="Arial Narrow" w:hAnsi="Arial Narrow"/>
                <w:b/>
                <w:lang w:eastAsia="en-AU"/>
              </w:rPr>
              <w:t>LR</w:t>
            </w:r>
          </w:p>
        </w:tc>
        <w:tc>
          <w:tcPr>
            <w:tcW w:w="7647" w:type="dxa"/>
          </w:tcPr>
          <w:p w:rsidR="00F12C06" w:rsidRPr="00F12C06" w:rsidRDefault="00F12C06" w:rsidP="00F12C06">
            <w:pPr>
              <w:spacing w:before="120" w:after="120"/>
              <w:rPr>
                <w:rFonts w:ascii="Arial Narrow" w:hAnsi="Arial Narrow"/>
                <w:lang w:eastAsia="en-AU"/>
              </w:rPr>
            </w:pPr>
            <w:r w:rsidRPr="00F12C06">
              <w:rPr>
                <w:rFonts w:ascii="Arial Narrow" w:hAnsi="Arial Narrow"/>
                <w:lang w:eastAsia="en-AU"/>
              </w:rPr>
              <w:t>Light residential use, not suitable for stairs</w:t>
            </w:r>
          </w:p>
        </w:tc>
      </w:tr>
      <w:tr w:rsidR="00F12C06" w:rsidRPr="00F12C06" w:rsidTr="00F12C06">
        <w:tc>
          <w:tcPr>
            <w:tcW w:w="1413" w:type="dxa"/>
          </w:tcPr>
          <w:p w:rsidR="00F12C06" w:rsidRPr="00F12C06" w:rsidRDefault="00F12C06" w:rsidP="00F12C06">
            <w:pPr>
              <w:spacing w:before="120" w:after="120"/>
              <w:jc w:val="center"/>
              <w:rPr>
                <w:rFonts w:ascii="Arial Narrow" w:hAnsi="Arial Narrow"/>
                <w:b/>
                <w:lang w:eastAsia="en-AU"/>
              </w:rPr>
            </w:pPr>
            <w:r w:rsidRPr="00F12C06">
              <w:rPr>
                <w:rFonts w:ascii="Arial Narrow" w:hAnsi="Arial Narrow"/>
                <w:b/>
                <w:lang w:eastAsia="en-AU"/>
              </w:rPr>
              <w:t>GR</w:t>
            </w:r>
          </w:p>
        </w:tc>
        <w:tc>
          <w:tcPr>
            <w:tcW w:w="7647" w:type="dxa"/>
          </w:tcPr>
          <w:p w:rsidR="00F12C06" w:rsidRPr="00F12C06" w:rsidRDefault="00F12C06" w:rsidP="00F12C06">
            <w:pPr>
              <w:spacing w:before="120" w:after="120"/>
              <w:rPr>
                <w:rFonts w:ascii="Arial Narrow" w:hAnsi="Arial Narrow"/>
                <w:lang w:eastAsia="en-AU"/>
              </w:rPr>
            </w:pPr>
            <w:r w:rsidRPr="00F12C06">
              <w:rPr>
                <w:rFonts w:ascii="Arial Narrow" w:hAnsi="Arial Narrow"/>
                <w:lang w:eastAsia="en-AU"/>
              </w:rPr>
              <w:t>General residential use</w:t>
            </w:r>
          </w:p>
        </w:tc>
      </w:tr>
      <w:tr w:rsidR="00F12C06" w:rsidRPr="00F12C06" w:rsidTr="00F12C06">
        <w:tc>
          <w:tcPr>
            <w:tcW w:w="1413" w:type="dxa"/>
          </w:tcPr>
          <w:p w:rsidR="00F12C06" w:rsidRPr="00F12C06" w:rsidRDefault="00F12C06" w:rsidP="00F12C06">
            <w:pPr>
              <w:spacing w:before="120" w:after="120"/>
              <w:jc w:val="center"/>
              <w:rPr>
                <w:rFonts w:ascii="Arial Narrow" w:hAnsi="Arial Narrow"/>
                <w:b/>
                <w:lang w:eastAsia="en-AU"/>
              </w:rPr>
            </w:pPr>
            <w:r w:rsidRPr="00F12C06">
              <w:rPr>
                <w:rFonts w:ascii="Arial Narrow" w:hAnsi="Arial Narrow"/>
                <w:b/>
                <w:lang w:eastAsia="en-AU"/>
              </w:rPr>
              <w:t>L</w:t>
            </w:r>
          </w:p>
        </w:tc>
        <w:tc>
          <w:tcPr>
            <w:tcW w:w="7647" w:type="dxa"/>
          </w:tcPr>
          <w:p w:rsidR="00F12C06" w:rsidRPr="00F12C06" w:rsidRDefault="00F12C06" w:rsidP="00F12C06">
            <w:pPr>
              <w:spacing w:before="120" w:after="120"/>
              <w:rPr>
                <w:rFonts w:ascii="Arial Narrow" w:hAnsi="Arial Narrow"/>
                <w:lang w:eastAsia="en-AU"/>
              </w:rPr>
            </w:pPr>
            <w:r w:rsidRPr="00F12C06">
              <w:rPr>
                <w:rFonts w:ascii="Arial Narrow" w:hAnsi="Arial Narrow"/>
                <w:lang w:eastAsia="en-AU"/>
              </w:rPr>
              <w:t>Luxury use, domestic/commercial where high energy absorption is desirable</w:t>
            </w:r>
          </w:p>
        </w:tc>
      </w:tr>
      <w:tr w:rsidR="00F12C06" w:rsidRPr="00F12C06" w:rsidTr="00F12C06">
        <w:tc>
          <w:tcPr>
            <w:tcW w:w="1413" w:type="dxa"/>
          </w:tcPr>
          <w:p w:rsidR="00F12C06" w:rsidRPr="00F12C06" w:rsidRDefault="00F12C06" w:rsidP="00F12C06">
            <w:pPr>
              <w:spacing w:before="120" w:after="120"/>
              <w:jc w:val="center"/>
              <w:rPr>
                <w:rFonts w:ascii="Arial Narrow" w:hAnsi="Arial Narrow"/>
                <w:b/>
                <w:lang w:eastAsia="en-AU"/>
              </w:rPr>
            </w:pPr>
            <w:r w:rsidRPr="00F12C06">
              <w:rPr>
                <w:rFonts w:ascii="Arial Narrow" w:hAnsi="Arial Narrow"/>
                <w:b/>
                <w:lang w:eastAsia="en-AU"/>
              </w:rPr>
              <w:t>GC</w:t>
            </w:r>
          </w:p>
        </w:tc>
        <w:tc>
          <w:tcPr>
            <w:tcW w:w="7647" w:type="dxa"/>
          </w:tcPr>
          <w:p w:rsidR="00F12C06" w:rsidRPr="00F12C06" w:rsidRDefault="00F12C06" w:rsidP="00F12C06">
            <w:pPr>
              <w:spacing w:before="120" w:after="120"/>
              <w:rPr>
                <w:rFonts w:ascii="Arial Narrow" w:hAnsi="Arial Narrow"/>
                <w:lang w:eastAsia="en-AU"/>
              </w:rPr>
            </w:pPr>
            <w:r w:rsidRPr="00F12C06">
              <w:rPr>
                <w:rFonts w:ascii="Arial Narrow" w:hAnsi="Arial Narrow"/>
                <w:lang w:eastAsia="en-AU"/>
              </w:rPr>
              <w:t>General commercial use, suitable for normal foot and wheel traffic</w:t>
            </w:r>
          </w:p>
        </w:tc>
      </w:tr>
      <w:tr w:rsidR="00F12C06" w:rsidRPr="00F12C06" w:rsidTr="00F12C06">
        <w:tc>
          <w:tcPr>
            <w:tcW w:w="1413" w:type="dxa"/>
          </w:tcPr>
          <w:p w:rsidR="00F12C06" w:rsidRPr="00F12C06" w:rsidRDefault="00F12C06" w:rsidP="00F12C06">
            <w:pPr>
              <w:spacing w:before="120" w:after="120"/>
              <w:jc w:val="center"/>
              <w:rPr>
                <w:rFonts w:ascii="Arial Narrow" w:hAnsi="Arial Narrow"/>
                <w:b/>
                <w:lang w:eastAsia="en-AU"/>
              </w:rPr>
            </w:pPr>
            <w:r w:rsidRPr="00F12C06">
              <w:rPr>
                <w:rFonts w:ascii="Arial Narrow" w:hAnsi="Arial Narrow"/>
                <w:b/>
                <w:lang w:eastAsia="en-AU"/>
              </w:rPr>
              <w:t>HC</w:t>
            </w:r>
          </w:p>
        </w:tc>
        <w:tc>
          <w:tcPr>
            <w:tcW w:w="7647" w:type="dxa"/>
          </w:tcPr>
          <w:p w:rsidR="00F12C06" w:rsidRPr="00F12C06" w:rsidRDefault="00F12C06" w:rsidP="00F12C06">
            <w:pPr>
              <w:spacing w:before="120" w:after="120"/>
              <w:rPr>
                <w:rFonts w:ascii="Arial Narrow" w:hAnsi="Arial Narrow"/>
                <w:lang w:eastAsia="en-AU"/>
              </w:rPr>
            </w:pPr>
            <w:r w:rsidRPr="00F12C06">
              <w:rPr>
                <w:rFonts w:ascii="Arial Narrow" w:hAnsi="Arial Narrow"/>
                <w:lang w:eastAsia="en-AU"/>
              </w:rPr>
              <w:t>Heavy commercial use, suitable for heavy foot and wheel traffic and castor chairs</w:t>
            </w:r>
          </w:p>
        </w:tc>
      </w:tr>
    </w:tbl>
    <w:p w:rsidR="00C7588C" w:rsidRPr="006223D0" w:rsidRDefault="00C7588C" w:rsidP="00C7588C">
      <w:pPr>
        <w:widowControl w:val="0"/>
        <w:spacing w:before="360" w:line="240" w:lineRule="auto"/>
        <w:outlineLvl w:val="4"/>
        <w:rPr>
          <w:b/>
          <w:i/>
          <w:color w:val="0033CC"/>
          <w:sz w:val="28"/>
          <w:szCs w:val="28"/>
        </w:rPr>
      </w:pPr>
      <w:r w:rsidRPr="006223D0">
        <w:rPr>
          <w:b/>
          <w:i/>
          <w:color w:val="0033CC"/>
          <w:sz w:val="28"/>
          <w:szCs w:val="28"/>
        </w:rPr>
        <w:t>Learning activity</w:t>
      </w:r>
    </w:p>
    <w:p w:rsidR="0032552B" w:rsidRDefault="00C7588C" w:rsidP="007F44BB">
      <w:pPr>
        <w:ind w:left="2127" w:hanging="2127"/>
        <w:rPr>
          <w:lang w:eastAsia="en-AU"/>
        </w:rPr>
      </w:pPr>
      <w:r w:rsidRPr="00F32E4E">
        <w:rPr>
          <w:noProof/>
          <w:lang w:val="en-US"/>
        </w:rPr>
        <w:drawing>
          <wp:anchor distT="0" distB="0" distL="114300" distR="114300" simplePos="0" relativeHeight="251692544" behindDoc="1" locked="0" layoutInCell="1" allowOverlap="1">
            <wp:simplePos x="0" y="0"/>
            <wp:positionH relativeFrom="column">
              <wp:posOffset>-12700</wp:posOffset>
            </wp:positionH>
            <wp:positionV relativeFrom="paragraph">
              <wp:posOffset>161141</wp:posOffset>
            </wp:positionV>
            <wp:extent cx="1245870" cy="1005840"/>
            <wp:effectExtent l="19050" t="0" r="0" b="0"/>
            <wp:wrapTight wrapText="bothSides">
              <wp:wrapPolygon edited="0">
                <wp:start x="-330" y="0"/>
                <wp:lineTo x="-330" y="21273"/>
                <wp:lineTo x="21468" y="21273"/>
                <wp:lineTo x="21468" y="0"/>
                <wp:lineTo x="-330" y="0"/>
              </wp:wrapPolygon>
            </wp:wrapTight>
            <wp:docPr id="234"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245870" cy="1005840"/>
                    </a:xfrm>
                    <a:prstGeom prst="rect">
                      <a:avLst/>
                    </a:prstGeom>
                  </pic:spPr>
                </pic:pic>
              </a:graphicData>
            </a:graphic>
          </wp:anchor>
        </w:drawing>
      </w:r>
      <w:r w:rsidR="00F32E4E" w:rsidRPr="00F32E4E">
        <w:t>Choose a specific cushion underlay that you have installed at one of your</w:t>
      </w:r>
      <w:r w:rsidR="00F32E4E">
        <w:rPr>
          <w:color w:val="000000" w:themeColor="text1"/>
          <w:lang w:val="en-US"/>
        </w:rPr>
        <w:t xml:space="preserve"> jobsites. </w:t>
      </w:r>
      <w:r w:rsidR="00F32E4E">
        <w:rPr>
          <w:lang w:eastAsia="en-AU"/>
        </w:rPr>
        <w:t xml:space="preserve">Look up its specifications in the manufacturer’s datasheet or on their website. </w:t>
      </w:r>
    </w:p>
    <w:p w:rsidR="00F32E4E" w:rsidRPr="0032552B" w:rsidRDefault="00F32E4E" w:rsidP="007F44BB">
      <w:pPr>
        <w:pStyle w:val="BodyText"/>
        <w:ind w:left="2127" w:hanging="2127"/>
        <w:rPr>
          <w:lang w:eastAsia="en-AU"/>
        </w:rPr>
      </w:pPr>
      <w:r>
        <w:rPr>
          <w:lang w:eastAsia="en-AU"/>
        </w:rPr>
        <w:t xml:space="preserve">Write down the brand name of the product, the manufacturer, and any other technical details that relate to its properties </w:t>
      </w:r>
      <w:r w:rsidR="002D6851">
        <w:rPr>
          <w:lang w:eastAsia="en-AU"/>
        </w:rPr>
        <w:t>and classification.</w:t>
      </w:r>
    </w:p>
    <w:tbl>
      <w:tblPr>
        <w:tblW w:w="0" w:type="auto"/>
        <w:shd w:val="clear" w:color="auto" w:fill="FFCC99"/>
        <w:tblLook w:val="04A0"/>
      </w:tblPr>
      <w:tblGrid>
        <w:gridCol w:w="9242"/>
      </w:tblGrid>
      <w:tr w:rsidR="00DA7430" w:rsidTr="009424BA">
        <w:tc>
          <w:tcPr>
            <w:tcW w:w="9242" w:type="dxa"/>
            <w:shd w:val="clear" w:color="auto" w:fill="FFCC99"/>
            <w:hideMark/>
          </w:tcPr>
          <w:p w:rsidR="00DA7430" w:rsidRDefault="00DA7430" w:rsidP="004E5DA1">
            <w:pPr>
              <w:pStyle w:val="Heading2"/>
            </w:pPr>
            <w:bookmarkStart w:id="63" w:name="_Toc460493247"/>
            <w:bookmarkEnd w:id="0"/>
            <w:bookmarkEnd w:id="1"/>
            <w:bookmarkEnd w:id="2"/>
            <w:bookmarkEnd w:id="3"/>
            <w:bookmarkEnd w:id="4"/>
            <w:bookmarkEnd w:id="5"/>
            <w:bookmarkEnd w:id="6"/>
            <w:bookmarkEnd w:id="7"/>
            <w:r>
              <w:lastRenderedPageBreak/>
              <w:t xml:space="preserve">Types of cushion </w:t>
            </w:r>
            <w:proofErr w:type="spellStart"/>
            <w:r>
              <w:t>underlays</w:t>
            </w:r>
            <w:bookmarkEnd w:id="63"/>
            <w:proofErr w:type="spellEnd"/>
          </w:p>
        </w:tc>
      </w:tr>
    </w:tbl>
    <w:p w:rsidR="00A4337C" w:rsidRDefault="00FB53A7" w:rsidP="0031553B">
      <w:pPr>
        <w:pStyle w:val="BodyText"/>
        <w:spacing w:before="360"/>
        <w:rPr>
          <w:lang w:eastAsia="en-AU"/>
        </w:rPr>
      </w:pPr>
      <w:r>
        <w:rPr>
          <w:noProof/>
          <w:lang w:val="en-US"/>
        </w:rPr>
        <w:drawing>
          <wp:anchor distT="0" distB="0" distL="114300" distR="114300" simplePos="0" relativeHeight="251616768" behindDoc="1" locked="0" layoutInCell="1" allowOverlap="1">
            <wp:simplePos x="0" y="0"/>
            <wp:positionH relativeFrom="column">
              <wp:posOffset>3241040</wp:posOffset>
            </wp:positionH>
            <wp:positionV relativeFrom="paragraph">
              <wp:posOffset>231701</wp:posOffset>
            </wp:positionV>
            <wp:extent cx="2515235" cy="1541780"/>
            <wp:effectExtent l="0" t="0" r="0" b="0"/>
            <wp:wrapTight wrapText="bothSides">
              <wp:wrapPolygon edited="0">
                <wp:start x="0" y="0"/>
                <wp:lineTo x="0" y="21351"/>
                <wp:lineTo x="21431" y="21351"/>
                <wp:lineTo x="21431" y="0"/>
                <wp:lineTo x="0" y="0"/>
              </wp:wrapPolygon>
            </wp:wrapTight>
            <wp:docPr id="51" name="Picture 51" descr="C:\Users\David\AppData\Local\Microsoft\Windows\INetCacheContent.Word\DSC_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AppData\Local\Microsoft\Windows\INetCacheContent.Word\DSC_0171.jpg"/>
                    <pic:cNvPicPr>
                      <a:picLocks noChangeAspect="1" noChangeArrowheads="1"/>
                    </pic:cNvPicPr>
                  </pic:nvPicPr>
                  <pic:blipFill rotWithShape="1">
                    <a:blip r:embed="rId9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515235" cy="154178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A4337C">
        <w:rPr>
          <w:lang w:eastAsia="en-AU"/>
        </w:rPr>
        <w:t xml:space="preserve">There are three </w:t>
      </w:r>
      <w:r w:rsidR="009F15B3">
        <w:rPr>
          <w:lang w:eastAsia="en-AU"/>
        </w:rPr>
        <w:t>basic types of</w:t>
      </w:r>
      <w:r w:rsidR="00BE07B9">
        <w:rPr>
          <w:lang w:eastAsia="en-AU"/>
        </w:rPr>
        <w:t xml:space="preserve"> </w:t>
      </w:r>
      <w:r w:rsidR="00F31E50">
        <w:rPr>
          <w:lang w:eastAsia="en-AU"/>
        </w:rPr>
        <w:t xml:space="preserve">carpet </w:t>
      </w:r>
      <w:r w:rsidR="00350B19">
        <w:rPr>
          <w:lang w:eastAsia="en-AU"/>
        </w:rPr>
        <w:t xml:space="preserve">cushion </w:t>
      </w:r>
      <w:r w:rsidR="00A4337C">
        <w:rPr>
          <w:lang w:eastAsia="en-AU"/>
        </w:rPr>
        <w:t>underlay:</w:t>
      </w:r>
      <w:r w:rsidRPr="00FB53A7">
        <w:t xml:space="preserve"> </w:t>
      </w:r>
    </w:p>
    <w:p w:rsidR="00FA6ECA" w:rsidRDefault="00FA6ECA" w:rsidP="00040712">
      <w:pPr>
        <w:pStyle w:val="ListParagraph1"/>
      </w:pPr>
      <w:r w:rsidRPr="00FA6ECA">
        <w:rPr>
          <w:b/>
        </w:rPr>
        <w:t xml:space="preserve">fibre </w:t>
      </w:r>
      <w:r w:rsidRPr="00FA6ECA">
        <w:t>– also called ‘</w:t>
      </w:r>
      <w:r w:rsidR="00A4337C" w:rsidRPr="00FA6ECA">
        <w:t>felted fibre</w:t>
      </w:r>
      <w:r w:rsidRPr="00FA6ECA">
        <w:t>’</w:t>
      </w:r>
      <w:r w:rsidR="00946ECD" w:rsidRPr="00FA6ECA">
        <w:t xml:space="preserve"> </w:t>
      </w:r>
    </w:p>
    <w:p w:rsidR="00946ECD" w:rsidRPr="00FA6ECA" w:rsidRDefault="00FA6ECA" w:rsidP="00040712">
      <w:pPr>
        <w:pStyle w:val="ListParagraph1"/>
      </w:pPr>
      <w:r w:rsidRPr="00FA6ECA">
        <w:rPr>
          <w:b/>
        </w:rPr>
        <w:t xml:space="preserve">rubber </w:t>
      </w:r>
      <w:r w:rsidRPr="00FA6ECA">
        <w:t>– also called ‘</w:t>
      </w:r>
      <w:r w:rsidR="00A4337C" w:rsidRPr="00FA6ECA">
        <w:t>s</w:t>
      </w:r>
      <w:r w:rsidR="00946ECD" w:rsidRPr="00FA6ECA">
        <w:t>ponge rubber</w:t>
      </w:r>
      <w:r w:rsidRPr="00FA6ECA">
        <w:t>’</w:t>
      </w:r>
      <w:r w:rsidR="00946ECD" w:rsidRPr="00FA6ECA">
        <w:t xml:space="preserve"> </w:t>
      </w:r>
    </w:p>
    <w:p w:rsidR="00FA6ECA" w:rsidRDefault="00FA6ECA" w:rsidP="00040712">
      <w:pPr>
        <w:pStyle w:val="ListParagraph1"/>
      </w:pPr>
      <w:r w:rsidRPr="00FA6ECA">
        <w:rPr>
          <w:b/>
        </w:rPr>
        <w:t xml:space="preserve">foam </w:t>
      </w:r>
      <w:r w:rsidRPr="00FA6ECA">
        <w:t>– also called ‘</w:t>
      </w:r>
      <w:r w:rsidR="00A4337C" w:rsidRPr="00FA6ECA">
        <w:t>p</w:t>
      </w:r>
      <w:r w:rsidR="00946ECD" w:rsidRPr="00FA6ECA">
        <w:t>olyurethane foam</w:t>
      </w:r>
      <w:r w:rsidRPr="00FA6ECA">
        <w:t>’</w:t>
      </w:r>
      <w:r>
        <w:t>.</w:t>
      </w:r>
    </w:p>
    <w:p w:rsidR="00946ECD" w:rsidRPr="00FA6ECA" w:rsidRDefault="00A4337C" w:rsidP="00FA6ECA">
      <w:r w:rsidRPr="00FA6ECA">
        <w:t>Let’s have a look at each of these in turn.</w:t>
      </w:r>
      <w:r w:rsidR="00FB53A7" w:rsidRPr="00FB53A7">
        <w:rPr>
          <w:noProof/>
          <w:lang w:val="en-GB" w:eastAsia="en-GB"/>
        </w:rPr>
        <w:t xml:space="preserve"> </w:t>
      </w:r>
    </w:p>
    <w:p w:rsidR="00A4337C" w:rsidRDefault="00A4337C" w:rsidP="00A4337C">
      <w:pPr>
        <w:pStyle w:val="Heading3"/>
        <w:rPr>
          <w:lang w:eastAsia="en-AU"/>
        </w:rPr>
      </w:pPr>
      <w:r>
        <w:rPr>
          <w:lang w:eastAsia="en-AU"/>
        </w:rPr>
        <w:t>Fibre</w:t>
      </w:r>
    </w:p>
    <w:p w:rsidR="000A29FD" w:rsidRDefault="0073473C" w:rsidP="00E472E3">
      <w:pPr>
        <w:pStyle w:val="BodyText"/>
        <w:rPr>
          <w:lang w:eastAsia="en-AU"/>
        </w:rPr>
      </w:pPr>
      <w:r>
        <w:rPr>
          <w:noProof/>
          <w:lang w:val="en-US"/>
        </w:rPr>
        <w:drawing>
          <wp:anchor distT="0" distB="0" distL="114300" distR="114300" simplePos="0" relativeHeight="251687424" behindDoc="1" locked="0" layoutInCell="1" allowOverlap="1">
            <wp:simplePos x="0" y="0"/>
            <wp:positionH relativeFrom="column">
              <wp:posOffset>3241040</wp:posOffset>
            </wp:positionH>
            <wp:positionV relativeFrom="paragraph">
              <wp:posOffset>161925</wp:posOffset>
            </wp:positionV>
            <wp:extent cx="2513330" cy="2419985"/>
            <wp:effectExtent l="0" t="0" r="0" b="0"/>
            <wp:wrapTight wrapText="bothSides">
              <wp:wrapPolygon edited="0">
                <wp:start x="0" y="0"/>
                <wp:lineTo x="0" y="21424"/>
                <wp:lineTo x="21447" y="21424"/>
                <wp:lineTo x="21447"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elt.jpg"/>
                    <pic:cNvPicPr/>
                  </pic:nvPicPr>
                  <pic:blipFill rotWithShape="1">
                    <a:blip r:embed="rId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513330" cy="241998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040712">
        <w:rPr>
          <w:lang w:eastAsia="en-AU"/>
        </w:rPr>
        <w:t>F</w:t>
      </w:r>
      <w:r w:rsidR="00AA4F8F">
        <w:rPr>
          <w:lang w:eastAsia="en-AU"/>
        </w:rPr>
        <w:t xml:space="preserve">ibre underlay is </w:t>
      </w:r>
      <w:r w:rsidR="00040712">
        <w:rPr>
          <w:lang w:eastAsia="en-AU"/>
        </w:rPr>
        <w:t xml:space="preserve">generally </w:t>
      </w:r>
      <w:r w:rsidR="00AA4F8F">
        <w:rPr>
          <w:lang w:eastAsia="en-AU"/>
        </w:rPr>
        <w:t xml:space="preserve">made by needle punching </w:t>
      </w:r>
      <w:r w:rsidR="00303F5D">
        <w:rPr>
          <w:lang w:eastAsia="en-AU"/>
        </w:rPr>
        <w:t>natural or synthetic</w:t>
      </w:r>
      <w:r w:rsidR="00AA4F8F">
        <w:rPr>
          <w:lang w:eastAsia="en-AU"/>
        </w:rPr>
        <w:t xml:space="preserve"> fibres into an interlocked sheet of felt. </w:t>
      </w:r>
    </w:p>
    <w:p w:rsidR="000A29FD" w:rsidRDefault="00C474B7" w:rsidP="00E472E3">
      <w:pPr>
        <w:pStyle w:val="BodyText"/>
        <w:rPr>
          <w:lang w:eastAsia="en-AU"/>
        </w:rPr>
      </w:pPr>
      <w:r w:rsidRPr="00C474B7">
        <w:rPr>
          <w:b/>
          <w:lang w:eastAsia="en-AU"/>
        </w:rPr>
        <w:t>N</w:t>
      </w:r>
      <w:r w:rsidR="00303F5D" w:rsidRPr="00303F5D">
        <w:rPr>
          <w:b/>
          <w:lang w:eastAsia="en-AU"/>
        </w:rPr>
        <w:t>atural fibres</w:t>
      </w:r>
      <w:r w:rsidR="00303F5D">
        <w:rPr>
          <w:lang w:eastAsia="en-AU"/>
        </w:rPr>
        <w:t xml:space="preserve"> include animal hair and jute (a vegetable fibre commonly used to make hessian bags).</w:t>
      </w:r>
      <w:r>
        <w:rPr>
          <w:lang w:eastAsia="en-AU"/>
        </w:rPr>
        <w:t xml:space="preserve"> </w:t>
      </w:r>
    </w:p>
    <w:p w:rsidR="00303F5D" w:rsidRDefault="00303F5D" w:rsidP="00E472E3">
      <w:pPr>
        <w:pStyle w:val="BodyText"/>
        <w:rPr>
          <w:lang w:eastAsia="en-AU"/>
        </w:rPr>
      </w:pPr>
      <w:r w:rsidRPr="00303F5D">
        <w:rPr>
          <w:b/>
          <w:lang w:eastAsia="en-AU"/>
        </w:rPr>
        <w:t>Synthetic fibres</w:t>
      </w:r>
      <w:r>
        <w:rPr>
          <w:lang w:eastAsia="en-AU"/>
        </w:rPr>
        <w:t xml:space="preserve"> include nylon, polyester, polypropylene and acrylic. </w:t>
      </w:r>
    </w:p>
    <w:p w:rsidR="0073473C" w:rsidRDefault="00FA6ECA" w:rsidP="00E472E3">
      <w:pPr>
        <w:pStyle w:val="BodyText"/>
        <w:rPr>
          <w:lang w:eastAsia="en-AU"/>
        </w:rPr>
      </w:pPr>
      <w:r>
        <w:rPr>
          <w:lang w:eastAsia="en-AU"/>
        </w:rPr>
        <w:t xml:space="preserve">Most fibre </w:t>
      </w:r>
      <w:proofErr w:type="spellStart"/>
      <w:r>
        <w:rPr>
          <w:lang w:eastAsia="en-AU"/>
        </w:rPr>
        <w:t>underlays</w:t>
      </w:r>
      <w:proofErr w:type="spellEnd"/>
      <w:r>
        <w:rPr>
          <w:lang w:eastAsia="en-AU"/>
        </w:rPr>
        <w:t xml:space="preserve"> are dense and firm, and have excellent thermal and sound insulation. </w:t>
      </w:r>
    </w:p>
    <w:p w:rsidR="00FA6ECA" w:rsidRDefault="00040712" w:rsidP="00E472E3">
      <w:pPr>
        <w:pStyle w:val="BodyText"/>
        <w:rPr>
          <w:lang w:eastAsia="en-AU"/>
        </w:rPr>
      </w:pPr>
      <w:r>
        <w:rPr>
          <w:lang w:eastAsia="en-AU"/>
        </w:rPr>
        <w:t xml:space="preserve">They are also environmentally friendly, and can be made from 100% recycled fibres. </w:t>
      </w:r>
    </w:p>
    <w:p w:rsidR="00FA6ECA" w:rsidRDefault="00FA6ECA" w:rsidP="00E472E3">
      <w:pPr>
        <w:pStyle w:val="BodyText"/>
        <w:rPr>
          <w:lang w:eastAsia="en-AU"/>
        </w:rPr>
      </w:pPr>
      <w:r>
        <w:rPr>
          <w:lang w:eastAsia="en-AU"/>
        </w:rPr>
        <w:t xml:space="preserve">However, they are not as resilient as the more-popular rubber or foam </w:t>
      </w:r>
      <w:proofErr w:type="spellStart"/>
      <w:r>
        <w:rPr>
          <w:lang w:eastAsia="en-AU"/>
        </w:rPr>
        <w:t>underlays</w:t>
      </w:r>
      <w:proofErr w:type="spellEnd"/>
      <w:r>
        <w:rPr>
          <w:lang w:eastAsia="en-AU"/>
        </w:rPr>
        <w:t xml:space="preserve">, and they tend to take longer to install – so they are rarely used these days in residential jobs. Nonetheless, </w:t>
      </w:r>
      <w:r w:rsidR="00040712">
        <w:rPr>
          <w:lang w:eastAsia="en-AU"/>
        </w:rPr>
        <w:t>they are still used in commercial projects that require a hard-wearing, firm underlay.</w:t>
      </w:r>
    </w:p>
    <w:p w:rsidR="00A4337C" w:rsidRDefault="00A24767" w:rsidP="00A4337C">
      <w:pPr>
        <w:pStyle w:val="Heading3"/>
        <w:rPr>
          <w:lang w:eastAsia="en-AU"/>
        </w:rPr>
      </w:pPr>
      <w:r>
        <w:rPr>
          <w:noProof/>
          <w:lang w:val="en-US"/>
        </w:rPr>
        <w:drawing>
          <wp:anchor distT="0" distB="0" distL="114300" distR="114300" simplePos="0" relativeHeight="251600384" behindDoc="1" locked="0" layoutInCell="1" allowOverlap="1">
            <wp:simplePos x="0" y="0"/>
            <wp:positionH relativeFrom="column">
              <wp:posOffset>3228975</wp:posOffset>
            </wp:positionH>
            <wp:positionV relativeFrom="paragraph">
              <wp:posOffset>163195</wp:posOffset>
            </wp:positionV>
            <wp:extent cx="2527935" cy="2001520"/>
            <wp:effectExtent l="0" t="0" r="0" b="0"/>
            <wp:wrapTight wrapText="bothSides">
              <wp:wrapPolygon edited="0">
                <wp:start x="0" y="0"/>
                <wp:lineTo x="0" y="21381"/>
                <wp:lineTo x="21486" y="21381"/>
                <wp:lineTo x="21486"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UPA-BLUE.jpg"/>
                    <pic:cNvPicPr/>
                  </pic:nvPicPr>
                  <pic:blipFill rotWithShape="1">
                    <a:blip r:embed="rId9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527935" cy="200152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A4337C">
        <w:rPr>
          <w:lang w:eastAsia="en-AU"/>
        </w:rPr>
        <w:t>Rubber</w:t>
      </w:r>
    </w:p>
    <w:p w:rsidR="00A24767" w:rsidRDefault="00040712" w:rsidP="00040712">
      <w:r>
        <w:t>Sponge rubber is</w:t>
      </w:r>
      <w:r w:rsidR="00FA6ECA" w:rsidRPr="00FA6ECA">
        <w:t xml:space="preserve"> made by combining rubber with blowing agents</w:t>
      </w:r>
      <w:r>
        <w:t xml:space="preserve">. </w:t>
      </w:r>
    </w:p>
    <w:p w:rsidR="002479F8" w:rsidRDefault="00040712" w:rsidP="00040712">
      <w:r>
        <w:t xml:space="preserve">The manufacturing processes vary, </w:t>
      </w:r>
      <w:r w:rsidR="00AA4F8F">
        <w:t xml:space="preserve">depending on the density required and whether the raw materials are natural or synthetic. </w:t>
      </w:r>
    </w:p>
    <w:p w:rsidR="00040712" w:rsidRDefault="00040712" w:rsidP="00040712">
      <w:r>
        <w:lastRenderedPageBreak/>
        <w:t xml:space="preserve">Natural rubber </w:t>
      </w:r>
      <w:r w:rsidR="007E3856">
        <w:t xml:space="preserve">comes from rubber trees. It </w:t>
      </w:r>
      <w:r>
        <w:t>has anti-microbial properties, meaning it resists the growth of bacteria, mould and mildew.</w:t>
      </w:r>
      <w:r w:rsidR="007E3856">
        <w:t xml:space="preserve"> Sponge rubber underlay allows heat to transfer easily, and is suitable for use over underfloor heating systems. </w:t>
      </w:r>
    </w:p>
    <w:p w:rsidR="00040712" w:rsidRDefault="00AA4F8F" w:rsidP="002479F8">
      <w:pPr>
        <w:rPr>
          <w:lang w:eastAsia="en-AU"/>
        </w:rPr>
      </w:pPr>
      <w:r w:rsidRPr="00AA4F8F">
        <w:rPr>
          <w:b/>
          <w:lang w:eastAsia="en-AU"/>
        </w:rPr>
        <w:t>Waffled rubber</w:t>
      </w:r>
      <w:r>
        <w:rPr>
          <w:lang w:eastAsia="en-AU"/>
        </w:rPr>
        <w:t xml:space="preserve"> is mostly</w:t>
      </w:r>
      <w:r w:rsidR="00040712">
        <w:rPr>
          <w:lang w:eastAsia="en-AU"/>
        </w:rPr>
        <w:t xml:space="preserve"> used in domestic applications. The waffles allow air to circulate between the underlay and the subfloor, which helps to reduce dampness. </w:t>
      </w:r>
    </w:p>
    <w:p w:rsidR="00AA4F8F" w:rsidRDefault="00AA4F8F" w:rsidP="002479F8">
      <w:pPr>
        <w:rPr>
          <w:lang w:eastAsia="en-AU"/>
        </w:rPr>
      </w:pPr>
      <w:r w:rsidRPr="00AA4F8F">
        <w:rPr>
          <w:b/>
          <w:lang w:eastAsia="en-AU"/>
        </w:rPr>
        <w:t>Flat sponge rubber</w:t>
      </w:r>
      <w:r>
        <w:rPr>
          <w:lang w:eastAsia="en-AU"/>
        </w:rPr>
        <w:t xml:space="preserve"> is firmer and denser, and is generally used in large scale commercial installations.</w:t>
      </w:r>
    </w:p>
    <w:p w:rsidR="00A4337C" w:rsidRDefault="0073473C" w:rsidP="00A4337C">
      <w:pPr>
        <w:pStyle w:val="Heading3"/>
        <w:rPr>
          <w:lang w:eastAsia="en-AU"/>
        </w:rPr>
      </w:pPr>
      <w:r>
        <w:rPr>
          <w:noProof/>
          <w:lang w:val="en-US"/>
        </w:rPr>
        <w:drawing>
          <wp:anchor distT="0" distB="0" distL="114300" distR="114300" simplePos="0" relativeHeight="251698688" behindDoc="1" locked="0" layoutInCell="1" allowOverlap="1">
            <wp:simplePos x="0" y="0"/>
            <wp:positionH relativeFrom="column">
              <wp:posOffset>3228975</wp:posOffset>
            </wp:positionH>
            <wp:positionV relativeFrom="paragraph">
              <wp:posOffset>228600</wp:posOffset>
            </wp:positionV>
            <wp:extent cx="2527935" cy="1870075"/>
            <wp:effectExtent l="0" t="0" r="0" b="0"/>
            <wp:wrapTight wrapText="bothSides">
              <wp:wrapPolygon edited="0">
                <wp:start x="0" y="0"/>
                <wp:lineTo x="0" y="21343"/>
                <wp:lineTo x="21486" y="21343"/>
                <wp:lineTo x="21486"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0632.jpg"/>
                    <pic:cNvPicPr/>
                  </pic:nvPicPr>
                  <pic:blipFill rotWithShape="1">
                    <a:blip r:embed="rId9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527935" cy="187007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A4337C">
        <w:rPr>
          <w:lang w:eastAsia="en-AU"/>
        </w:rPr>
        <w:t>Foam</w:t>
      </w:r>
    </w:p>
    <w:p w:rsidR="0073473C" w:rsidRDefault="00A4337C" w:rsidP="00E472E3">
      <w:pPr>
        <w:pStyle w:val="BodyText"/>
        <w:rPr>
          <w:lang w:eastAsia="en-AU"/>
        </w:rPr>
      </w:pPr>
      <w:r>
        <w:rPr>
          <w:lang w:eastAsia="en-AU"/>
        </w:rPr>
        <w:t xml:space="preserve">Polyurethane foam </w:t>
      </w:r>
      <w:r w:rsidR="00094CB6">
        <w:rPr>
          <w:lang w:eastAsia="en-AU"/>
        </w:rPr>
        <w:t xml:space="preserve">is made from ‘polymers’ that are derived from crude oil. In an underlay, it has an open cellular structure that enables it to feel soft underfoot but still be very durable. </w:t>
      </w:r>
    </w:p>
    <w:p w:rsidR="00094CB6" w:rsidRDefault="00094CB6" w:rsidP="00E472E3">
      <w:pPr>
        <w:pStyle w:val="BodyText"/>
        <w:rPr>
          <w:lang w:eastAsia="en-AU"/>
        </w:rPr>
      </w:pPr>
      <w:r>
        <w:rPr>
          <w:lang w:eastAsia="en-AU"/>
        </w:rPr>
        <w:t>There are three d</w:t>
      </w:r>
      <w:r w:rsidR="0073473C">
        <w:rPr>
          <w:lang w:eastAsia="en-AU"/>
        </w:rPr>
        <w:t>ifferent types of foam underlay:</w:t>
      </w:r>
    </w:p>
    <w:p w:rsidR="00A4337C" w:rsidRDefault="00A4337C" w:rsidP="00E472E3">
      <w:pPr>
        <w:pStyle w:val="BodyText"/>
        <w:rPr>
          <w:lang w:eastAsia="en-AU"/>
        </w:rPr>
      </w:pPr>
      <w:r w:rsidRPr="00766A66">
        <w:rPr>
          <w:b/>
          <w:lang w:eastAsia="en-AU"/>
        </w:rPr>
        <w:t>Prime foam</w:t>
      </w:r>
      <w:r>
        <w:rPr>
          <w:lang w:eastAsia="en-AU"/>
        </w:rPr>
        <w:t xml:space="preserve"> </w:t>
      </w:r>
      <w:r w:rsidR="00766A66">
        <w:rPr>
          <w:lang w:eastAsia="en-AU"/>
        </w:rPr>
        <w:t>is</w:t>
      </w:r>
      <w:r w:rsidR="00AA4F8F">
        <w:rPr>
          <w:lang w:eastAsia="en-AU"/>
        </w:rPr>
        <w:t xml:space="preserve"> similar to the foam used in upholstered cushions, but somewhat denser. </w:t>
      </w:r>
      <w:r w:rsidR="00766A66">
        <w:rPr>
          <w:lang w:eastAsia="en-AU"/>
        </w:rPr>
        <w:t>It is made from non-recycled materials.</w:t>
      </w:r>
    </w:p>
    <w:p w:rsidR="00766A66" w:rsidRDefault="00766A66" w:rsidP="00E472E3">
      <w:pPr>
        <w:pStyle w:val="BodyText"/>
        <w:rPr>
          <w:lang w:eastAsia="en-AU"/>
        </w:rPr>
      </w:pPr>
      <w:r w:rsidRPr="00B3666A">
        <w:rPr>
          <w:b/>
          <w:lang w:eastAsia="en-AU"/>
        </w:rPr>
        <w:t>Bonded foam</w:t>
      </w:r>
      <w:r>
        <w:rPr>
          <w:lang w:eastAsia="en-AU"/>
        </w:rPr>
        <w:t xml:space="preserve"> is also </w:t>
      </w:r>
      <w:proofErr w:type="gramStart"/>
      <w:r>
        <w:rPr>
          <w:lang w:eastAsia="en-AU"/>
        </w:rPr>
        <w:t>called ‘re</w:t>
      </w:r>
      <w:proofErr w:type="gramEnd"/>
      <w:r>
        <w:rPr>
          <w:lang w:eastAsia="en-AU"/>
        </w:rPr>
        <w:t xml:space="preserve">-bond’ or ‘chip foam’, because it is made from chopped bits of scrap foam which typically gives it a multi-coloured appearance. </w:t>
      </w:r>
    </w:p>
    <w:p w:rsidR="00B3666A" w:rsidRDefault="00B3666A" w:rsidP="00E472E3">
      <w:pPr>
        <w:pStyle w:val="BodyText"/>
        <w:rPr>
          <w:lang w:eastAsia="en-AU"/>
        </w:rPr>
      </w:pPr>
      <w:r w:rsidRPr="00B3666A">
        <w:rPr>
          <w:b/>
          <w:lang w:eastAsia="en-AU"/>
        </w:rPr>
        <w:t>Frothed foam</w:t>
      </w:r>
      <w:r>
        <w:rPr>
          <w:lang w:eastAsia="en-AU"/>
        </w:rPr>
        <w:t xml:space="preserve"> generally has a higher density than the other foams, and includes ‘memory foam’, which is able to compress and return to its original shape.  </w:t>
      </w:r>
    </w:p>
    <w:p w:rsidR="00BE07B9" w:rsidRDefault="00BE07B9" w:rsidP="00BE07B9">
      <w:pPr>
        <w:pStyle w:val="Heading3"/>
        <w:rPr>
          <w:lang w:eastAsia="en-AU"/>
        </w:rPr>
      </w:pPr>
      <w:r>
        <w:rPr>
          <w:lang w:eastAsia="en-AU"/>
        </w:rPr>
        <w:t>Australian Standard 4288</w:t>
      </w:r>
    </w:p>
    <w:p w:rsidR="00573852" w:rsidRPr="00573852" w:rsidRDefault="00094CB6" w:rsidP="001F1AE0">
      <w:pPr>
        <w:rPr>
          <w:lang w:eastAsia="en-AU"/>
        </w:rPr>
      </w:pPr>
      <w:r>
        <w:rPr>
          <w:lang w:eastAsia="en-AU"/>
        </w:rPr>
        <w:t xml:space="preserve">Although </w:t>
      </w:r>
      <w:r w:rsidR="00350B19">
        <w:rPr>
          <w:lang w:eastAsia="en-AU"/>
        </w:rPr>
        <w:t xml:space="preserve">cushion </w:t>
      </w:r>
      <w:proofErr w:type="spellStart"/>
      <w:r>
        <w:rPr>
          <w:lang w:eastAsia="en-AU"/>
        </w:rPr>
        <w:t>underlays</w:t>
      </w:r>
      <w:proofErr w:type="spellEnd"/>
      <w:r>
        <w:rPr>
          <w:lang w:eastAsia="en-AU"/>
        </w:rPr>
        <w:t xml:space="preserve"> are often categorised as fibre, rubber or foam, the Australian Standards use a slightly different system for grouping the different types of cushioning materials. </w:t>
      </w:r>
      <w:r w:rsidR="001F1AE0">
        <w:rPr>
          <w:lang w:eastAsia="en-AU"/>
        </w:rPr>
        <w:t xml:space="preserve">In </w:t>
      </w:r>
      <w:r w:rsidR="00BE07B9" w:rsidRPr="00BE07B9">
        <w:rPr>
          <w:i/>
          <w:lang w:eastAsia="en-AU"/>
        </w:rPr>
        <w:t>AS 4288</w:t>
      </w:r>
      <w:r w:rsidR="001F1AE0">
        <w:rPr>
          <w:i/>
          <w:lang w:eastAsia="en-AU"/>
        </w:rPr>
        <w:t xml:space="preserve">, </w:t>
      </w:r>
      <w:proofErr w:type="spellStart"/>
      <w:r w:rsidR="00573852" w:rsidRPr="00573852">
        <w:rPr>
          <w:lang w:eastAsia="en-AU"/>
        </w:rPr>
        <w:t>underlays</w:t>
      </w:r>
      <w:proofErr w:type="spellEnd"/>
      <w:r w:rsidR="00573852" w:rsidRPr="00573852">
        <w:rPr>
          <w:lang w:eastAsia="en-AU"/>
        </w:rPr>
        <w:t xml:space="preserve"> </w:t>
      </w:r>
      <w:r w:rsidR="001F1AE0">
        <w:rPr>
          <w:lang w:eastAsia="en-AU"/>
        </w:rPr>
        <w:t xml:space="preserve">are categorised as </w:t>
      </w:r>
      <w:r w:rsidR="002D6851">
        <w:rPr>
          <w:lang w:eastAsia="en-AU"/>
        </w:rPr>
        <w:t>‘</w:t>
      </w:r>
      <w:r w:rsidR="001F1AE0">
        <w:rPr>
          <w:lang w:eastAsia="en-AU"/>
        </w:rPr>
        <w:t>fibrous</w:t>
      </w:r>
      <w:r w:rsidR="002D6851">
        <w:rPr>
          <w:lang w:eastAsia="en-AU"/>
        </w:rPr>
        <w:t>’</w:t>
      </w:r>
      <w:r w:rsidR="001F1AE0">
        <w:rPr>
          <w:lang w:eastAsia="en-AU"/>
        </w:rPr>
        <w:t xml:space="preserve">, </w:t>
      </w:r>
      <w:r w:rsidR="002D6851">
        <w:rPr>
          <w:lang w:eastAsia="en-AU"/>
        </w:rPr>
        <w:t>‘</w:t>
      </w:r>
      <w:r w:rsidR="001F1AE0">
        <w:rPr>
          <w:lang w:eastAsia="en-AU"/>
        </w:rPr>
        <w:t>non-fibrous</w:t>
      </w:r>
      <w:r w:rsidR="002D6851">
        <w:rPr>
          <w:lang w:eastAsia="en-AU"/>
        </w:rPr>
        <w:t>’</w:t>
      </w:r>
      <w:r w:rsidR="001F1AE0">
        <w:rPr>
          <w:lang w:eastAsia="en-AU"/>
        </w:rPr>
        <w:t xml:space="preserve"> or </w:t>
      </w:r>
      <w:r w:rsidR="002D6851">
        <w:rPr>
          <w:lang w:eastAsia="en-AU"/>
        </w:rPr>
        <w:t>‘</w:t>
      </w:r>
      <w:r w:rsidR="001F1AE0">
        <w:rPr>
          <w:lang w:eastAsia="en-AU"/>
        </w:rPr>
        <w:t>combination</w:t>
      </w:r>
      <w:r w:rsidR="002D6851">
        <w:rPr>
          <w:lang w:eastAsia="en-AU"/>
        </w:rPr>
        <w:t>’</w:t>
      </w:r>
      <w:r w:rsidR="001F1AE0">
        <w:rPr>
          <w:lang w:eastAsia="en-AU"/>
        </w:rPr>
        <w:t xml:space="preserve">. </w:t>
      </w:r>
    </w:p>
    <w:p w:rsidR="00BE07B9" w:rsidRPr="00BE07B9" w:rsidRDefault="00BE07B9" w:rsidP="00BE07B9">
      <w:pPr>
        <w:pStyle w:val="BodyText"/>
        <w:rPr>
          <w:lang w:eastAsia="en-AU"/>
        </w:rPr>
      </w:pPr>
      <w:r w:rsidRPr="00573852">
        <w:rPr>
          <w:b/>
          <w:lang w:eastAsia="en-AU"/>
        </w:rPr>
        <w:t>Fibrous underlay</w:t>
      </w:r>
      <w:r w:rsidR="001F1AE0">
        <w:rPr>
          <w:lang w:eastAsia="en-AU"/>
        </w:rPr>
        <w:t xml:space="preserve"> </w:t>
      </w:r>
      <w:r w:rsidR="00573852">
        <w:rPr>
          <w:lang w:eastAsia="en-AU"/>
        </w:rPr>
        <w:t>includes:</w:t>
      </w:r>
    </w:p>
    <w:p w:rsidR="00BE07B9" w:rsidRPr="00BE07B9" w:rsidRDefault="00BE07B9" w:rsidP="00573852">
      <w:pPr>
        <w:pStyle w:val="ListParagraph1"/>
      </w:pPr>
      <w:r w:rsidRPr="00573852">
        <w:rPr>
          <w:b/>
        </w:rPr>
        <w:t>Impregnated fibrous underlay</w:t>
      </w:r>
      <w:r w:rsidR="00573852">
        <w:t>, made of</w:t>
      </w:r>
      <w:r w:rsidRPr="00BE07B9">
        <w:t xml:space="preserve"> fibrous material </w:t>
      </w:r>
      <w:r w:rsidR="00573852">
        <w:t xml:space="preserve">impregnated with a </w:t>
      </w:r>
      <w:r w:rsidR="008F05F9">
        <w:t>binding agent</w:t>
      </w:r>
    </w:p>
    <w:p w:rsidR="00BE07B9" w:rsidRPr="00BE07B9" w:rsidRDefault="00BE07B9" w:rsidP="00573852">
      <w:pPr>
        <w:pStyle w:val="ListParagraph1"/>
      </w:pPr>
      <w:r w:rsidRPr="00573852">
        <w:rPr>
          <w:b/>
        </w:rPr>
        <w:t>Needlefelt underlay</w:t>
      </w:r>
      <w:r w:rsidR="00573852">
        <w:t xml:space="preserve">, made </w:t>
      </w:r>
      <w:r w:rsidRPr="00BE07B9">
        <w:t>wholly of fibres matted together by needling of a fibre batt.</w:t>
      </w:r>
    </w:p>
    <w:p w:rsidR="0031553B" w:rsidRDefault="0031553B" w:rsidP="00BE07B9">
      <w:pPr>
        <w:pStyle w:val="BodyText"/>
        <w:rPr>
          <w:b/>
          <w:lang w:eastAsia="en-AU"/>
        </w:rPr>
      </w:pPr>
    </w:p>
    <w:p w:rsidR="00BE07B9" w:rsidRPr="00573852" w:rsidRDefault="00BE07B9" w:rsidP="00BE07B9">
      <w:pPr>
        <w:pStyle w:val="BodyText"/>
        <w:rPr>
          <w:lang w:eastAsia="en-AU"/>
        </w:rPr>
      </w:pPr>
      <w:r w:rsidRPr="00573852">
        <w:rPr>
          <w:b/>
          <w:lang w:eastAsia="en-AU"/>
        </w:rPr>
        <w:lastRenderedPageBreak/>
        <w:t>Non-fibrous underlay</w:t>
      </w:r>
      <w:r w:rsidR="001F1AE0">
        <w:rPr>
          <w:lang w:eastAsia="en-AU"/>
        </w:rPr>
        <w:t xml:space="preserve"> </w:t>
      </w:r>
      <w:r w:rsidR="00573852">
        <w:rPr>
          <w:lang w:eastAsia="en-AU"/>
        </w:rPr>
        <w:t xml:space="preserve">includes the following </w:t>
      </w:r>
      <w:r w:rsidR="005D7121">
        <w:rPr>
          <w:lang w:eastAsia="en-AU"/>
        </w:rPr>
        <w:t>materials</w:t>
      </w:r>
      <w:r w:rsidR="00B5679B">
        <w:rPr>
          <w:lang w:eastAsia="en-AU"/>
        </w:rPr>
        <w:t>,</w:t>
      </w:r>
      <w:r w:rsidR="00573852">
        <w:rPr>
          <w:lang w:eastAsia="en-AU"/>
        </w:rPr>
        <w:t xml:space="preserve"> with or without a backing material</w:t>
      </w:r>
      <w:r w:rsidR="00B5679B">
        <w:rPr>
          <w:lang w:eastAsia="en-AU"/>
        </w:rPr>
        <w:t>:</w:t>
      </w:r>
    </w:p>
    <w:p w:rsidR="00BE07B9" w:rsidRPr="00BE07B9" w:rsidRDefault="00BE07B9" w:rsidP="005D7121">
      <w:pPr>
        <w:pStyle w:val="ListParagraph1"/>
      </w:pPr>
      <w:r w:rsidRPr="005D7121">
        <w:rPr>
          <w:b/>
        </w:rPr>
        <w:t>Cellular plastics (polymeric) underlay</w:t>
      </w:r>
      <w:r w:rsidR="00573852">
        <w:t xml:space="preserve">, </w:t>
      </w:r>
      <w:r w:rsidRPr="00BE07B9">
        <w:t xml:space="preserve">formed </w:t>
      </w:r>
      <w:r w:rsidR="00573852">
        <w:t>from a</w:t>
      </w:r>
      <w:r w:rsidR="005D7121">
        <w:t xml:space="preserve"> polymeric foam</w:t>
      </w:r>
      <w:r w:rsidR="00573852">
        <w:t xml:space="preserve"> such as </w:t>
      </w:r>
      <w:r w:rsidR="005D7121">
        <w:t>polyurethane</w:t>
      </w:r>
    </w:p>
    <w:p w:rsidR="005D7121" w:rsidRDefault="00BE07B9" w:rsidP="005D7121">
      <w:pPr>
        <w:pStyle w:val="ListParagraph1"/>
      </w:pPr>
      <w:r w:rsidRPr="005D7121">
        <w:rPr>
          <w:b/>
        </w:rPr>
        <w:t>Cellular rubber underlay</w:t>
      </w:r>
      <w:r w:rsidR="00573852">
        <w:t xml:space="preserve">, formed from </w:t>
      </w:r>
      <w:r w:rsidR="005D7121">
        <w:t>vulcanized rubber foam</w:t>
      </w:r>
    </w:p>
    <w:p w:rsidR="00BE07B9" w:rsidRPr="00BE07B9" w:rsidRDefault="00BE07B9" w:rsidP="005D7121">
      <w:pPr>
        <w:pStyle w:val="ListParagraph1"/>
      </w:pPr>
      <w:r w:rsidRPr="005D7121">
        <w:rPr>
          <w:b/>
        </w:rPr>
        <w:t>Rubber crumb underlay</w:t>
      </w:r>
      <w:r w:rsidR="00573852">
        <w:t>, formed from</w:t>
      </w:r>
      <w:r w:rsidRPr="00BE07B9">
        <w:t xml:space="preserve"> new or r</w:t>
      </w:r>
      <w:r w:rsidR="005D7121">
        <w:t>ecycled crumb vulcanized rubber.</w:t>
      </w:r>
    </w:p>
    <w:p w:rsidR="00573852" w:rsidRDefault="00573852" w:rsidP="00573852">
      <w:pPr>
        <w:pStyle w:val="BodyText"/>
        <w:rPr>
          <w:lang w:eastAsia="en-AU"/>
        </w:rPr>
      </w:pPr>
      <w:r w:rsidRPr="005D7121">
        <w:rPr>
          <w:b/>
          <w:lang w:eastAsia="en-AU"/>
        </w:rPr>
        <w:t>Combination underlay</w:t>
      </w:r>
      <w:r w:rsidR="001F1AE0">
        <w:rPr>
          <w:lang w:eastAsia="en-AU"/>
        </w:rPr>
        <w:t xml:space="preserve"> is </w:t>
      </w:r>
      <w:r>
        <w:rPr>
          <w:lang w:eastAsia="en-AU"/>
        </w:rPr>
        <w:t xml:space="preserve">composed of </w:t>
      </w:r>
      <w:r w:rsidRPr="00BE07B9">
        <w:rPr>
          <w:lang w:eastAsia="en-AU"/>
        </w:rPr>
        <w:t xml:space="preserve">one or more layers of </w:t>
      </w:r>
      <w:r>
        <w:rPr>
          <w:lang w:eastAsia="en-AU"/>
        </w:rPr>
        <w:t>any f</w:t>
      </w:r>
      <w:r w:rsidRPr="00BE07B9">
        <w:rPr>
          <w:lang w:eastAsia="en-AU"/>
        </w:rPr>
        <w:t>ibrous material combined</w:t>
      </w:r>
      <w:r>
        <w:rPr>
          <w:lang w:eastAsia="en-AU"/>
        </w:rPr>
        <w:t xml:space="preserve"> </w:t>
      </w:r>
      <w:r w:rsidRPr="00BE07B9">
        <w:rPr>
          <w:lang w:eastAsia="en-AU"/>
        </w:rPr>
        <w:t xml:space="preserve">with one or more layers of any non-fibrous </w:t>
      </w:r>
      <w:r>
        <w:rPr>
          <w:lang w:eastAsia="en-AU"/>
        </w:rPr>
        <w:t>material</w:t>
      </w:r>
      <w:r w:rsidR="005D7121">
        <w:rPr>
          <w:lang w:eastAsia="en-AU"/>
        </w:rPr>
        <w:t>.</w:t>
      </w:r>
    </w:p>
    <w:p w:rsidR="00C7588C" w:rsidRPr="006223D0" w:rsidRDefault="00C7588C" w:rsidP="00C7588C">
      <w:pPr>
        <w:widowControl w:val="0"/>
        <w:spacing w:before="360" w:line="240" w:lineRule="auto"/>
        <w:outlineLvl w:val="4"/>
        <w:rPr>
          <w:b/>
          <w:i/>
          <w:color w:val="0033CC"/>
          <w:sz w:val="28"/>
          <w:szCs w:val="28"/>
        </w:rPr>
      </w:pPr>
      <w:r w:rsidRPr="006223D0">
        <w:rPr>
          <w:b/>
          <w:i/>
          <w:color w:val="0033CC"/>
          <w:sz w:val="28"/>
          <w:szCs w:val="28"/>
        </w:rPr>
        <w:t>Learning activity</w:t>
      </w:r>
    </w:p>
    <w:p w:rsidR="00C7588C" w:rsidRDefault="00C7588C" w:rsidP="00B5679B">
      <w:pPr>
        <w:rPr>
          <w:lang w:val="en-US"/>
        </w:rPr>
      </w:pPr>
      <w:r w:rsidRPr="00C7588C">
        <w:rPr>
          <w:noProof/>
          <w:lang w:val="en-US"/>
        </w:rPr>
        <w:drawing>
          <wp:anchor distT="0" distB="0" distL="114300" distR="114300" simplePos="0" relativeHeight="251603456" behindDoc="1" locked="0" layoutInCell="1" allowOverlap="1">
            <wp:simplePos x="0" y="0"/>
            <wp:positionH relativeFrom="column">
              <wp:posOffset>-66488</wp:posOffset>
            </wp:positionH>
            <wp:positionV relativeFrom="paragraph">
              <wp:posOffset>161141</wp:posOffset>
            </wp:positionV>
            <wp:extent cx="1245870" cy="1005840"/>
            <wp:effectExtent l="19050" t="0" r="0" b="0"/>
            <wp:wrapTight wrapText="bothSides">
              <wp:wrapPolygon edited="0">
                <wp:start x="-330" y="0"/>
                <wp:lineTo x="-330" y="21273"/>
                <wp:lineTo x="21468" y="21273"/>
                <wp:lineTo x="21468" y="0"/>
                <wp:lineTo x="-330" y="0"/>
              </wp:wrapPolygon>
            </wp:wrapTight>
            <wp:docPr id="235"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245870" cy="1005840"/>
                    </a:xfrm>
                    <a:prstGeom prst="rect">
                      <a:avLst/>
                    </a:prstGeom>
                  </pic:spPr>
                </pic:pic>
              </a:graphicData>
            </a:graphic>
          </wp:anchor>
        </w:drawing>
      </w:r>
      <w:r w:rsidR="00B5679B">
        <w:rPr>
          <w:lang w:val="en-US"/>
        </w:rPr>
        <w:t xml:space="preserve">The </w:t>
      </w:r>
      <w:r w:rsidR="00EA3660">
        <w:rPr>
          <w:lang w:val="en-US"/>
        </w:rPr>
        <w:t xml:space="preserve">sample </w:t>
      </w:r>
      <w:r w:rsidR="00B5679B">
        <w:rPr>
          <w:lang w:val="en-US"/>
        </w:rPr>
        <w:t xml:space="preserve">photos in this lesson show examples of products made by </w:t>
      </w:r>
      <w:proofErr w:type="spellStart"/>
      <w:r w:rsidR="00B5679B">
        <w:rPr>
          <w:lang w:val="en-US"/>
        </w:rPr>
        <w:t>Airstep</w:t>
      </w:r>
      <w:proofErr w:type="spellEnd"/>
      <w:r w:rsidR="00B5679B">
        <w:rPr>
          <w:lang w:val="en-US"/>
        </w:rPr>
        <w:t xml:space="preserve"> and Dunlop. </w:t>
      </w:r>
    </w:p>
    <w:p w:rsidR="00B5679B" w:rsidRDefault="00B5679B" w:rsidP="00B5679B">
      <w:pPr>
        <w:rPr>
          <w:lang w:val="en-US"/>
        </w:rPr>
      </w:pPr>
      <w:r>
        <w:rPr>
          <w:lang w:val="en-US"/>
        </w:rPr>
        <w:t xml:space="preserve">Do some research of your own and </w:t>
      </w:r>
      <w:r w:rsidR="00FB53A7">
        <w:rPr>
          <w:lang w:val="en-US"/>
        </w:rPr>
        <w:t xml:space="preserve">come up with </w:t>
      </w:r>
      <w:r>
        <w:rPr>
          <w:lang w:val="en-US"/>
        </w:rPr>
        <w:t xml:space="preserve">one </w:t>
      </w:r>
      <w:r w:rsidR="00FB53A7">
        <w:rPr>
          <w:lang w:val="en-US"/>
        </w:rPr>
        <w:t xml:space="preserve">brand name and manufacturer for each of the </w:t>
      </w:r>
      <w:r>
        <w:rPr>
          <w:lang w:val="en-US"/>
        </w:rPr>
        <w:t xml:space="preserve">three main types of cushion underlay: </w:t>
      </w:r>
      <w:proofErr w:type="spellStart"/>
      <w:r>
        <w:rPr>
          <w:lang w:val="en-US"/>
        </w:rPr>
        <w:t>fibre</w:t>
      </w:r>
      <w:proofErr w:type="spellEnd"/>
      <w:r>
        <w:rPr>
          <w:lang w:val="en-US"/>
        </w:rPr>
        <w:t>, rubber and foam.</w:t>
      </w:r>
    </w:p>
    <w:p w:rsidR="005D7121" w:rsidRPr="00BE07B9" w:rsidRDefault="00FB53A7" w:rsidP="00B5679B">
      <w:pPr>
        <w:pStyle w:val="BodyText"/>
        <w:rPr>
          <w:lang w:eastAsia="en-AU"/>
        </w:rPr>
      </w:pPr>
      <w:r>
        <w:rPr>
          <w:lang w:eastAsia="en-AU"/>
        </w:rPr>
        <w:t xml:space="preserve">The products you name may be </w:t>
      </w:r>
      <w:proofErr w:type="spellStart"/>
      <w:r>
        <w:rPr>
          <w:lang w:eastAsia="en-AU"/>
        </w:rPr>
        <w:t>underlays</w:t>
      </w:r>
      <w:proofErr w:type="spellEnd"/>
      <w:r>
        <w:rPr>
          <w:lang w:eastAsia="en-AU"/>
        </w:rPr>
        <w:t xml:space="preserve"> that you have used yourself in installations, or they may be products that you have seen in brochures or found on the web. </w:t>
      </w:r>
    </w:p>
    <w:tbl>
      <w:tblPr>
        <w:tblW w:w="0" w:type="auto"/>
        <w:shd w:val="clear" w:color="auto" w:fill="FFCC99"/>
        <w:tblLook w:val="04A0"/>
      </w:tblPr>
      <w:tblGrid>
        <w:gridCol w:w="9242"/>
      </w:tblGrid>
      <w:tr w:rsidR="00DA7430" w:rsidTr="009424BA">
        <w:tc>
          <w:tcPr>
            <w:tcW w:w="9242" w:type="dxa"/>
            <w:shd w:val="clear" w:color="auto" w:fill="FFCC99"/>
            <w:hideMark/>
          </w:tcPr>
          <w:p w:rsidR="00DA7430" w:rsidRDefault="00DA7430" w:rsidP="009424BA">
            <w:pPr>
              <w:pStyle w:val="Heading2"/>
            </w:pPr>
            <w:bookmarkStart w:id="64" w:name="_Toc460493248"/>
            <w:r>
              <w:lastRenderedPageBreak/>
              <w:t>Laying techniques</w:t>
            </w:r>
            <w:bookmarkEnd w:id="64"/>
          </w:p>
        </w:tc>
      </w:tr>
    </w:tbl>
    <w:p w:rsidR="00A24767" w:rsidRDefault="006949DF" w:rsidP="00EA3660">
      <w:pPr>
        <w:spacing w:before="360"/>
        <w:rPr>
          <w:lang w:eastAsia="en-AU"/>
        </w:rPr>
      </w:pPr>
      <w:r>
        <w:rPr>
          <w:noProof/>
          <w:lang w:val="en-US"/>
        </w:rPr>
        <w:drawing>
          <wp:anchor distT="0" distB="0" distL="114300" distR="114300" simplePos="0" relativeHeight="251666944" behindDoc="1" locked="0" layoutInCell="1" allowOverlap="1">
            <wp:simplePos x="0" y="0"/>
            <wp:positionH relativeFrom="column">
              <wp:posOffset>3109221</wp:posOffset>
            </wp:positionH>
            <wp:positionV relativeFrom="paragraph">
              <wp:posOffset>231999</wp:posOffset>
            </wp:positionV>
            <wp:extent cx="2645410" cy="2473960"/>
            <wp:effectExtent l="0" t="0" r="0" b="0"/>
            <wp:wrapTight wrapText="bothSides">
              <wp:wrapPolygon edited="0">
                <wp:start x="0" y="0"/>
                <wp:lineTo x="0" y="21456"/>
                <wp:lineTo x="21465" y="21456"/>
                <wp:lineTo x="21465" y="0"/>
                <wp:lineTo x="0" y="0"/>
              </wp:wrapPolygon>
            </wp:wrapTight>
            <wp:docPr id="54" name="Picture 54" descr="C:\Users\David\AppData\Local\Microsoft\Windows\INetCacheContent.Word\DSC_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AppData\Local\Microsoft\Windows\INetCacheContent.Word\DSC_0186.jpg"/>
                    <pic:cNvPicPr>
                      <a:picLocks noChangeAspect="1" noChangeArrowheads="1"/>
                    </pic:cNvPicPr>
                  </pic:nvPicPr>
                  <pic:blipFill rotWithShape="1">
                    <a:blip r:embed="rId94"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95">
                              <a14:imgEffect>
                                <a14:brightnessContrast bright="10000" contrast="1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645410" cy="247396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433BC3">
        <w:rPr>
          <w:lang w:eastAsia="en-AU"/>
        </w:rPr>
        <w:t xml:space="preserve">Every manufacturer publishes installation guides for their underlay products. </w:t>
      </w:r>
    </w:p>
    <w:p w:rsidR="00A24767" w:rsidRDefault="00433BC3" w:rsidP="00E923A2">
      <w:pPr>
        <w:rPr>
          <w:lang w:eastAsia="en-AU"/>
        </w:rPr>
      </w:pPr>
      <w:r>
        <w:rPr>
          <w:lang w:eastAsia="en-AU"/>
        </w:rPr>
        <w:t>You should always follow these recommendations, because they</w:t>
      </w:r>
      <w:r w:rsidR="0082092E">
        <w:rPr>
          <w:lang w:eastAsia="en-AU"/>
        </w:rPr>
        <w:t>’ll</w:t>
      </w:r>
      <w:r>
        <w:rPr>
          <w:lang w:eastAsia="en-AU"/>
        </w:rPr>
        <w:t xml:space="preserve"> not only help </w:t>
      </w:r>
      <w:r w:rsidR="0082092E">
        <w:rPr>
          <w:lang w:eastAsia="en-AU"/>
        </w:rPr>
        <w:t xml:space="preserve">you </w:t>
      </w:r>
      <w:r>
        <w:rPr>
          <w:lang w:eastAsia="en-AU"/>
        </w:rPr>
        <w:t xml:space="preserve">to </w:t>
      </w:r>
      <w:r w:rsidR="0082092E">
        <w:rPr>
          <w:lang w:eastAsia="en-AU"/>
        </w:rPr>
        <w:t xml:space="preserve">do the job properly, they </w:t>
      </w:r>
      <w:r w:rsidR="00CA0526">
        <w:rPr>
          <w:lang w:eastAsia="en-AU"/>
        </w:rPr>
        <w:t>may</w:t>
      </w:r>
      <w:r w:rsidR="0082092E">
        <w:rPr>
          <w:lang w:eastAsia="en-AU"/>
        </w:rPr>
        <w:t xml:space="preserve"> also form part of the warranty conditions. </w:t>
      </w:r>
    </w:p>
    <w:p w:rsidR="00CA0526" w:rsidRDefault="00CA0526" w:rsidP="00E923A2">
      <w:pPr>
        <w:rPr>
          <w:lang w:eastAsia="en-AU"/>
        </w:rPr>
      </w:pPr>
      <w:r>
        <w:rPr>
          <w:lang w:eastAsia="en-AU"/>
        </w:rPr>
        <w:t xml:space="preserve">This means that if there is ever a complaint at some time in the future relating to the underlay, the manufacturer will be on your side as you negotiate a solution with the customer. </w:t>
      </w:r>
    </w:p>
    <w:p w:rsidR="00CA0526" w:rsidRDefault="00CA0526" w:rsidP="00E923A2">
      <w:pPr>
        <w:rPr>
          <w:lang w:eastAsia="en-AU"/>
        </w:rPr>
      </w:pPr>
      <w:r>
        <w:rPr>
          <w:lang w:eastAsia="en-AU"/>
        </w:rPr>
        <w:t xml:space="preserve">Below are some general techniques used to install </w:t>
      </w:r>
      <w:r w:rsidR="00350B19">
        <w:rPr>
          <w:lang w:eastAsia="en-AU"/>
        </w:rPr>
        <w:t xml:space="preserve">cushion </w:t>
      </w:r>
      <w:proofErr w:type="spellStart"/>
      <w:proofErr w:type="gramStart"/>
      <w:r>
        <w:rPr>
          <w:lang w:eastAsia="en-AU"/>
        </w:rPr>
        <w:t>underlays</w:t>
      </w:r>
      <w:proofErr w:type="spellEnd"/>
      <w:r>
        <w:rPr>
          <w:lang w:eastAsia="en-AU"/>
        </w:rPr>
        <w:t>.</w:t>
      </w:r>
      <w:proofErr w:type="gramEnd"/>
      <w:r>
        <w:rPr>
          <w:lang w:eastAsia="en-AU"/>
        </w:rPr>
        <w:t xml:space="preserve"> Note that if any of these practices differ from the specific guidelines issued by the manufacturer, you should always follow the manufacturer’s advice.</w:t>
      </w:r>
      <w:r w:rsidR="00FB53A7" w:rsidRPr="00FB53A7">
        <w:rPr>
          <w:noProof/>
          <w:lang w:val="en-GB" w:eastAsia="en-GB"/>
        </w:rPr>
        <w:t xml:space="preserve"> </w:t>
      </w:r>
    </w:p>
    <w:p w:rsidR="00433BC3" w:rsidRDefault="00433BC3" w:rsidP="00433BC3">
      <w:pPr>
        <w:pStyle w:val="Heading3"/>
        <w:rPr>
          <w:lang w:eastAsia="en-AU"/>
        </w:rPr>
      </w:pPr>
      <w:r>
        <w:rPr>
          <w:lang w:eastAsia="en-AU"/>
        </w:rPr>
        <w:t>Planning and preparing</w:t>
      </w:r>
    </w:p>
    <w:p w:rsidR="00E923A2" w:rsidRDefault="00433BC3" w:rsidP="00E923A2">
      <w:pPr>
        <w:rPr>
          <w:lang w:eastAsia="en-AU"/>
        </w:rPr>
      </w:pPr>
      <w:r>
        <w:rPr>
          <w:lang w:eastAsia="en-AU"/>
        </w:rPr>
        <w:t xml:space="preserve">The first step in deciding which way to roll out the </w:t>
      </w:r>
      <w:r w:rsidR="00350B19">
        <w:rPr>
          <w:lang w:eastAsia="en-AU"/>
        </w:rPr>
        <w:t>cushion</w:t>
      </w:r>
      <w:r>
        <w:rPr>
          <w:lang w:eastAsia="en-AU"/>
        </w:rPr>
        <w:t xml:space="preserve"> is to figure</w:t>
      </w:r>
      <w:r w:rsidR="0082092E">
        <w:rPr>
          <w:lang w:eastAsia="en-AU"/>
        </w:rPr>
        <w:t xml:space="preserve"> out where the seams will fall</w:t>
      </w:r>
      <w:r>
        <w:rPr>
          <w:lang w:eastAsia="en-AU"/>
        </w:rPr>
        <w:t xml:space="preserve"> in the carpet. Then </w:t>
      </w:r>
      <w:r w:rsidR="0082092E">
        <w:rPr>
          <w:lang w:eastAsia="en-AU"/>
        </w:rPr>
        <w:t xml:space="preserve">lay the </w:t>
      </w:r>
      <w:r w:rsidR="00350B19">
        <w:rPr>
          <w:lang w:eastAsia="en-AU"/>
        </w:rPr>
        <w:t>cushion</w:t>
      </w:r>
      <w:r w:rsidR="0082092E">
        <w:rPr>
          <w:lang w:eastAsia="en-AU"/>
        </w:rPr>
        <w:t xml:space="preserve"> </w:t>
      </w:r>
      <w:r w:rsidR="00E923A2">
        <w:rPr>
          <w:lang w:eastAsia="en-AU"/>
        </w:rPr>
        <w:t>so that the seams are at 90 degree</w:t>
      </w:r>
      <w:r w:rsidR="0082092E">
        <w:rPr>
          <w:lang w:eastAsia="en-AU"/>
        </w:rPr>
        <w:t xml:space="preserve">s to the carpet seams. </w:t>
      </w:r>
      <w:r w:rsidR="007279A7">
        <w:rPr>
          <w:lang w:eastAsia="en-AU"/>
        </w:rPr>
        <w:t>If that’</w:t>
      </w:r>
      <w:r w:rsidR="00E923A2">
        <w:rPr>
          <w:lang w:eastAsia="en-AU"/>
        </w:rPr>
        <w:t>s not possible</w:t>
      </w:r>
      <w:r w:rsidR="0082092E">
        <w:rPr>
          <w:lang w:eastAsia="en-AU"/>
        </w:rPr>
        <w:t xml:space="preserve"> and the seams </w:t>
      </w:r>
      <w:r w:rsidR="00E923A2">
        <w:rPr>
          <w:lang w:eastAsia="en-AU"/>
        </w:rPr>
        <w:t xml:space="preserve">need to run in the same direction, </w:t>
      </w:r>
      <w:r w:rsidR="00854DD5">
        <w:rPr>
          <w:lang w:eastAsia="en-AU"/>
        </w:rPr>
        <w:t xml:space="preserve">try to </w:t>
      </w:r>
      <w:r w:rsidR="00E923A2">
        <w:rPr>
          <w:lang w:eastAsia="en-AU"/>
        </w:rPr>
        <w:t xml:space="preserve">keep them at least 300 mm away from </w:t>
      </w:r>
      <w:r w:rsidR="000307E7">
        <w:rPr>
          <w:lang w:eastAsia="en-AU"/>
        </w:rPr>
        <w:t>the carpet seams.</w:t>
      </w:r>
    </w:p>
    <w:p w:rsidR="006949DF" w:rsidRDefault="009B67B8" w:rsidP="00E923A2">
      <w:pPr>
        <w:rPr>
          <w:lang w:eastAsia="en-AU"/>
        </w:rPr>
      </w:pPr>
      <w:r>
        <w:rPr>
          <w:noProof/>
          <w:lang w:val="en-US"/>
        </w:rPr>
        <w:drawing>
          <wp:anchor distT="0" distB="0" distL="114300" distR="114300" simplePos="0" relativeHeight="251720192" behindDoc="1" locked="0" layoutInCell="1" allowOverlap="1">
            <wp:simplePos x="0" y="0"/>
            <wp:positionH relativeFrom="column">
              <wp:posOffset>1905</wp:posOffset>
            </wp:positionH>
            <wp:positionV relativeFrom="paragraph">
              <wp:posOffset>193040</wp:posOffset>
            </wp:positionV>
            <wp:extent cx="3013075" cy="1893570"/>
            <wp:effectExtent l="0" t="0" r="0" b="0"/>
            <wp:wrapTight wrapText="bothSides">
              <wp:wrapPolygon edited="0">
                <wp:start x="0" y="0"/>
                <wp:lineTo x="0" y="21296"/>
                <wp:lineTo x="21441" y="21296"/>
                <wp:lineTo x="21441"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SC_0177.JPG"/>
                    <pic:cNvPicPr/>
                  </pic:nvPicPr>
                  <pic:blipFill rotWithShape="1">
                    <a:blip r:embed="rId9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013075" cy="189357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0307E7">
        <w:rPr>
          <w:lang w:eastAsia="en-AU"/>
        </w:rPr>
        <w:t xml:space="preserve">Make allowance in the width and length </w:t>
      </w:r>
      <w:r w:rsidR="0082092E">
        <w:rPr>
          <w:lang w:eastAsia="en-AU"/>
        </w:rPr>
        <w:t xml:space="preserve">of the </w:t>
      </w:r>
      <w:r w:rsidR="00350B19">
        <w:rPr>
          <w:lang w:eastAsia="en-AU"/>
        </w:rPr>
        <w:t>cushion</w:t>
      </w:r>
      <w:r w:rsidR="0082092E">
        <w:rPr>
          <w:lang w:eastAsia="en-AU"/>
        </w:rPr>
        <w:t xml:space="preserve"> </w:t>
      </w:r>
      <w:r w:rsidR="000307E7">
        <w:rPr>
          <w:lang w:eastAsia="en-AU"/>
        </w:rPr>
        <w:t xml:space="preserve">for trimming </w:t>
      </w:r>
      <w:r w:rsidR="0082092E">
        <w:rPr>
          <w:lang w:eastAsia="en-AU"/>
        </w:rPr>
        <w:t>it</w:t>
      </w:r>
      <w:r w:rsidR="000307E7">
        <w:rPr>
          <w:lang w:eastAsia="en-AU"/>
        </w:rPr>
        <w:t xml:space="preserve"> flush with the gripper strip. </w:t>
      </w:r>
    </w:p>
    <w:p w:rsidR="006949DF" w:rsidRDefault="000307E7" w:rsidP="00E923A2">
      <w:pPr>
        <w:rPr>
          <w:lang w:eastAsia="en-AU"/>
        </w:rPr>
      </w:pPr>
      <w:r>
        <w:rPr>
          <w:lang w:eastAsia="en-AU"/>
        </w:rPr>
        <w:t xml:space="preserve">If you </w:t>
      </w:r>
      <w:r w:rsidR="0082092E">
        <w:rPr>
          <w:lang w:eastAsia="en-AU"/>
        </w:rPr>
        <w:t xml:space="preserve">start by cutting </w:t>
      </w:r>
      <w:r>
        <w:rPr>
          <w:lang w:eastAsia="en-AU"/>
        </w:rPr>
        <w:t xml:space="preserve">it to the room size, you will have enough allowance for trimming. </w:t>
      </w:r>
    </w:p>
    <w:p w:rsidR="000307E7" w:rsidRDefault="000307E7" w:rsidP="00E923A2">
      <w:pPr>
        <w:rPr>
          <w:lang w:eastAsia="en-AU"/>
        </w:rPr>
      </w:pPr>
      <w:r>
        <w:rPr>
          <w:lang w:eastAsia="en-AU"/>
        </w:rPr>
        <w:t>Don’t forget to include door drops in your measurements.</w:t>
      </w:r>
    </w:p>
    <w:p w:rsidR="009B67B8" w:rsidRDefault="00B54F5A" w:rsidP="00E923A2">
      <w:pPr>
        <w:rPr>
          <w:lang w:eastAsia="en-AU"/>
        </w:rPr>
      </w:pPr>
      <w:r>
        <w:rPr>
          <w:lang w:eastAsia="en-AU"/>
        </w:rPr>
        <w:t xml:space="preserve">Manufacturers often specify that the </w:t>
      </w:r>
      <w:r w:rsidR="00350B19">
        <w:rPr>
          <w:lang w:eastAsia="en-AU"/>
        </w:rPr>
        <w:t>cushion</w:t>
      </w:r>
      <w:r>
        <w:rPr>
          <w:lang w:eastAsia="en-AU"/>
        </w:rPr>
        <w:t xml:space="preserve"> should be unrolled and left to </w:t>
      </w:r>
      <w:r w:rsidRPr="00CF7F4E">
        <w:rPr>
          <w:b/>
          <w:lang w:eastAsia="en-AU"/>
        </w:rPr>
        <w:t>acclimatise</w:t>
      </w:r>
      <w:r>
        <w:rPr>
          <w:lang w:eastAsia="en-AU"/>
        </w:rPr>
        <w:t xml:space="preserve"> in the area where it will be laid. This allows it to ‘relax’ as its moisture content adjusts to the humi</w:t>
      </w:r>
      <w:r w:rsidR="00CF7F4E">
        <w:rPr>
          <w:lang w:eastAsia="en-AU"/>
        </w:rPr>
        <w:t xml:space="preserve">dity of the surrounding air. </w:t>
      </w:r>
    </w:p>
    <w:p w:rsidR="00B54F5A" w:rsidRDefault="00CF7F4E" w:rsidP="00E923A2">
      <w:pPr>
        <w:rPr>
          <w:lang w:eastAsia="en-AU"/>
        </w:rPr>
      </w:pPr>
      <w:r>
        <w:rPr>
          <w:lang w:eastAsia="en-AU"/>
        </w:rPr>
        <w:t xml:space="preserve">Depending on the product and the manufacturer’s recommendations, the acclimatisation period might be three hours or even overnight. </w:t>
      </w:r>
    </w:p>
    <w:p w:rsidR="009E6520" w:rsidRDefault="009E6520" w:rsidP="009E6520">
      <w:pPr>
        <w:pStyle w:val="Heading3"/>
        <w:rPr>
          <w:lang w:eastAsia="en-AU"/>
        </w:rPr>
      </w:pPr>
      <w:r>
        <w:rPr>
          <w:lang w:eastAsia="en-AU"/>
        </w:rPr>
        <w:lastRenderedPageBreak/>
        <w:t>Using staples</w:t>
      </w:r>
    </w:p>
    <w:p w:rsidR="00214012" w:rsidRDefault="00854DD5" w:rsidP="00E923A2">
      <w:pPr>
        <w:rPr>
          <w:lang w:eastAsia="en-AU"/>
        </w:rPr>
      </w:pPr>
      <w:r>
        <w:rPr>
          <w:lang w:eastAsia="en-AU"/>
        </w:rPr>
        <w:t xml:space="preserve">On wood floors, use stapes to fix the </w:t>
      </w:r>
      <w:r w:rsidR="00350B19">
        <w:rPr>
          <w:lang w:eastAsia="en-AU"/>
        </w:rPr>
        <w:t>cushion</w:t>
      </w:r>
      <w:r>
        <w:rPr>
          <w:lang w:eastAsia="en-AU"/>
        </w:rPr>
        <w:t xml:space="preserve"> to the floor. </w:t>
      </w:r>
      <w:r w:rsidR="00214012">
        <w:rPr>
          <w:lang w:eastAsia="en-AU"/>
        </w:rPr>
        <w:t xml:space="preserve">Start with a straight wall and butt the underlay up against the gripper. If there is no straight wall, lap the </w:t>
      </w:r>
      <w:r w:rsidR="00350B19">
        <w:rPr>
          <w:lang w:eastAsia="en-AU"/>
        </w:rPr>
        <w:t>cushion</w:t>
      </w:r>
      <w:r w:rsidR="00214012">
        <w:rPr>
          <w:lang w:eastAsia="en-AU"/>
        </w:rPr>
        <w:t xml:space="preserve"> over the gripper, staple it in posit</w:t>
      </w:r>
      <w:r w:rsidR="00A24767">
        <w:rPr>
          <w:lang w:eastAsia="en-AU"/>
        </w:rPr>
        <w:t>ion, and use a knife to trim it.</w:t>
      </w:r>
    </w:p>
    <w:p w:rsidR="00854DD5" w:rsidRDefault="00214012" w:rsidP="00E923A2">
      <w:pPr>
        <w:rPr>
          <w:lang w:eastAsia="en-AU"/>
        </w:rPr>
      </w:pPr>
      <w:r>
        <w:rPr>
          <w:lang w:eastAsia="en-AU"/>
        </w:rPr>
        <w:t xml:space="preserve">Smooth out the </w:t>
      </w:r>
      <w:r w:rsidR="00350B19">
        <w:rPr>
          <w:lang w:eastAsia="en-AU"/>
        </w:rPr>
        <w:t>cushion</w:t>
      </w:r>
      <w:r>
        <w:rPr>
          <w:lang w:eastAsia="en-AU"/>
        </w:rPr>
        <w:t xml:space="preserve"> before you staple it. You can do this by hand </w:t>
      </w:r>
      <w:r w:rsidR="00E90127">
        <w:rPr>
          <w:lang w:eastAsia="en-AU"/>
        </w:rPr>
        <w:t>for most materials, but for felted cushion</w:t>
      </w:r>
      <w:r w:rsidR="00854DD5">
        <w:rPr>
          <w:lang w:eastAsia="en-AU"/>
        </w:rPr>
        <w:t xml:space="preserve"> you may find it easier to use a knee kicker. </w:t>
      </w:r>
    </w:p>
    <w:p w:rsidR="00CD5F99" w:rsidRDefault="00CD5F99" w:rsidP="00E923A2">
      <w:pPr>
        <w:rPr>
          <w:lang w:eastAsia="en-AU"/>
        </w:rPr>
      </w:pPr>
      <w:r>
        <w:rPr>
          <w:noProof/>
          <w:lang w:val="en-US"/>
        </w:rPr>
        <w:drawing>
          <wp:anchor distT="0" distB="0" distL="114300" distR="114300" simplePos="0" relativeHeight="251684352" behindDoc="1" locked="0" layoutInCell="1" allowOverlap="1">
            <wp:simplePos x="0" y="0"/>
            <wp:positionH relativeFrom="column">
              <wp:posOffset>1905</wp:posOffset>
            </wp:positionH>
            <wp:positionV relativeFrom="paragraph">
              <wp:posOffset>209550</wp:posOffset>
            </wp:positionV>
            <wp:extent cx="2681605" cy="1308735"/>
            <wp:effectExtent l="0" t="0" r="0" b="0"/>
            <wp:wrapTight wrapText="bothSides">
              <wp:wrapPolygon edited="0">
                <wp:start x="0" y="0"/>
                <wp:lineTo x="0" y="21600"/>
                <wp:lineTo x="21600" y="21600"/>
                <wp:lineTo x="21600" y="0"/>
              </wp:wrapPolygon>
            </wp:wrapTight>
            <wp:docPr id="50" name="Picture 50" descr="C:\Users\David\AppData\Local\Microsoft\Windows\INetCacheContent.Word\DSC_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AppData\Local\Microsoft\Windows\INetCacheContent.Word\DSC_0193.jpg"/>
                    <pic:cNvPicPr>
                      <a:picLocks noChangeAspect="1" noChangeArrowheads="1"/>
                    </pic:cNvPicPr>
                  </pic:nvPicPr>
                  <pic:blipFill rotWithShape="1">
                    <a:blip r:embed="rId97"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98">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681605" cy="130873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403176">
        <w:rPr>
          <w:lang w:eastAsia="en-AU"/>
        </w:rPr>
        <w:t>Use a cushion tape or vinyl-coate</w:t>
      </w:r>
      <w:r w:rsidR="00433BC3">
        <w:rPr>
          <w:lang w:eastAsia="en-AU"/>
        </w:rPr>
        <w:t>d cloth tape to cover the seams (other than for fibre underlay).</w:t>
      </w:r>
      <w:r w:rsidR="00403176">
        <w:rPr>
          <w:lang w:eastAsia="en-AU"/>
        </w:rPr>
        <w:t xml:space="preserve"> </w:t>
      </w:r>
    </w:p>
    <w:p w:rsidR="00403176" w:rsidRDefault="00403176" w:rsidP="00E923A2">
      <w:pPr>
        <w:rPr>
          <w:lang w:eastAsia="en-AU"/>
        </w:rPr>
      </w:pPr>
      <w:r>
        <w:rPr>
          <w:lang w:eastAsia="en-AU"/>
        </w:rPr>
        <w:t xml:space="preserve">This will stop any dirt from coming up through the seam and showing as a line on the surface of the carpet. </w:t>
      </w:r>
    </w:p>
    <w:p w:rsidR="009E6520" w:rsidRDefault="009E6520" w:rsidP="009E6520">
      <w:pPr>
        <w:pStyle w:val="Heading3"/>
        <w:rPr>
          <w:lang w:eastAsia="en-AU"/>
        </w:rPr>
      </w:pPr>
      <w:r>
        <w:rPr>
          <w:lang w:eastAsia="en-AU"/>
        </w:rPr>
        <w:t>Using adhesive</w:t>
      </w:r>
    </w:p>
    <w:p w:rsidR="009E6520" w:rsidRDefault="009E6520" w:rsidP="00E923A2">
      <w:pPr>
        <w:rPr>
          <w:lang w:eastAsia="en-AU"/>
        </w:rPr>
      </w:pPr>
      <w:r>
        <w:rPr>
          <w:lang w:eastAsia="en-AU"/>
        </w:rPr>
        <w:t>On floors where stap</w:t>
      </w:r>
      <w:r w:rsidR="00B54F5A">
        <w:rPr>
          <w:lang w:eastAsia="en-AU"/>
        </w:rPr>
        <w:t>l</w:t>
      </w:r>
      <w:r>
        <w:rPr>
          <w:lang w:eastAsia="en-AU"/>
        </w:rPr>
        <w:t xml:space="preserve">es are not appropriate, such as concrete, </w:t>
      </w:r>
      <w:r w:rsidR="00C500F4">
        <w:rPr>
          <w:lang w:eastAsia="en-AU"/>
        </w:rPr>
        <w:t xml:space="preserve">you can </w:t>
      </w:r>
      <w:r>
        <w:rPr>
          <w:lang w:eastAsia="en-AU"/>
        </w:rPr>
        <w:t xml:space="preserve">use a latex </w:t>
      </w:r>
      <w:r w:rsidR="007279A7">
        <w:rPr>
          <w:lang w:eastAsia="en-AU"/>
        </w:rPr>
        <w:t xml:space="preserve">cushion </w:t>
      </w:r>
      <w:r>
        <w:rPr>
          <w:lang w:eastAsia="en-AU"/>
        </w:rPr>
        <w:t xml:space="preserve">adhesive to fix the material in position. </w:t>
      </w:r>
      <w:r w:rsidR="00C500F4">
        <w:rPr>
          <w:lang w:eastAsia="en-AU"/>
        </w:rPr>
        <w:t xml:space="preserve">We will talk more about adhesives in </w:t>
      </w:r>
      <w:r w:rsidR="00D17B88">
        <w:rPr>
          <w:lang w:eastAsia="en-AU"/>
        </w:rPr>
        <w:t>later</w:t>
      </w:r>
      <w:r w:rsidR="00C500F4">
        <w:rPr>
          <w:lang w:eastAsia="en-AU"/>
        </w:rPr>
        <w:t xml:space="preserve"> carpet units in this series. </w:t>
      </w:r>
    </w:p>
    <w:p w:rsidR="00D42D80" w:rsidRDefault="00D42D80" w:rsidP="00D42D80">
      <w:pPr>
        <w:pStyle w:val="Heading3"/>
        <w:rPr>
          <w:lang w:eastAsia="en-AU"/>
        </w:rPr>
      </w:pPr>
      <w:r>
        <w:rPr>
          <w:lang w:eastAsia="en-AU"/>
        </w:rPr>
        <w:t>Calculating quantities</w:t>
      </w:r>
    </w:p>
    <w:p w:rsidR="00D42D80" w:rsidRDefault="00D42D80" w:rsidP="00D42D80">
      <w:pPr>
        <w:rPr>
          <w:lang w:eastAsia="en-AU"/>
        </w:rPr>
      </w:pPr>
      <w:r>
        <w:rPr>
          <w:lang w:eastAsia="en-AU"/>
        </w:rPr>
        <w:t xml:space="preserve">In theory, the amount of underlay you’ll need will be the same as the total carpet </w:t>
      </w:r>
      <w:proofErr w:type="spellStart"/>
      <w:r>
        <w:rPr>
          <w:lang w:eastAsia="en-AU"/>
        </w:rPr>
        <w:t>metreage</w:t>
      </w:r>
      <w:proofErr w:type="spellEnd"/>
      <w:r>
        <w:rPr>
          <w:lang w:eastAsia="en-AU"/>
        </w:rPr>
        <w:t xml:space="preserve">. In practice, though, many carpet layers like to estimate the underlay quantity by taking the carpet </w:t>
      </w:r>
      <w:proofErr w:type="spellStart"/>
      <w:r>
        <w:rPr>
          <w:lang w:eastAsia="en-AU"/>
        </w:rPr>
        <w:t>metreage</w:t>
      </w:r>
      <w:proofErr w:type="spellEnd"/>
      <w:r>
        <w:rPr>
          <w:lang w:eastAsia="en-AU"/>
        </w:rPr>
        <w:t xml:space="preserve"> and subtracting 10%. This is because you are able to re-use waste pieces without them showing. However, using small pieces can cause its own problems, so you should still try to keep all pieces as large as possible.</w:t>
      </w:r>
    </w:p>
    <w:p w:rsidR="00C7588C" w:rsidRPr="006223D0" w:rsidRDefault="00C7588C" w:rsidP="00C7588C">
      <w:pPr>
        <w:widowControl w:val="0"/>
        <w:spacing w:before="360" w:line="240" w:lineRule="auto"/>
        <w:outlineLvl w:val="4"/>
        <w:rPr>
          <w:b/>
          <w:i/>
          <w:color w:val="0033CC"/>
          <w:sz w:val="28"/>
          <w:szCs w:val="28"/>
        </w:rPr>
      </w:pPr>
      <w:r w:rsidRPr="006223D0">
        <w:rPr>
          <w:b/>
          <w:i/>
          <w:color w:val="0033CC"/>
          <w:sz w:val="28"/>
          <w:szCs w:val="28"/>
        </w:rPr>
        <w:t>Learning activity</w:t>
      </w:r>
    </w:p>
    <w:p w:rsidR="00C7588C" w:rsidRDefault="00C7588C" w:rsidP="002D6851">
      <w:pPr>
        <w:rPr>
          <w:lang w:eastAsia="en-AU"/>
        </w:rPr>
      </w:pPr>
      <w:r w:rsidRPr="00C7588C">
        <w:rPr>
          <w:noProof/>
          <w:color w:val="000000" w:themeColor="text1"/>
          <w:lang w:val="en-US"/>
        </w:rPr>
        <w:drawing>
          <wp:anchor distT="0" distB="0" distL="114300" distR="114300" simplePos="0" relativeHeight="251634176" behindDoc="1" locked="0" layoutInCell="1" allowOverlap="1">
            <wp:simplePos x="0" y="0"/>
            <wp:positionH relativeFrom="column">
              <wp:posOffset>-12700</wp:posOffset>
            </wp:positionH>
            <wp:positionV relativeFrom="paragraph">
              <wp:posOffset>179070</wp:posOffset>
            </wp:positionV>
            <wp:extent cx="1245870" cy="1005840"/>
            <wp:effectExtent l="19050" t="0" r="0" b="0"/>
            <wp:wrapTight wrapText="bothSides">
              <wp:wrapPolygon edited="0">
                <wp:start x="-330" y="0"/>
                <wp:lineTo x="-330" y="21273"/>
                <wp:lineTo x="21468" y="21273"/>
                <wp:lineTo x="21468" y="0"/>
                <wp:lineTo x="-330" y="0"/>
              </wp:wrapPolygon>
            </wp:wrapTight>
            <wp:docPr id="236"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245870" cy="1005840"/>
                    </a:xfrm>
                    <a:prstGeom prst="rect">
                      <a:avLst/>
                    </a:prstGeom>
                  </pic:spPr>
                </pic:pic>
              </a:graphicData>
            </a:graphic>
          </wp:anchor>
        </w:drawing>
      </w:r>
      <w:r w:rsidR="002D6851">
        <w:rPr>
          <w:lang w:eastAsia="en-AU"/>
        </w:rPr>
        <w:t>Some manufacturers make a carpet cushion with the underside already coated with pre-applied adhesive, covered with a release film.</w:t>
      </w:r>
    </w:p>
    <w:p w:rsidR="00CF7F4E" w:rsidRPr="00CF7F4E" w:rsidRDefault="002D6851" w:rsidP="00C500F4">
      <w:pPr>
        <w:ind w:left="2127"/>
        <w:rPr>
          <w:rFonts w:cs="Times New Roman"/>
          <w:noProof/>
          <w:szCs w:val="20"/>
          <w:lang w:eastAsia="en-AU"/>
        </w:rPr>
      </w:pPr>
      <w:r>
        <w:rPr>
          <w:lang w:eastAsia="en-AU"/>
        </w:rPr>
        <w:t xml:space="preserve">Have you used this type of cushion before? If so, what brand was it and who made it? If you haven’t used one before, do some research and find a brand name product. Write down its name and manufacturer. </w:t>
      </w:r>
    </w:p>
    <w:tbl>
      <w:tblPr>
        <w:tblW w:w="0" w:type="auto"/>
        <w:shd w:val="clear" w:color="auto" w:fill="FFCC99"/>
        <w:tblLook w:val="04A0"/>
      </w:tblPr>
      <w:tblGrid>
        <w:gridCol w:w="9242"/>
      </w:tblGrid>
      <w:tr w:rsidR="007F44BB" w:rsidTr="00DF43E6">
        <w:tc>
          <w:tcPr>
            <w:tcW w:w="9242" w:type="dxa"/>
            <w:shd w:val="clear" w:color="auto" w:fill="FFCC99"/>
            <w:hideMark/>
          </w:tcPr>
          <w:p w:rsidR="007F44BB" w:rsidRDefault="007F44BB" w:rsidP="00DF43E6">
            <w:pPr>
              <w:pStyle w:val="Heading2"/>
            </w:pPr>
            <w:bookmarkStart w:id="65" w:name="_Toc460493249"/>
            <w:r>
              <w:lastRenderedPageBreak/>
              <w:t>Assignment 3</w:t>
            </w:r>
            <w:bookmarkEnd w:id="65"/>
          </w:p>
        </w:tc>
      </w:tr>
    </w:tbl>
    <w:p w:rsidR="00DF43E6" w:rsidRDefault="00DF43E6" w:rsidP="00DF43E6">
      <w:pPr>
        <w:spacing w:before="360"/>
      </w:pPr>
      <w:r>
        <w:t xml:space="preserve">This assignment should be completed once you have carried </w:t>
      </w:r>
      <w:r w:rsidR="00C769C7">
        <w:t xml:space="preserve">out the carpet installations that have been set for the practical assessment events. </w:t>
      </w:r>
      <w:r>
        <w:t xml:space="preserve">See the back </w:t>
      </w:r>
      <w:r w:rsidR="003F74CF">
        <w:br/>
      </w:r>
      <w:r>
        <w:t>of this learner guide for details on the practical demonstration requirements.</w:t>
      </w:r>
    </w:p>
    <w:p w:rsidR="00BB375F" w:rsidRDefault="00BB375F" w:rsidP="00F76601">
      <w:pPr>
        <w:rPr>
          <w:lang w:eastAsia="en-AU"/>
        </w:rPr>
      </w:pPr>
      <w:r>
        <w:rPr>
          <w:lang w:eastAsia="en-AU"/>
        </w:rPr>
        <w:t xml:space="preserve">You </w:t>
      </w:r>
      <w:r w:rsidR="00C769C7">
        <w:rPr>
          <w:lang w:eastAsia="en-AU"/>
        </w:rPr>
        <w:t>may</w:t>
      </w:r>
      <w:r>
        <w:rPr>
          <w:lang w:eastAsia="en-AU"/>
        </w:rPr>
        <w:t xml:space="preserve"> </w:t>
      </w:r>
      <w:r w:rsidR="00C769C7">
        <w:rPr>
          <w:lang w:eastAsia="en-AU"/>
        </w:rPr>
        <w:t>undertake</w:t>
      </w:r>
      <w:r>
        <w:rPr>
          <w:lang w:eastAsia="en-AU"/>
        </w:rPr>
        <w:t xml:space="preserve"> the various components </w:t>
      </w:r>
      <w:r w:rsidR="00C769C7">
        <w:rPr>
          <w:lang w:eastAsia="en-AU"/>
        </w:rPr>
        <w:t xml:space="preserve">of this assignment </w:t>
      </w:r>
      <w:r>
        <w:rPr>
          <w:lang w:eastAsia="en-AU"/>
        </w:rPr>
        <w:t>at the most appropriate time</w:t>
      </w:r>
      <w:r w:rsidR="00F76601">
        <w:rPr>
          <w:lang w:eastAsia="en-AU"/>
        </w:rPr>
        <w:t>s</w:t>
      </w:r>
      <w:r>
        <w:rPr>
          <w:lang w:eastAsia="en-AU"/>
        </w:rPr>
        <w:t xml:space="preserve"> – which could be before, during or after the practical demonstration event.</w:t>
      </w:r>
    </w:p>
    <w:p w:rsidR="00F76601" w:rsidRDefault="00F76601" w:rsidP="00F76601">
      <w:pPr>
        <w:rPr>
          <w:lang w:eastAsia="en-AU"/>
        </w:rPr>
      </w:pPr>
      <w:r>
        <w:rPr>
          <w:lang w:eastAsia="en-AU"/>
        </w:rPr>
        <w:t>Note that the first task involves the development of a separate floor covering plan. The remaining questions can be answered in the Workbook for this unit.</w:t>
      </w:r>
    </w:p>
    <w:p w:rsidR="00BB375F" w:rsidRDefault="007F44BB" w:rsidP="00EA3660">
      <w:pPr>
        <w:spacing w:before="120"/>
        <w:rPr>
          <w:lang w:eastAsia="en-AU"/>
        </w:rPr>
      </w:pPr>
      <w:r w:rsidRPr="00F310DE">
        <w:rPr>
          <w:rFonts w:ascii="Times New Roman" w:hAnsi="Times New Roman"/>
        </w:rPr>
        <w:t>_____________________________________</w:t>
      </w:r>
      <w:r w:rsidR="00F76601">
        <w:rPr>
          <w:rFonts w:ascii="Times New Roman" w:hAnsi="Times New Roman"/>
        </w:rPr>
        <w:t>___________</w:t>
      </w:r>
      <w:r w:rsidRPr="00F310DE">
        <w:rPr>
          <w:rFonts w:ascii="Times New Roman" w:hAnsi="Times New Roman"/>
        </w:rPr>
        <w:t>_______________</w:t>
      </w:r>
      <w:r>
        <w:rPr>
          <w:rFonts w:ascii="Times New Roman" w:hAnsi="Times New Roman"/>
        </w:rPr>
        <w:t>________</w:t>
      </w:r>
      <w:r w:rsidRPr="00F310DE">
        <w:rPr>
          <w:rFonts w:ascii="Times New Roman" w:hAnsi="Times New Roman"/>
        </w:rPr>
        <w:t>____</w:t>
      </w:r>
    </w:p>
    <w:p w:rsidR="00F837C2" w:rsidRDefault="00DF43E6" w:rsidP="003D7ACE">
      <w:pPr>
        <w:pStyle w:val="ListParagraph"/>
        <w:numPr>
          <w:ilvl w:val="0"/>
          <w:numId w:val="20"/>
        </w:numPr>
        <w:ind w:left="426" w:hanging="426"/>
        <w:rPr>
          <w:lang w:eastAsia="en-AU"/>
        </w:rPr>
      </w:pPr>
      <w:r>
        <w:rPr>
          <w:lang w:eastAsia="en-AU"/>
        </w:rPr>
        <w:t xml:space="preserve">Draw up a simple floor covering plan of </w:t>
      </w:r>
      <w:r w:rsidR="00BB375F">
        <w:rPr>
          <w:lang w:eastAsia="en-AU"/>
        </w:rPr>
        <w:t>the</w:t>
      </w:r>
      <w:r>
        <w:rPr>
          <w:lang w:eastAsia="en-AU"/>
        </w:rPr>
        <w:t xml:space="preserve"> installation</w:t>
      </w:r>
      <w:r w:rsidR="004B3112">
        <w:rPr>
          <w:lang w:eastAsia="en-AU"/>
        </w:rPr>
        <w:t xml:space="preserve"> </w:t>
      </w:r>
      <w:r w:rsidR="003F74CF">
        <w:rPr>
          <w:lang w:eastAsia="en-AU"/>
        </w:rPr>
        <w:t xml:space="preserve">you will undertake as one of your practical demonstration events. </w:t>
      </w:r>
      <w:r w:rsidR="00BB375F">
        <w:rPr>
          <w:lang w:eastAsia="en-AU"/>
        </w:rPr>
        <w:t>If your company had</w:t>
      </w:r>
      <w:r>
        <w:rPr>
          <w:lang w:eastAsia="en-AU"/>
        </w:rPr>
        <w:t xml:space="preserve"> already prepared a floor covering plan, you may submit </w:t>
      </w:r>
      <w:r w:rsidR="00F837C2">
        <w:rPr>
          <w:lang w:eastAsia="en-AU"/>
        </w:rPr>
        <w:t xml:space="preserve">a copy </w:t>
      </w:r>
      <w:r w:rsidR="00F76601">
        <w:rPr>
          <w:lang w:eastAsia="en-AU"/>
        </w:rPr>
        <w:t xml:space="preserve">of it </w:t>
      </w:r>
      <w:r w:rsidR="00F837C2">
        <w:rPr>
          <w:lang w:eastAsia="en-AU"/>
        </w:rPr>
        <w:t>as your plan.</w:t>
      </w:r>
    </w:p>
    <w:p w:rsidR="00F837C2" w:rsidRDefault="00F837C2" w:rsidP="00F837C2">
      <w:pPr>
        <w:pStyle w:val="ListParagraph"/>
        <w:numPr>
          <w:ilvl w:val="0"/>
          <w:numId w:val="0"/>
        </w:numPr>
        <w:tabs>
          <w:tab w:val="left" w:pos="426"/>
        </w:tabs>
        <w:ind w:left="426"/>
        <w:rPr>
          <w:lang w:eastAsia="en-AU"/>
        </w:rPr>
      </w:pPr>
      <w:r>
        <w:rPr>
          <w:lang w:eastAsia="en-AU"/>
        </w:rPr>
        <w:t>The plan should show the following details:</w:t>
      </w:r>
    </w:p>
    <w:p w:rsidR="00DF43E6" w:rsidRPr="00DF43E6" w:rsidRDefault="00DF43E6" w:rsidP="00F837C2">
      <w:pPr>
        <w:pStyle w:val="ListParagraph1"/>
        <w:ind w:left="851" w:hanging="425"/>
      </w:pPr>
      <w:r w:rsidRPr="00DF43E6">
        <w:t xml:space="preserve">floor covering and </w:t>
      </w:r>
      <w:r w:rsidR="00F837C2">
        <w:t xml:space="preserve">cushion </w:t>
      </w:r>
      <w:r w:rsidRPr="00DF43E6">
        <w:t>underlay to be installed</w:t>
      </w:r>
    </w:p>
    <w:p w:rsidR="00DF43E6" w:rsidRPr="00DF43E6" w:rsidRDefault="00DF43E6" w:rsidP="00F837C2">
      <w:pPr>
        <w:pStyle w:val="ListParagraph1"/>
        <w:ind w:left="851" w:hanging="425"/>
      </w:pPr>
      <w:r w:rsidRPr="00DF43E6">
        <w:t>positioning of seams and joins</w:t>
      </w:r>
    </w:p>
    <w:p w:rsidR="00DF43E6" w:rsidRDefault="00DF43E6" w:rsidP="00F837C2">
      <w:pPr>
        <w:pStyle w:val="ListParagraph1"/>
        <w:ind w:left="851" w:hanging="425"/>
      </w:pPr>
      <w:r w:rsidRPr="00DF43E6">
        <w:t xml:space="preserve">direction of the </w:t>
      </w:r>
      <w:r w:rsidR="00F837C2">
        <w:t xml:space="preserve">carpet </w:t>
      </w:r>
      <w:r w:rsidRPr="00DF43E6">
        <w:t>pile</w:t>
      </w:r>
    </w:p>
    <w:p w:rsidR="00DF43E6" w:rsidRPr="00DF43E6" w:rsidRDefault="00DF43E6" w:rsidP="00F837C2">
      <w:pPr>
        <w:pStyle w:val="ListParagraph1"/>
        <w:ind w:left="851" w:hanging="425"/>
      </w:pPr>
      <w:r w:rsidRPr="00DF43E6">
        <w:t xml:space="preserve">types of </w:t>
      </w:r>
      <w:r w:rsidR="00F837C2">
        <w:t xml:space="preserve">trims and </w:t>
      </w:r>
      <w:r w:rsidRPr="00DF43E6">
        <w:t xml:space="preserve">accessories </w:t>
      </w:r>
      <w:r w:rsidR="00F837C2">
        <w:t xml:space="preserve">to be </w:t>
      </w:r>
      <w:r w:rsidRPr="00DF43E6">
        <w:t>used</w:t>
      </w:r>
    </w:p>
    <w:p w:rsidR="00DF43E6" w:rsidRPr="00DF43E6" w:rsidRDefault="00DF43E6" w:rsidP="00F837C2">
      <w:pPr>
        <w:pStyle w:val="ListParagraph1"/>
        <w:ind w:left="851" w:hanging="425"/>
      </w:pPr>
      <w:r w:rsidRPr="00DF43E6">
        <w:t>subfloor preparations required</w:t>
      </w:r>
    </w:p>
    <w:p w:rsidR="00DF43E6" w:rsidRPr="00DF43E6" w:rsidRDefault="00DF43E6" w:rsidP="00F837C2">
      <w:pPr>
        <w:pStyle w:val="ListParagraph1"/>
        <w:ind w:left="851" w:hanging="425"/>
      </w:pPr>
      <w:r w:rsidRPr="00DF43E6">
        <w:t>any special features of the job.</w:t>
      </w:r>
    </w:p>
    <w:p w:rsidR="00C769C7" w:rsidRDefault="00F837C2" w:rsidP="00950D60">
      <w:pPr>
        <w:pStyle w:val="ListParagraph"/>
        <w:numPr>
          <w:ilvl w:val="0"/>
          <w:numId w:val="40"/>
        </w:numPr>
        <w:tabs>
          <w:tab w:val="left" w:pos="426"/>
        </w:tabs>
        <w:spacing w:before="360"/>
        <w:ind w:left="426" w:hanging="426"/>
        <w:rPr>
          <w:lang w:eastAsia="en-AU"/>
        </w:rPr>
      </w:pPr>
      <w:r>
        <w:rPr>
          <w:lang w:eastAsia="en-AU"/>
        </w:rPr>
        <w:t xml:space="preserve">Provide details </w:t>
      </w:r>
      <w:r w:rsidR="003F74CF">
        <w:rPr>
          <w:lang w:eastAsia="en-AU"/>
        </w:rPr>
        <w:t>on</w:t>
      </w:r>
      <w:r w:rsidR="00C769C7">
        <w:rPr>
          <w:lang w:eastAsia="en-AU"/>
        </w:rPr>
        <w:t xml:space="preserve"> the following aspects of the installation:</w:t>
      </w:r>
    </w:p>
    <w:p w:rsidR="00DF43E6" w:rsidRDefault="00C769C7" w:rsidP="003F74CF">
      <w:pPr>
        <w:pStyle w:val="ListParagraph"/>
        <w:numPr>
          <w:ilvl w:val="0"/>
          <w:numId w:val="21"/>
        </w:numPr>
        <w:tabs>
          <w:tab w:val="left" w:pos="426"/>
        </w:tabs>
        <w:ind w:left="425" w:hanging="425"/>
        <w:rPr>
          <w:lang w:eastAsia="en-AU"/>
        </w:rPr>
      </w:pPr>
      <w:r>
        <w:rPr>
          <w:lang w:eastAsia="en-AU"/>
        </w:rPr>
        <w:t>S</w:t>
      </w:r>
      <w:r w:rsidR="00F837C2">
        <w:rPr>
          <w:lang w:eastAsia="en-AU"/>
        </w:rPr>
        <w:t>ubfloor preparation:</w:t>
      </w:r>
    </w:p>
    <w:p w:rsidR="00F837C2" w:rsidRDefault="00011F0A" w:rsidP="003F74CF">
      <w:pPr>
        <w:pStyle w:val="ListParagraph"/>
        <w:numPr>
          <w:ilvl w:val="0"/>
          <w:numId w:val="22"/>
        </w:numPr>
        <w:tabs>
          <w:tab w:val="left" w:pos="426"/>
        </w:tabs>
        <w:spacing w:before="120"/>
        <w:ind w:left="782" w:hanging="357"/>
        <w:rPr>
          <w:lang w:eastAsia="en-AU"/>
        </w:rPr>
      </w:pPr>
      <w:r>
        <w:rPr>
          <w:lang w:eastAsia="en-AU"/>
        </w:rPr>
        <w:t>t</w:t>
      </w:r>
      <w:r w:rsidR="00F76601">
        <w:rPr>
          <w:lang w:eastAsia="en-AU"/>
        </w:rPr>
        <w:t xml:space="preserve">ype of subfloor and brief description of its original condition </w:t>
      </w:r>
    </w:p>
    <w:p w:rsidR="00F76601" w:rsidRDefault="00011F0A" w:rsidP="003F74CF">
      <w:pPr>
        <w:pStyle w:val="ListParagraph"/>
        <w:numPr>
          <w:ilvl w:val="0"/>
          <w:numId w:val="22"/>
        </w:numPr>
        <w:tabs>
          <w:tab w:val="left" w:pos="426"/>
        </w:tabs>
        <w:spacing w:before="120"/>
        <w:ind w:left="782" w:hanging="357"/>
        <w:rPr>
          <w:lang w:eastAsia="en-AU"/>
        </w:rPr>
      </w:pPr>
      <w:r>
        <w:rPr>
          <w:lang w:eastAsia="en-AU"/>
        </w:rPr>
        <w:t>w</w:t>
      </w:r>
      <w:r w:rsidR="00F76601">
        <w:rPr>
          <w:lang w:eastAsia="en-AU"/>
        </w:rPr>
        <w:t xml:space="preserve">ork required to prepare it for the carpet installation </w:t>
      </w:r>
    </w:p>
    <w:p w:rsidR="00F76601" w:rsidRDefault="00011F0A" w:rsidP="003F74CF">
      <w:pPr>
        <w:pStyle w:val="ListParagraph"/>
        <w:numPr>
          <w:ilvl w:val="0"/>
          <w:numId w:val="22"/>
        </w:numPr>
        <w:tabs>
          <w:tab w:val="left" w:pos="426"/>
        </w:tabs>
        <w:spacing w:before="120"/>
        <w:ind w:left="782" w:hanging="357"/>
        <w:rPr>
          <w:lang w:eastAsia="en-AU"/>
        </w:rPr>
      </w:pPr>
      <w:proofErr w:type="gramStart"/>
      <w:r>
        <w:rPr>
          <w:lang w:eastAsia="en-AU"/>
        </w:rPr>
        <w:t>b</w:t>
      </w:r>
      <w:r w:rsidR="00F76601">
        <w:rPr>
          <w:lang w:eastAsia="en-AU"/>
        </w:rPr>
        <w:t>rand</w:t>
      </w:r>
      <w:proofErr w:type="gramEnd"/>
      <w:r w:rsidR="00F76601">
        <w:rPr>
          <w:lang w:eastAsia="en-AU"/>
        </w:rPr>
        <w:t xml:space="preserve"> names of any preparation products used, such as patching and levelling compounds, primers, etc. </w:t>
      </w:r>
    </w:p>
    <w:p w:rsidR="00C769C7" w:rsidRDefault="00C769C7" w:rsidP="003F74CF">
      <w:pPr>
        <w:pStyle w:val="ListParagraph"/>
        <w:numPr>
          <w:ilvl w:val="0"/>
          <w:numId w:val="21"/>
        </w:numPr>
        <w:tabs>
          <w:tab w:val="left" w:pos="426"/>
        </w:tabs>
        <w:ind w:left="425" w:hanging="425"/>
        <w:rPr>
          <w:lang w:eastAsia="en-AU"/>
        </w:rPr>
      </w:pPr>
      <w:r>
        <w:rPr>
          <w:lang w:eastAsia="en-AU"/>
        </w:rPr>
        <w:t>Carpet grippers:</w:t>
      </w:r>
    </w:p>
    <w:p w:rsidR="00F76601" w:rsidRDefault="00011F0A" w:rsidP="003F74CF">
      <w:pPr>
        <w:pStyle w:val="ListParagraph"/>
        <w:numPr>
          <w:ilvl w:val="0"/>
          <w:numId w:val="23"/>
        </w:numPr>
        <w:tabs>
          <w:tab w:val="left" w:pos="426"/>
        </w:tabs>
        <w:spacing w:before="120"/>
        <w:ind w:left="782" w:hanging="357"/>
        <w:rPr>
          <w:lang w:eastAsia="en-AU"/>
        </w:rPr>
      </w:pPr>
      <w:r>
        <w:rPr>
          <w:lang w:eastAsia="en-AU"/>
        </w:rPr>
        <w:t>d</w:t>
      </w:r>
      <w:r w:rsidR="00C769C7">
        <w:rPr>
          <w:lang w:eastAsia="en-AU"/>
        </w:rPr>
        <w:t>escription of gripper strips, including type and total quantity</w:t>
      </w:r>
      <w:r w:rsidR="00F76601">
        <w:rPr>
          <w:lang w:eastAsia="en-AU"/>
        </w:rPr>
        <w:t xml:space="preserve"> </w:t>
      </w:r>
    </w:p>
    <w:p w:rsidR="00F76601" w:rsidRDefault="00011F0A" w:rsidP="003F74CF">
      <w:pPr>
        <w:pStyle w:val="ListParagraph"/>
        <w:numPr>
          <w:ilvl w:val="0"/>
          <w:numId w:val="23"/>
        </w:numPr>
        <w:tabs>
          <w:tab w:val="left" w:pos="426"/>
        </w:tabs>
        <w:spacing w:before="120"/>
        <w:ind w:left="782" w:hanging="357"/>
        <w:rPr>
          <w:lang w:eastAsia="en-AU"/>
        </w:rPr>
      </w:pPr>
      <w:r>
        <w:rPr>
          <w:lang w:eastAsia="en-AU"/>
        </w:rPr>
        <w:t>m</w:t>
      </w:r>
      <w:r w:rsidR="00C769C7">
        <w:rPr>
          <w:lang w:eastAsia="en-AU"/>
        </w:rPr>
        <w:t>ethod (or methods) used to fix the gripper strips to the subfloor</w:t>
      </w:r>
      <w:r w:rsidR="00F76601">
        <w:rPr>
          <w:lang w:eastAsia="en-AU"/>
        </w:rPr>
        <w:t xml:space="preserve"> </w:t>
      </w:r>
    </w:p>
    <w:p w:rsidR="00EA3660" w:rsidRDefault="00EA3660" w:rsidP="00EA3660">
      <w:pPr>
        <w:tabs>
          <w:tab w:val="left" w:pos="426"/>
        </w:tabs>
        <w:spacing w:before="120"/>
        <w:ind w:left="425"/>
        <w:rPr>
          <w:lang w:eastAsia="en-AU"/>
        </w:rPr>
      </w:pPr>
    </w:p>
    <w:p w:rsidR="00011F0A" w:rsidRDefault="00011F0A" w:rsidP="00011F0A">
      <w:pPr>
        <w:pStyle w:val="ListParagraph"/>
        <w:numPr>
          <w:ilvl w:val="0"/>
          <w:numId w:val="21"/>
        </w:numPr>
        <w:tabs>
          <w:tab w:val="left" w:pos="426"/>
        </w:tabs>
        <w:spacing w:before="360"/>
        <w:ind w:left="426" w:hanging="426"/>
        <w:rPr>
          <w:lang w:eastAsia="en-AU"/>
        </w:rPr>
      </w:pPr>
      <w:r>
        <w:rPr>
          <w:lang w:eastAsia="en-AU"/>
        </w:rPr>
        <w:lastRenderedPageBreak/>
        <w:t>Cushion underlay:</w:t>
      </w:r>
    </w:p>
    <w:p w:rsidR="00011F0A" w:rsidRDefault="00011F0A" w:rsidP="003F74CF">
      <w:pPr>
        <w:pStyle w:val="ListParagraph"/>
        <w:numPr>
          <w:ilvl w:val="0"/>
          <w:numId w:val="22"/>
        </w:numPr>
        <w:tabs>
          <w:tab w:val="left" w:pos="426"/>
        </w:tabs>
        <w:spacing w:before="120"/>
        <w:ind w:left="782" w:hanging="357"/>
        <w:rPr>
          <w:lang w:eastAsia="en-AU"/>
        </w:rPr>
      </w:pPr>
      <w:r>
        <w:rPr>
          <w:lang w:eastAsia="en-AU"/>
        </w:rPr>
        <w:t>brand name and manufacturer of underlay</w:t>
      </w:r>
    </w:p>
    <w:p w:rsidR="00011F0A" w:rsidRDefault="00011F0A" w:rsidP="003F74CF">
      <w:pPr>
        <w:pStyle w:val="ListParagraph"/>
        <w:numPr>
          <w:ilvl w:val="0"/>
          <w:numId w:val="22"/>
        </w:numPr>
        <w:tabs>
          <w:tab w:val="left" w:pos="426"/>
        </w:tabs>
        <w:spacing w:before="120"/>
        <w:ind w:left="782" w:hanging="357"/>
        <w:rPr>
          <w:lang w:eastAsia="en-AU"/>
        </w:rPr>
      </w:pPr>
      <w:r>
        <w:rPr>
          <w:lang w:eastAsia="en-AU"/>
        </w:rPr>
        <w:t>brief summary of its technical specifications, including type, classification and thickness</w:t>
      </w:r>
    </w:p>
    <w:p w:rsidR="00F76601" w:rsidRPr="00011F0A" w:rsidRDefault="00011F0A" w:rsidP="003F74CF">
      <w:pPr>
        <w:pStyle w:val="ListParagraph"/>
        <w:numPr>
          <w:ilvl w:val="0"/>
          <w:numId w:val="22"/>
        </w:numPr>
        <w:tabs>
          <w:tab w:val="left" w:pos="426"/>
        </w:tabs>
        <w:spacing w:before="120"/>
        <w:ind w:left="782" w:hanging="357"/>
        <w:rPr>
          <w:lang w:eastAsia="en-AU"/>
        </w:rPr>
      </w:pPr>
      <w:proofErr w:type="gramStart"/>
      <w:r>
        <w:rPr>
          <w:lang w:eastAsia="en-AU"/>
        </w:rPr>
        <w:t>method</w:t>
      </w:r>
      <w:proofErr w:type="gramEnd"/>
      <w:r>
        <w:rPr>
          <w:lang w:eastAsia="en-AU"/>
        </w:rPr>
        <w:t xml:space="preserve"> used to secure it to the subfloor,</w:t>
      </w:r>
      <w:r w:rsidR="00C500F4">
        <w:rPr>
          <w:lang w:eastAsia="en-AU"/>
        </w:rPr>
        <w:t xml:space="preserve"> including details of the fasteners used.</w:t>
      </w:r>
    </w:p>
    <w:p w:rsidR="007F44BB" w:rsidRDefault="007F44BB" w:rsidP="007F44BB">
      <w:pPr>
        <w:spacing w:before="120"/>
        <w:rPr>
          <w:lang w:eastAsia="en-AU"/>
        </w:rPr>
      </w:pPr>
    </w:p>
    <w:p w:rsidR="00011F0A" w:rsidRDefault="004E5DA1" w:rsidP="007F44BB">
      <w:pPr>
        <w:spacing w:before="120"/>
        <w:rPr>
          <w:lang w:eastAsia="en-AU"/>
        </w:rPr>
      </w:pPr>
      <w:r>
        <w:rPr>
          <w:lang w:eastAsia="en-AU"/>
        </w:rPr>
        <w:br w:type="page"/>
      </w:r>
    </w:p>
    <w:p w:rsidR="00950D60" w:rsidRDefault="0027351B" w:rsidP="00950D60">
      <w:pPr>
        <w:spacing w:before="120"/>
      </w:pPr>
      <w:r>
        <w:rPr>
          <w:noProof/>
          <w:lang w:val="en-US"/>
        </w:rPr>
        <w:lastRenderedPageBreak/>
        <w:drawing>
          <wp:anchor distT="0" distB="0" distL="114300" distR="114300" simplePos="0" relativeHeight="251668992" behindDoc="1" locked="0" layoutInCell="1" allowOverlap="1">
            <wp:simplePos x="0" y="0"/>
            <wp:positionH relativeFrom="column">
              <wp:posOffset>3367442</wp:posOffset>
            </wp:positionH>
            <wp:positionV relativeFrom="paragraph">
              <wp:posOffset>159423</wp:posOffset>
            </wp:positionV>
            <wp:extent cx="3322731" cy="7811380"/>
            <wp:effectExtent l="0" t="0" r="0" b="0"/>
            <wp:wrapTight wrapText="bothSides">
              <wp:wrapPolygon edited="0">
                <wp:start x="0" y="0"/>
                <wp:lineTo x="0" y="21546"/>
                <wp:lineTo x="21427" y="21546"/>
                <wp:lineTo x="21427" y="0"/>
                <wp:lineTo x="0" y="0"/>
              </wp:wrapPolygon>
            </wp:wrapTight>
            <wp:docPr id="96" name="Picture 96" descr="C:\Users\David\AppData\Local\Microsoft\Windows\INetCacheContent.Word\DSC_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AppData\Local\Microsoft\Windows\INetCacheContent.Word\DSC_0244.jpg"/>
                    <pic:cNvPicPr>
                      <a:picLocks noChangeAspect="1" noChangeArrowheads="1"/>
                    </pic:cNvPicPr>
                  </pic:nvPicPr>
                  <pic:blipFill rotWithShape="1">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b="-10"/>
                    <a:stretch/>
                  </pic:blipFill>
                  <pic:spPr bwMode="auto">
                    <a:xfrm>
                      <a:off x="0" y="0"/>
                      <a:ext cx="3322731" cy="781138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011F0A" w:rsidRPr="0084268D" w:rsidRDefault="00011F0A" w:rsidP="00950D60">
      <w:pPr>
        <w:spacing w:before="120"/>
      </w:pPr>
    </w:p>
    <w:p w:rsidR="00011F0A" w:rsidRPr="0084268D" w:rsidRDefault="00011F0A" w:rsidP="00011F0A">
      <w:pPr>
        <w:spacing w:before="360" w:after="360" w:line="240" w:lineRule="auto"/>
        <w:jc w:val="right"/>
        <w:outlineLvl w:val="0"/>
        <w:rPr>
          <w:rFonts w:ascii="Arial Black" w:hAnsi="Arial Black" w:cs="Times New Roman"/>
          <w:color w:val="003366"/>
          <w:sz w:val="44"/>
          <w:szCs w:val="44"/>
        </w:rPr>
      </w:pPr>
      <w:bookmarkStart w:id="66" w:name="_Toc460493250"/>
      <w:r w:rsidRPr="0084268D">
        <w:rPr>
          <w:rFonts w:ascii="Arial Black" w:hAnsi="Arial Black" w:cs="Times New Roman"/>
          <w:color w:val="0099CC"/>
          <w:sz w:val="44"/>
          <w:szCs w:val="44"/>
        </w:rPr>
        <w:t xml:space="preserve">Section </w:t>
      </w:r>
      <w:r>
        <w:rPr>
          <w:rFonts w:ascii="Arial Black" w:hAnsi="Arial Black" w:cs="Times New Roman"/>
          <w:color w:val="0099CC"/>
          <w:sz w:val="240"/>
          <w:szCs w:val="240"/>
        </w:rPr>
        <w:t>4</w:t>
      </w:r>
      <w:bookmarkEnd w:id="66"/>
    </w:p>
    <w:p w:rsidR="00011F0A" w:rsidRPr="0084268D" w:rsidRDefault="00011F0A" w:rsidP="004E5DA1">
      <w:pPr>
        <w:pStyle w:val="Heading1"/>
      </w:pPr>
      <w:bookmarkStart w:id="67" w:name="_Toc460493251"/>
      <w:r>
        <w:t xml:space="preserve">Tufted </w:t>
      </w:r>
      <w:r w:rsidR="00B43FC6">
        <w:t>and</w:t>
      </w:r>
      <w:r>
        <w:t xml:space="preserve"> bonded carpets</w:t>
      </w:r>
      <w:bookmarkEnd w:id="67"/>
    </w:p>
    <w:p w:rsidR="00011F0A" w:rsidRPr="0084268D" w:rsidRDefault="00011F0A" w:rsidP="00011F0A">
      <w:r w:rsidRPr="0084268D">
        <w:br w:type="page"/>
      </w:r>
    </w:p>
    <w:p w:rsidR="00B54F5A" w:rsidRPr="00B54F5A" w:rsidRDefault="00B54F5A" w:rsidP="00B54F5A">
      <w:pPr>
        <w:rPr>
          <w:lang w:eastAsia="en-AU"/>
        </w:rPr>
      </w:pPr>
    </w:p>
    <w:tbl>
      <w:tblPr>
        <w:tblW w:w="0" w:type="auto"/>
        <w:shd w:val="clear" w:color="auto" w:fill="FFCC99"/>
        <w:tblLook w:val="04A0"/>
      </w:tblPr>
      <w:tblGrid>
        <w:gridCol w:w="9242"/>
      </w:tblGrid>
      <w:tr w:rsidR="00011F0A" w:rsidTr="00011F0A">
        <w:tc>
          <w:tcPr>
            <w:tcW w:w="9242" w:type="dxa"/>
            <w:shd w:val="clear" w:color="auto" w:fill="FFCC99"/>
            <w:hideMark/>
          </w:tcPr>
          <w:p w:rsidR="00011F0A" w:rsidRDefault="00011F0A" w:rsidP="00011F0A">
            <w:pPr>
              <w:pStyle w:val="Heading2"/>
            </w:pPr>
            <w:bookmarkStart w:id="68" w:name="_Toc460493252"/>
            <w:r>
              <w:lastRenderedPageBreak/>
              <w:t>Overview</w:t>
            </w:r>
            <w:bookmarkEnd w:id="68"/>
          </w:p>
        </w:tc>
      </w:tr>
    </w:tbl>
    <w:p w:rsidR="000445FD" w:rsidRDefault="00011F0A" w:rsidP="00EA3660">
      <w:pPr>
        <w:spacing w:before="360"/>
        <w:rPr>
          <w:lang w:eastAsia="en-AU"/>
        </w:rPr>
      </w:pPr>
      <w:r w:rsidRPr="00011F0A">
        <w:rPr>
          <w:noProof/>
          <w:lang w:val="en-US"/>
        </w:rPr>
        <w:drawing>
          <wp:anchor distT="0" distB="0" distL="114300" distR="114300" simplePos="0" relativeHeight="251618816" behindDoc="1" locked="0" layoutInCell="1" allowOverlap="1">
            <wp:simplePos x="0" y="0"/>
            <wp:positionH relativeFrom="column">
              <wp:posOffset>2876550</wp:posOffset>
            </wp:positionH>
            <wp:positionV relativeFrom="paragraph">
              <wp:posOffset>231738</wp:posOffset>
            </wp:positionV>
            <wp:extent cx="2880995" cy="2909570"/>
            <wp:effectExtent l="0" t="0" r="0" b="0"/>
            <wp:wrapTight wrapText="bothSides">
              <wp:wrapPolygon edited="0">
                <wp:start x="0" y="0"/>
                <wp:lineTo x="0" y="21496"/>
                <wp:lineTo x="21424" y="21496"/>
                <wp:lineTo x="21424"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880995" cy="2909570"/>
                    </a:xfrm>
                    <a:prstGeom prst="rect">
                      <a:avLst/>
                    </a:prstGeom>
                    <a:noFill/>
                    <a:ln>
                      <a:noFill/>
                    </a:ln>
                  </pic:spPr>
                </pic:pic>
              </a:graphicData>
            </a:graphic>
          </wp:anchor>
        </w:drawing>
      </w:r>
      <w:r w:rsidR="000445FD">
        <w:rPr>
          <w:lang w:eastAsia="en-AU"/>
        </w:rPr>
        <w:t>The types of carpets that are normally laid over a cushion</w:t>
      </w:r>
      <w:r w:rsidR="00CB64E9">
        <w:rPr>
          <w:lang w:eastAsia="en-AU"/>
        </w:rPr>
        <w:t xml:space="preserve"> underlay and fixed using carpet grippers fall into three </w:t>
      </w:r>
      <w:r w:rsidR="00546013">
        <w:rPr>
          <w:lang w:eastAsia="en-AU"/>
        </w:rPr>
        <w:t>broad</w:t>
      </w:r>
      <w:r w:rsidR="00CB64E9">
        <w:rPr>
          <w:lang w:eastAsia="en-AU"/>
        </w:rPr>
        <w:t xml:space="preserve"> categories:</w:t>
      </w:r>
    </w:p>
    <w:p w:rsidR="00CB64E9" w:rsidRDefault="00CB64E9" w:rsidP="00CB64E9">
      <w:pPr>
        <w:pStyle w:val="ListParagraph1"/>
      </w:pPr>
      <w:r>
        <w:t>woven carpet</w:t>
      </w:r>
    </w:p>
    <w:p w:rsidR="00CB64E9" w:rsidRDefault="00CB64E9" w:rsidP="00CB64E9">
      <w:pPr>
        <w:pStyle w:val="ListParagraph1"/>
      </w:pPr>
      <w:r>
        <w:t>tufted carpet</w:t>
      </w:r>
    </w:p>
    <w:p w:rsidR="00CB64E9" w:rsidRDefault="00CB64E9" w:rsidP="00CB64E9">
      <w:pPr>
        <w:pStyle w:val="ListParagraph1"/>
      </w:pPr>
      <w:r>
        <w:t xml:space="preserve">fusion bonded carpet. </w:t>
      </w:r>
    </w:p>
    <w:p w:rsidR="00DC7402" w:rsidRDefault="00CB64E9" w:rsidP="000445FD">
      <w:pPr>
        <w:rPr>
          <w:lang w:eastAsia="en-AU"/>
        </w:rPr>
      </w:pPr>
      <w:r>
        <w:rPr>
          <w:lang w:eastAsia="en-AU"/>
        </w:rPr>
        <w:t xml:space="preserve">In this unit, we are focussing on the techniques used to install tufted and fusion bonded carpets. </w:t>
      </w:r>
    </w:p>
    <w:p w:rsidR="00CB64E9" w:rsidRDefault="00CB64E9" w:rsidP="000445FD">
      <w:pPr>
        <w:rPr>
          <w:lang w:eastAsia="en-AU"/>
        </w:rPr>
      </w:pPr>
      <w:r>
        <w:rPr>
          <w:lang w:eastAsia="en-AU"/>
        </w:rPr>
        <w:t xml:space="preserve">You will study woven carpet in other units in this course. </w:t>
      </w:r>
    </w:p>
    <w:p w:rsidR="00DC7402" w:rsidRPr="00B2345B" w:rsidRDefault="00DC7402" w:rsidP="00DC7402">
      <w:pPr>
        <w:widowControl w:val="0"/>
        <w:spacing w:before="360" w:line="240" w:lineRule="auto"/>
        <w:outlineLvl w:val="2"/>
        <w:rPr>
          <w:b/>
          <w:sz w:val="28"/>
          <w:szCs w:val="28"/>
        </w:rPr>
      </w:pPr>
      <w:r w:rsidRPr="00B2345B">
        <w:rPr>
          <w:b/>
          <w:sz w:val="28"/>
          <w:szCs w:val="28"/>
        </w:rPr>
        <w:t>Completing this section</w:t>
      </w:r>
    </w:p>
    <w:p w:rsidR="00DC7402" w:rsidRPr="00B2345B" w:rsidRDefault="00DC7402" w:rsidP="00DC7402">
      <w:pPr>
        <w:rPr>
          <w:noProof/>
          <w:lang w:eastAsia="en-AU"/>
        </w:rPr>
      </w:pPr>
      <w:r w:rsidRPr="00B2345B">
        <w:rPr>
          <w:noProof/>
          <w:lang w:val="en-US"/>
        </w:rPr>
        <w:drawing>
          <wp:anchor distT="0" distB="0" distL="114300" distR="114300" simplePos="0" relativeHeight="251722240" behindDoc="1" locked="0" layoutInCell="1" allowOverlap="1">
            <wp:simplePos x="0" y="0"/>
            <wp:positionH relativeFrom="column">
              <wp:posOffset>-33655</wp:posOffset>
            </wp:positionH>
            <wp:positionV relativeFrom="paragraph">
              <wp:posOffset>165735</wp:posOffset>
            </wp:positionV>
            <wp:extent cx="1086485" cy="963930"/>
            <wp:effectExtent l="19050" t="0" r="0" b="0"/>
            <wp:wrapTight wrapText="bothSides">
              <wp:wrapPolygon edited="0">
                <wp:start x="-379" y="0"/>
                <wp:lineTo x="-379" y="21344"/>
                <wp:lineTo x="21587" y="21344"/>
                <wp:lineTo x="21587" y="0"/>
                <wp:lineTo x="-379" y="0"/>
              </wp:wrapPolygon>
            </wp:wrapTight>
            <wp:docPr id="63"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086485" cy="963930"/>
                    </a:xfrm>
                    <a:prstGeom prst="rect">
                      <a:avLst/>
                    </a:prstGeom>
                    <a:noFill/>
                  </pic:spPr>
                </pic:pic>
              </a:graphicData>
            </a:graphic>
          </wp:anchor>
        </w:drawing>
      </w:r>
      <w:r w:rsidRPr="00B2345B">
        <w:rPr>
          <w:noProof/>
          <w:lang w:eastAsia="en-AU"/>
        </w:rPr>
        <w:t xml:space="preserve">The assignment for this section </w:t>
      </w:r>
      <w:r>
        <w:rPr>
          <w:noProof/>
          <w:lang w:eastAsia="en-AU"/>
        </w:rPr>
        <w:t>follows on from Assignment 3, and covers more of the details relating to the practical installations you will be asked to carry out</w:t>
      </w:r>
      <w:r w:rsidRPr="00B2345B">
        <w:rPr>
          <w:noProof/>
          <w:lang w:eastAsia="en-AU"/>
        </w:rPr>
        <w:t xml:space="preserve">. </w:t>
      </w:r>
    </w:p>
    <w:p w:rsidR="00DC7402" w:rsidRPr="00B2345B" w:rsidRDefault="00DC7402" w:rsidP="00DC7402">
      <w:pPr>
        <w:rPr>
          <w:noProof/>
          <w:lang w:eastAsia="en-AU"/>
        </w:rPr>
      </w:pPr>
      <w:r w:rsidRPr="00B2345B">
        <w:rPr>
          <w:noProof/>
          <w:lang w:eastAsia="en-AU"/>
        </w:rPr>
        <w:t xml:space="preserve">Have a look at the </w:t>
      </w:r>
      <w:r w:rsidRPr="00B2345B">
        <w:rPr>
          <w:i/>
          <w:noProof/>
          <w:lang w:eastAsia="en-AU"/>
        </w:rPr>
        <w:t xml:space="preserve">Assignment </w:t>
      </w:r>
      <w:r w:rsidR="002A0914">
        <w:rPr>
          <w:noProof/>
          <w:lang w:eastAsia="en-AU"/>
        </w:rPr>
        <w:t>on page 62</w:t>
      </w:r>
      <w:r w:rsidRPr="00B2345B">
        <w:rPr>
          <w:noProof/>
          <w:lang w:eastAsia="en-AU"/>
        </w:rPr>
        <w:t xml:space="preserve"> to see what you’ll need to do to complete it.</w:t>
      </w:r>
    </w:p>
    <w:p w:rsidR="00DC7402" w:rsidRPr="00B2345B" w:rsidRDefault="00DC7402" w:rsidP="00DC7402">
      <w:pPr>
        <w:rPr>
          <w:lang w:eastAsia="en-AU"/>
        </w:rPr>
      </w:pPr>
      <w:r w:rsidRPr="00B2345B">
        <w:rPr>
          <w:lang w:eastAsia="en-AU"/>
        </w:rPr>
        <w:t xml:space="preserve">There are </w:t>
      </w:r>
      <w:r w:rsidR="008B1DDD">
        <w:rPr>
          <w:color w:val="000000" w:themeColor="text1"/>
          <w:lang w:eastAsia="en-AU"/>
        </w:rPr>
        <w:t>seven</w:t>
      </w:r>
      <w:r w:rsidRPr="00B2345B">
        <w:rPr>
          <w:lang w:eastAsia="en-AU"/>
        </w:rPr>
        <w:t xml:space="preserve"> lessons in this section:</w:t>
      </w:r>
    </w:p>
    <w:p w:rsidR="00DC7402" w:rsidRDefault="00DC7402" w:rsidP="00DC7402">
      <w:pPr>
        <w:numPr>
          <w:ilvl w:val="0"/>
          <w:numId w:val="14"/>
        </w:numPr>
        <w:spacing w:before="120"/>
        <w:ind w:left="426" w:hanging="426"/>
        <w:rPr>
          <w:rFonts w:cs="Times New Roman"/>
          <w:i/>
          <w:noProof/>
          <w:szCs w:val="20"/>
          <w:lang w:eastAsia="en-AU"/>
        </w:rPr>
      </w:pPr>
      <w:r w:rsidRPr="00DC7402">
        <w:rPr>
          <w:rFonts w:cs="Times New Roman"/>
          <w:i/>
          <w:noProof/>
          <w:szCs w:val="20"/>
          <w:lang w:eastAsia="en-AU"/>
        </w:rPr>
        <w:t xml:space="preserve">Carpet construction </w:t>
      </w:r>
    </w:p>
    <w:p w:rsidR="00DC7402" w:rsidRDefault="00DC7402" w:rsidP="00DC7402">
      <w:pPr>
        <w:numPr>
          <w:ilvl w:val="0"/>
          <w:numId w:val="14"/>
        </w:numPr>
        <w:spacing w:before="120"/>
        <w:ind w:left="426" w:hanging="426"/>
        <w:rPr>
          <w:rFonts w:cs="Times New Roman"/>
          <w:i/>
          <w:noProof/>
          <w:szCs w:val="20"/>
          <w:lang w:eastAsia="en-AU"/>
        </w:rPr>
      </w:pPr>
      <w:r>
        <w:rPr>
          <w:rFonts w:cs="Times New Roman"/>
          <w:i/>
          <w:noProof/>
          <w:szCs w:val="20"/>
          <w:lang w:eastAsia="en-AU"/>
        </w:rPr>
        <w:t>Setting out the installation</w:t>
      </w:r>
    </w:p>
    <w:p w:rsidR="00DC7402" w:rsidRDefault="00DC7402" w:rsidP="00DC7402">
      <w:pPr>
        <w:numPr>
          <w:ilvl w:val="0"/>
          <w:numId w:val="14"/>
        </w:numPr>
        <w:spacing w:before="120"/>
        <w:ind w:left="426" w:hanging="426"/>
        <w:rPr>
          <w:rFonts w:cs="Times New Roman"/>
          <w:i/>
          <w:noProof/>
          <w:szCs w:val="20"/>
          <w:lang w:eastAsia="en-AU"/>
        </w:rPr>
      </w:pPr>
      <w:r>
        <w:rPr>
          <w:rFonts w:cs="Times New Roman"/>
          <w:i/>
          <w:noProof/>
          <w:szCs w:val="20"/>
          <w:lang w:eastAsia="en-AU"/>
        </w:rPr>
        <w:t>Seam trimming</w:t>
      </w:r>
    </w:p>
    <w:p w:rsidR="00DC7402" w:rsidRDefault="00DC7402" w:rsidP="00DC7402">
      <w:pPr>
        <w:numPr>
          <w:ilvl w:val="0"/>
          <w:numId w:val="14"/>
        </w:numPr>
        <w:spacing w:before="120"/>
        <w:ind w:left="426" w:hanging="426"/>
        <w:rPr>
          <w:rFonts w:cs="Times New Roman"/>
          <w:i/>
          <w:noProof/>
          <w:szCs w:val="20"/>
          <w:lang w:eastAsia="en-AU"/>
        </w:rPr>
      </w:pPr>
      <w:r>
        <w:rPr>
          <w:rFonts w:cs="Times New Roman"/>
          <w:i/>
          <w:noProof/>
          <w:szCs w:val="20"/>
          <w:lang w:eastAsia="en-AU"/>
        </w:rPr>
        <w:t>Seaming the carpet</w:t>
      </w:r>
    </w:p>
    <w:p w:rsidR="008B1DDD" w:rsidRDefault="008B1DDD" w:rsidP="00DC7402">
      <w:pPr>
        <w:numPr>
          <w:ilvl w:val="0"/>
          <w:numId w:val="14"/>
        </w:numPr>
        <w:spacing w:before="120"/>
        <w:ind w:left="426" w:hanging="426"/>
        <w:rPr>
          <w:rFonts w:cs="Times New Roman"/>
          <w:i/>
          <w:noProof/>
          <w:szCs w:val="20"/>
          <w:lang w:eastAsia="en-AU"/>
        </w:rPr>
      </w:pPr>
      <w:r>
        <w:rPr>
          <w:rFonts w:cs="Times New Roman"/>
          <w:i/>
          <w:noProof/>
          <w:szCs w:val="20"/>
          <w:lang w:eastAsia="en-AU"/>
        </w:rPr>
        <w:t>Stretching carpet</w:t>
      </w:r>
    </w:p>
    <w:p w:rsidR="008B1DDD" w:rsidRDefault="008B1DDD" w:rsidP="00DC7402">
      <w:pPr>
        <w:numPr>
          <w:ilvl w:val="0"/>
          <w:numId w:val="14"/>
        </w:numPr>
        <w:spacing w:before="120"/>
        <w:ind w:left="426" w:hanging="426"/>
        <w:rPr>
          <w:rFonts w:cs="Times New Roman"/>
          <w:i/>
          <w:noProof/>
          <w:szCs w:val="20"/>
          <w:lang w:eastAsia="en-AU"/>
        </w:rPr>
      </w:pPr>
      <w:r>
        <w:rPr>
          <w:rFonts w:cs="Times New Roman"/>
          <w:i/>
          <w:noProof/>
          <w:szCs w:val="20"/>
          <w:lang w:eastAsia="en-AU"/>
        </w:rPr>
        <w:t xml:space="preserve">Trimming in </w:t>
      </w:r>
    </w:p>
    <w:p w:rsidR="008B1DDD" w:rsidRDefault="00024BE5" w:rsidP="00DC7402">
      <w:pPr>
        <w:numPr>
          <w:ilvl w:val="0"/>
          <w:numId w:val="14"/>
        </w:numPr>
        <w:spacing w:before="120"/>
        <w:ind w:left="426" w:hanging="426"/>
        <w:rPr>
          <w:rFonts w:cs="Times New Roman"/>
          <w:i/>
          <w:noProof/>
          <w:szCs w:val="20"/>
          <w:lang w:eastAsia="en-AU"/>
        </w:rPr>
      </w:pPr>
      <w:r>
        <w:rPr>
          <w:rFonts w:cs="Times New Roman"/>
          <w:i/>
          <w:noProof/>
          <w:szCs w:val="20"/>
          <w:lang w:eastAsia="en-AU"/>
        </w:rPr>
        <w:t>Fin</w:t>
      </w:r>
      <w:r w:rsidR="008B1DDD">
        <w:rPr>
          <w:rFonts w:cs="Times New Roman"/>
          <w:i/>
          <w:noProof/>
          <w:szCs w:val="20"/>
          <w:lang w:eastAsia="en-AU"/>
        </w:rPr>
        <w:t>ishing the installation.</w:t>
      </w:r>
    </w:p>
    <w:p w:rsidR="00DC7402" w:rsidRPr="00B2345B" w:rsidRDefault="00DC7402" w:rsidP="00DC7402">
      <w:r w:rsidRPr="00B2345B">
        <w:rPr>
          <w:lang w:eastAsia="en-AU"/>
        </w:rPr>
        <w:t>These lessons will provide you with background information relevant to the assignment.</w:t>
      </w:r>
    </w:p>
    <w:p w:rsidR="00DC7402" w:rsidRDefault="00DC7402" w:rsidP="000445FD">
      <w:pPr>
        <w:rPr>
          <w:lang w:eastAsia="en-AU"/>
        </w:rPr>
      </w:pPr>
    </w:p>
    <w:tbl>
      <w:tblPr>
        <w:tblW w:w="0" w:type="auto"/>
        <w:shd w:val="clear" w:color="auto" w:fill="FFCC99"/>
        <w:tblLook w:val="04A0"/>
      </w:tblPr>
      <w:tblGrid>
        <w:gridCol w:w="9242"/>
      </w:tblGrid>
      <w:tr w:rsidR="00DC7402" w:rsidTr="001D65CB">
        <w:tc>
          <w:tcPr>
            <w:tcW w:w="9242" w:type="dxa"/>
            <w:shd w:val="clear" w:color="auto" w:fill="FFCC99"/>
            <w:hideMark/>
          </w:tcPr>
          <w:p w:rsidR="00DC7402" w:rsidRDefault="00DC7402" w:rsidP="001D65CB">
            <w:pPr>
              <w:pStyle w:val="Heading2"/>
            </w:pPr>
            <w:bookmarkStart w:id="69" w:name="_Toc460493253"/>
            <w:r>
              <w:lastRenderedPageBreak/>
              <w:t>Carpet construction</w:t>
            </w:r>
            <w:bookmarkEnd w:id="69"/>
          </w:p>
        </w:tc>
      </w:tr>
    </w:tbl>
    <w:p w:rsidR="004F20EA" w:rsidRDefault="004F20EA" w:rsidP="00EA3660">
      <w:pPr>
        <w:spacing w:before="360"/>
        <w:rPr>
          <w:lang w:eastAsia="en-AU"/>
        </w:rPr>
      </w:pPr>
      <w:r>
        <w:rPr>
          <w:noProof/>
          <w:lang w:val="en-US"/>
        </w:rPr>
        <w:drawing>
          <wp:anchor distT="0" distB="0" distL="114300" distR="114300" simplePos="0" relativeHeight="251703808" behindDoc="1" locked="0" layoutInCell="1" allowOverlap="1">
            <wp:simplePos x="0" y="0"/>
            <wp:positionH relativeFrom="column">
              <wp:posOffset>3101676</wp:posOffset>
            </wp:positionH>
            <wp:positionV relativeFrom="paragraph">
              <wp:posOffset>233456</wp:posOffset>
            </wp:positionV>
            <wp:extent cx="2656205" cy="2437765"/>
            <wp:effectExtent l="0" t="0" r="0" b="635"/>
            <wp:wrapTight wrapText="bothSides">
              <wp:wrapPolygon edited="0">
                <wp:start x="0" y="0"/>
                <wp:lineTo x="0" y="21437"/>
                <wp:lineTo x="21378" y="21437"/>
                <wp:lineTo x="21378"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ufting-machine.jpg"/>
                    <pic:cNvPicPr/>
                  </pic:nvPicPr>
                  <pic:blipFill rotWithShape="1">
                    <a:blip r:embed="rId10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656205" cy="243776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5951C5">
        <w:rPr>
          <w:lang w:eastAsia="en-AU"/>
        </w:rPr>
        <w:t xml:space="preserve">Early </w:t>
      </w:r>
      <w:r w:rsidR="005951C5" w:rsidRPr="004F20EA">
        <w:rPr>
          <w:b/>
          <w:lang w:eastAsia="en-AU"/>
        </w:rPr>
        <w:t xml:space="preserve">tufted </w:t>
      </w:r>
      <w:r w:rsidR="00546013" w:rsidRPr="004F20EA">
        <w:rPr>
          <w:b/>
          <w:lang w:eastAsia="en-AU"/>
        </w:rPr>
        <w:t>carpet</w:t>
      </w:r>
      <w:r w:rsidR="005951C5" w:rsidRPr="004F20EA">
        <w:rPr>
          <w:b/>
          <w:lang w:eastAsia="en-AU"/>
        </w:rPr>
        <w:t>s</w:t>
      </w:r>
      <w:r w:rsidR="005951C5">
        <w:rPr>
          <w:lang w:eastAsia="en-AU"/>
        </w:rPr>
        <w:t xml:space="preserve"> were made by </w:t>
      </w:r>
      <w:r>
        <w:rPr>
          <w:lang w:eastAsia="en-AU"/>
        </w:rPr>
        <w:br/>
      </w:r>
      <w:r w:rsidR="005951C5">
        <w:rPr>
          <w:lang w:eastAsia="en-AU"/>
        </w:rPr>
        <w:t xml:space="preserve">hand, with the yarn being hand sewn </w:t>
      </w:r>
      <w:r>
        <w:rPr>
          <w:lang w:eastAsia="en-AU"/>
        </w:rPr>
        <w:br/>
      </w:r>
      <w:r w:rsidR="005951C5">
        <w:rPr>
          <w:lang w:eastAsia="en-AU"/>
        </w:rPr>
        <w:t xml:space="preserve">into a base fabric. </w:t>
      </w:r>
    </w:p>
    <w:p w:rsidR="004F20EA" w:rsidRDefault="005951C5" w:rsidP="00546013">
      <w:pPr>
        <w:rPr>
          <w:lang w:eastAsia="en-AU"/>
        </w:rPr>
      </w:pPr>
      <w:r>
        <w:rPr>
          <w:lang w:eastAsia="en-AU"/>
        </w:rPr>
        <w:t xml:space="preserve">By the 1920s, factory machines began </w:t>
      </w:r>
      <w:r w:rsidR="004F20EA">
        <w:rPr>
          <w:lang w:eastAsia="en-AU"/>
        </w:rPr>
        <w:br/>
      </w:r>
      <w:r>
        <w:rPr>
          <w:lang w:eastAsia="en-AU"/>
        </w:rPr>
        <w:t>to take o</w:t>
      </w:r>
      <w:r w:rsidR="00340757">
        <w:rPr>
          <w:lang w:eastAsia="en-AU"/>
        </w:rPr>
        <w:t xml:space="preserve">ver the process, and the </w:t>
      </w:r>
      <w:r>
        <w:rPr>
          <w:lang w:eastAsia="en-AU"/>
        </w:rPr>
        <w:t xml:space="preserve">first </w:t>
      </w:r>
      <w:r w:rsidR="00340757" w:rsidRPr="004F20EA">
        <w:rPr>
          <w:b/>
          <w:lang w:eastAsia="en-AU"/>
        </w:rPr>
        <w:t>broadloom</w:t>
      </w:r>
      <w:r w:rsidR="00340757">
        <w:rPr>
          <w:lang w:eastAsia="en-AU"/>
        </w:rPr>
        <w:t xml:space="preserve"> </w:t>
      </w:r>
      <w:r>
        <w:rPr>
          <w:lang w:eastAsia="en-AU"/>
        </w:rPr>
        <w:t xml:space="preserve">tufted carpet machine </w:t>
      </w:r>
      <w:r w:rsidR="004F20EA">
        <w:rPr>
          <w:lang w:eastAsia="en-AU"/>
        </w:rPr>
        <w:br/>
        <w:t>(</w:t>
      </w:r>
      <w:r w:rsidR="00340757">
        <w:rPr>
          <w:lang w:eastAsia="en-AU"/>
        </w:rPr>
        <w:t>12 foot wide</w:t>
      </w:r>
      <w:r w:rsidR="004F20EA">
        <w:rPr>
          <w:lang w:eastAsia="en-AU"/>
        </w:rPr>
        <w:t>,</w:t>
      </w:r>
      <w:r w:rsidR="00340757">
        <w:rPr>
          <w:lang w:eastAsia="en-AU"/>
        </w:rPr>
        <w:t xml:space="preserve"> </w:t>
      </w:r>
      <w:r w:rsidR="004F20EA">
        <w:rPr>
          <w:lang w:eastAsia="en-AU"/>
        </w:rPr>
        <w:t>or 3660 mm)</w:t>
      </w:r>
      <w:r w:rsidR="00340757">
        <w:rPr>
          <w:lang w:eastAsia="en-AU"/>
        </w:rPr>
        <w:t xml:space="preserve"> </w:t>
      </w:r>
      <w:r>
        <w:rPr>
          <w:lang w:eastAsia="en-AU"/>
        </w:rPr>
        <w:t>wa</w:t>
      </w:r>
      <w:r w:rsidR="004F20EA">
        <w:rPr>
          <w:lang w:eastAsia="en-AU"/>
        </w:rPr>
        <w:t xml:space="preserve">s built in </w:t>
      </w:r>
      <w:r w:rsidR="004F20EA">
        <w:rPr>
          <w:lang w:eastAsia="en-AU"/>
        </w:rPr>
        <w:br/>
        <w:t xml:space="preserve">the </w:t>
      </w:r>
      <w:r>
        <w:rPr>
          <w:lang w:eastAsia="en-AU"/>
        </w:rPr>
        <w:t>19</w:t>
      </w:r>
      <w:r w:rsidR="00340757">
        <w:rPr>
          <w:lang w:eastAsia="en-AU"/>
        </w:rPr>
        <w:t xml:space="preserve">50s. </w:t>
      </w:r>
    </w:p>
    <w:p w:rsidR="00340757" w:rsidRDefault="00340757" w:rsidP="00546013">
      <w:pPr>
        <w:rPr>
          <w:lang w:eastAsia="en-AU"/>
        </w:rPr>
      </w:pPr>
      <w:r>
        <w:rPr>
          <w:lang w:eastAsia="en-AU"/>
        </w:rPr>
        <w:t xml:space="preserve">These days, tufted carpets have come </w:t>
      </w:r>
      <w:r w:rsidR="004F20EA">
        <w:rPr>
          <w:lang w:eastAsia="en-AU"/>
        </w:rPr>
        <w:br/>
      </w:r>
      <w:r>
        <w:rPr>
          <w:lang w:eastAsia="en-AU"/>
        </w:rPr>
        <w:t xml:space="preserve">to dominate the market in domestic installations. </w:t>
      </w:r>
    </w:p>
    <w:p w:rsidR="00577772" w:rsidRDefault="00577772" w:rsidP="00546013">
      <w:r w:rsidRPr="004F20EA">
        <w:rPr>
          <w:b/>
        </w:rPr>
        <w:t>Fusion bonded carpets</w:t>
      </w:r>
      <w:r>
        <w:t xml:space="preserve"> have been around since the 1970s. This manufacturing method is most commonly used to make carpet tiles, but it can also be used to produce rolls.</w:t>
      </w:r>
    </w:p>
    <w:p w:rsidR="00577772" w:rsidRDefault="00577772" w:rsidP="00546013">
      <w:r>
        <w:t xml:space="preserve">Let’s look briefly at the techniques used to make these two types of carpet, and the </w:t>
      </w:r>
      <w:r w:rsidR="00121EF5">
        <w:t>effects they have on</w:t>
      </w:r>
      <w:r>
        <w:t xml:space="preserve"> the way the carpet looks and performs.   </w:t>
      </w:r>
    </w:p>
    <w:p w:rsidR="00CA0F01" w:rsidRDefault="00CA0F01" w:rsidP="00CA0F01">
      <w:pPr>
        <w:pStyle w:val="Heading3"/>
        <w:rPr>
          <w:lang w:eastAsia="en-AU"/>
        </w:rPr>
      </w:pPr>
      <w:r>
        <w:t>Tufted carpet</w:t>
      </w:r>
    </w:p>
    <w:p w:rsidR="008B1DDD" w:rsidRDefault="008B1DDD" w:rsidP="0023732B">
      <w:pPr>
        <w:rPr>
          <w:lang w:eastAsia="en-AU"/>
        </w:rPr>
      </w:pPr>
      <w:r>
        <w:rPr>
          <w:noProof/>
          <w:lang w:val="en-US"/>
        </w:rPr>
        <w:drawing>
          <wp:anchor distT="0" distB="0" distL="114300" distR="114300" simplePos="0" relativeHeight="251601408" behindDoc="1" locked="0" layoutInCell="1" allowOverlap="1">
            <wp:simplePos x="0" y="0"/>
            <wp:positionH relativeFrom="column">
              <wp:posOffset>3241040</wp:posOffset>
            </wp:positionH>
            <wp:positionV relativeFrom="paragraph">
              <wp:posOffset>219785</wp:posOffset>
            </wp:positionV>
            <wp:extent cx="2517140" cy="1808480"/>
            <wp:effectExtent l="0" t="0" r="0" b="0"/>
            <wp:wrapTight wrapText="bothSides">
              <wp:wrapPolygon edited="0">
                <wp:start x="0" y="0"/>
                <wp:lineTo x="0" y="21388"/>
                <wp:lineTo x="21415" y="21388"/>
                <wp:lineTo x="21415" y="0"/>
                <wp:lineTo x="0" y="0"/>
              </wp:wrapPolygon>
            </wp:wrapTight>
            <wp:docPr id="35" name="Picture 34" descr="tuft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fted_1.jpg"/>
                    <pic:cNvPicPr/>
                  </pic:nvPicPr>
                  <pic:blipFill rotWithShape="1">
                    <a:blip r:embed="rId10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517140" cy="180848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EF1556">
        <w:rPr>
          <w:lang w:eastAsia="en-AU"/>
        </w:rPr>
        <w:t xml:space="preserve">‘Tufting’ refers to the process of inserting tufts of yarn into a backing cloth with a needle. </w:t>
      </w:r>
    </w:p>
    <w:p w:rsidR="008B1DDD" w:rsidRDefault="00EF1556" w:rsidP="0023732B">
      <w:pPr>
        <w:rPr>
          <w:lang w:eastAsia="en-AU"/>
        </w:rPr>
      </w:pPr>
      <w:r>
        <w:rPr>
          <w:lang w:eastAsia="en-AU"/>
        </w:rPr>
        <w:t xml:space="preserve">The </w:t>
      </w:r>
      <w:r w:rsidR="00CA0F01">
        <w:rPr>
          <w:lang w:eastAsia="en-AU"/>
        </w:rPr>
        <w:t>tufting</w:t>
      </w:r>
      <w:r w:rsidR="00543440">
        <w:rPr>
          <w:lang w:eastAsia="en-AU"/>
        </w:rPr>
        <w:t xml:space="preserve"> loom has hundreds of needles that work like a sewing machine. </w:t>
      </w:r>
    </w:p>
    <w:p w:rsidR="008B1DDD" w:rsidRDefault="00543440" w:rsidP="0023732B">
      <w:pPr>
        <w:rPr>
          <w:lang w:eastAsia="en-AU"/>
        </w:rPr>
      </w:pPr>
      <w:r>
        <w:rPr>
          <w:lang w:eastAsia="en-AU"/>
        </w:rPr>
        <w:t>After the tufts have been anchored into the primary backing with a latex adhesive, a secondary backing is added to give the carp</w:t>
      </w:r>
      <w:r w:rsidR="00CA27D1">
        <w:rPr>
          <w:lang w:eastAsia="en-AU"/>
        </w:rPr>
        <w:t xml:space="preserve">et better dimensional stability. </w:t>
      </w:r>
    </w:p>
    <w:p w:rsidR="0023732B" w:rsidRDefault="00CA27D1" w:rsidP="0023732B">
      <w:pPr>
        <w:rPr>
          <w:lang w:eastAsia="en-AU"/>
        </w:rPr>
      </w:pPr>
      <w:r>
        <w:rPr>
          <w:lang w:eastAsia="en-AU"/>
        </w:rPr>
        <w:t xml:space="preserve">This extra stability helps when the carpet is stretched into place during installation.  </w:t>
      </w:r>
    </w:p>
    <w:p w:rsidR="008B1DDD" w:rsidRDefault="008B1DDD" w:rsidP="00CA27D1">
      <w:pPr>
        <w:rPr>
          <w:lang w:val="en-GB" w:eastAsia="en-AU"/>
        </w:rPr>
      </w:pPr>
      <w:r>
        <w:rPr>
          <w:noProof/>
          <w:lang w:val="en-US"/>
        </w:rPr>
        <w:drawing>
          <wp:anchor distT="0" distB="0" distL="114300" distR="114300" simplePos="0" relativeHeight="251621888" behindDoc="1" locked="0" layoutInCell="1" allowOverlap="1">
            <wp:simplePos x="0" y="0"/>
            <wp:positionH relativeFrom="column">
              <wp:posOffset>902335</wp:posOffset>
            </wp:positionH>
            <wp:positionV relativeFrom="paragraph">
              <wp:posOffset>57150</wp:posOffset>
            </wp:positionV>
            <wp:extent cx="4095750" cy="1604645"/>
            <wp:effectExtent l="19050" t="0" r="0" b="0"/>
            <wp:wrapTight wrapText="bothSides">
              <wp:wrapPolygon edited="0">
                <wp:start x="-100" y="0"/>
                <wp:lineTo x="-100" y="21284"/>
                <wp:lineTo x="21600" y="21284"/>
                <wp:lineTo x="21600" y="0"/>
                <wp:lineTo x="-100" y="0"/>
              </wp:wrapPolygon>
            </wp:wrapTight>
            <wp:docPr id="34" name="Picture 33" descr="tufte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fted_2.jpg"/>
                    <pic:cNvPicPr/>
                  </pic:nvPicPr>
                  <pic:blipFill>
                    <a:blip r:embed="rId10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a:xfrm>
                      <a:off x="0" y="0"/>
                      <a:ext cx="4095750" cy="1604645"/>
                    </a:xfrm>
                    <a:prstGeom prst="rect">
                      <a:avLst/>
                    </a:prstGeom>
                  </pic:spPr>
                </pic:pic>
              </a:graphicData>
            </a:graphic>
          </wp:anchor>
        </w:drawing>
      </w:r>
    </w:p>
    <w:p w:rsidR="008B1DDD" w:rsidRDefault="008B1DDD" w:rsidP="00CA27D1">
      <w:pPr>
        <w:rPr>
          <w:lang w:val="en-GB" w:eastAsia="en-AU"/>
        </w:rPr>
      </w:pPr>
    </w:p>
    <w:p w:rsidR="008B1DDD" w:rsidRDefault="008B1DDD" w:rsidP="00CA27D1">
      <w:pPr>
        <w:rPr>
          <w:lang w:val="en-GB" w:eastAsia="en-AU"/>
        </w:rPr>
      </w:pPr>
    </w:p>
    <w:p w:rsidR="008B1DDD" w:rsidRDefault="008B1DDD" w:rsidP="00CA27D1">
      <w:pPr>
        <w:rPr>
          <w:lang w:val="en-GB" w:eastAsia="en-AU"/>
        </w:rPr>
      </w:pPr>
    </w:p>
    <w:p w:rsidR="008B1DDD" w:rsidRDefault="008B1DDD" w:rsidP="00CA27D1">
      <w:pPr>
        <w:rPr>
          <w:lang w:val="en-GB" w:eastAsia="en-AU"/>
        </w:rPr>
      </w:pPr>
      <w:r>
        <w:rPr>
          <w:lang w:val="en-GB" w:eastAsia="en-AU"/>
        </w:rPr>
        <w:lastRenderedPageBreak/>
        <w:t xml:space="preserve">The diagram </w:t>
      </w:r>
      <w:r w:rsidR="003A1EEA">
        <w:rPr>
          <w:lang w:val="en-GB" w:eastAsia="en-AU"/>
        </w:rPr>
        <w:t>immediately above (on</w:t>
      </w:r>
      <w:r>
        <w:rPr>
          <w:lang w:val="en-GB" w:eastAsia="en-AU"/>
        </w:rPr>
        <w:t xml:space="preserve"> the previous page</w:t>
      </w:r>
      <w:r w:rsidR="003A1EEA">
        <w:rPr>
          <w:lang w:val="en-GB" w:eastAsia="en-AU"/>
        </w:rPr>
        <w:t>)</w:t>
      </w:r>
      <w:r>
        <w:rPr>
          <w:lang w:val="en-GB" w:eastAsia="en-AU"/>
        </w:rPr>
        <w:t xml:space="preserve"> shows the main parts of a tufting loom. Here are some more details on the terms </w:t>
      </w:r>
      <w:r w:rsidR="003A1EEA">
        <w:rPr>
          <w:lang w:val="en-GB" w:eastAsia="en-AU"/>
        </w:rPr>
        <w:t>used</w:t>
      </w:r>
      <w:r>
        <w:rPr>
          <w:lang w:val="en-GB" w:eastAsia="en-AU"/>
        </w:rPr>
        <w:t xml:space="preserve"> in the diagram:</w:t>
      </w:r>
    </w:p>
    <w:p w:rsidR="00CA27D1" w:rsidRPr="00CA27D1" w:rsidRDefault="00CA27D1" w:rsidP="00C6025A">
      <w:pPr>
        <w:ind w:left="2410" w:hanging="2410"/>
        <w:rPr>
          <w:lang w:val="en-GB" w:eastAsia="en-AU"/>
        </w:rPr>
      </w:pPr>
      <w:r w:rsidRPr="00C6025A">
        <w:rPr>
          <w:b/>
          <w:lang w:val="en-GB" w:eastAsia="en-AU"/>
        </w:rPr>
        <w:t>Pile</w:t>
      </w:r>
      <w:r w:rsidR="00C6025A">
        <w:rPr>
          <w:lang w:val="en-GB" w:eastAsia="en-AU"/>
        </w:rPr>
        <w:t>:</w:t>
      </w:r>
      <w:r w:rsidR="005737FD">
        <w:rPr>
          <w:lang w:val="en-GB" w:eastAsia="en-AU"/>
        </w:rPr>
        <w:t xml:space="preserve"> </w:t>
      </w:r>
      <w:r w:rsidR="00C6025A">
        <w:rPr>
          <w:lang w:val="en-GB" w:eastAsia="en-AU"/>
        </w:rPr>
        <w:tab/>
      </w:r>
      <w:r w:rsidR="005737FD">
        <w:rPr>
          <w:lang w:val="en-GB" w:eastAsia="en-AU"/>
        </w:rPr>
        <w:t xml:space="preserve">formed from the yarn, which can be either coloured before manufacture, or dyed or printed after </w:t>
      </w:r>
      <w:r w:rsidR="00C6025A">
        <w:rPr>
          <w:lang w:val="en-GB" w:eastAsia="en-AU"/>
        </w:rPr>
        <w:t>manufacture</w:t>
      </w:r>
    </w:p>
    <w:p w:rsidR="006127A0" w:rsidRDefault="00CA27D1" w:rsidP="00C6025A">
      <w:pPr>
        <w:ind w:left="2410" w:hanging="2410"/>
        <w:rPr>
          <w:lang w:val="en-GB" w:eastAsia="en-AU"/>
        </w:rPr>
      </w:pPr>
      <w:r w:rsidRPr="00C6025A">
        <w:rPr>
          <w:b/>
          <w:lang w:val="en-GB" w:eastAsia="en-AU"/>
        </w:rPr>
        <w:t>Primary backing</w:t>
      </w:r>
      <w:r w:rsidR="00C6025A">
        <w:rPr>
          <w:lang w:val="en-GB" w:eastAsia="en-AU"/>
        </w:rPr>
        <w:t>:</w:t>
      </w:r>
      <w:r w:rsidR="005737FD">
        <w:rPr>
          <w:lang w:val="en-GB" w:eastAsia="en-AU"/>
        </w:rPr>
        <w:t xml:space="preserve"> </w:t>
      </w:r>
      <w:r w:rsidR="00C6025A">
        <w:rPr>
          <w:lang w:val="en-GB" w:eastAsia="en-AU"/>
        </w:rPr>
        <w:tab/>
      </w:r>
      <w:r w:rsidR="005737FD">
        <w:rPr>
          <w:lang w:val="en-GB" w:eastAsia="en-AU"/>
        </w:rPr>
        <w:t>the cloth that holds the tufts in place until the secondary backing is applied</w:t>
      </w:r>
      <w:r w:rsidR="00A21181">
        <w:rPr>
          <w:lang w:val="en-GB" w:eastAsia="en-AU"/>
        </w:rPr>
        <w:t xml:space="preserve"> </w:t>
      </w:r>
    </w:p>
    <w:p w:rsidR="00CA27D1" w:rsidRPr="00CA27D1" w:rsidRDefault="00CA27D1" w:rsidP="00C6025A">
      <w:pPr>
        <w:ind w:left="2410" w:hanging="2410"/>
        <w:rPr>
          <w:sz w:val="23"/>
          <w:szCs w:val="23"/>
          <w:lang w:val="en-GB" w:eastAsia="en-AU"/>
        </w:rPr>
      </w:pPr>
      <w:r w:rsidRPr="00C6025A">
        <w:rPr>
          <w:b/>
          <w:lang w:val="en-GB" w:eastAsia="en-AU"/>
        </w:rPr>
        <w:t>Latex Adhesive</w:t>
      </w:r>
      <w:r w:rsidR="00C6025A">
        <w:rPr>
          <w:lang w:val="en-GB" w:eastAsia="en-AU"/>
        </w:rPr>
        <w:t>:</w:t>
      </w:r>
      <w:r w:rsidR="005737FD">
        <w:rPr>
          <w:lang w:val="en-GB" w:eastAsia="en-AU"/>
        </w:rPr>
        <w:t xml:space="preserve"> </w:t>
      </w:r>
      <w:r w:rsidR="00C6025A">
        <w:rPr>
          <w:lang w:val="en-GB" w:eastAsia="en-AU"/>
        </w:rPr>
        <w:tab/>
      </w:r>
      <w:r w:rsidR="005737FD">
        <w:rPr>
          <w:lang w:val="en-GB" w:eastAsia="en-AU"/>
        </w:rPr>
        <w:t xml:space="preserve">the adhesive that </w:t>
      </w:r>
      <w:r w:rsidR="00A21181">
        <w:rPr>
          <w:lang w:val="en-GB" w:eastAsia="en-AU"/>
        </w:rPr>
        <w:t>seals the fibres in position</w:t>
      </w:r>
      <w:r w:rsidR="006127A0">
        <w:rPr>
          <w:lang w:val="en-GB" w:eastAsia="en-AU"/>
        </w:rPr>
        <w:t xml:space="preserve"> and bonds the secondary backing</w:t>
      </w:r>
    </w:p>
    <w:p w:rsidR="00CA27D1" w:rsidRDefault="00CA27D1" w:rsidP="00C6025A">
      <w:pPr>
        <w:ind w:left="2410" w:hanging="2410"/>
        <w:rPr>
          <w:lang w:val="en-GB" w:eastAsia="en-AU"/>
        </w:rPr>
      </w:pPr>
      <w:r w:rsidRPr="00C6025A">
        <w:rPr>
          <w:b/>
          <w:lang w:val="en-GB" w:eastAsia="en-AU"/>
        </w:rPr>
        <w:t>Secondary backing</w:t>
      </w:r>
      <w:r w:rsidR="00C6025A">
        <w:rPr>
          <w:lang w:val="en-GB" w:eastAsia="en-AU"/>
        </w:rPr>
        <w:t>:</w:t>
      </w:r>
      <w:r w:rsidR="00A21181">
        <w:rPr>
          <w:lang w:val="en-GB" w:eastAsia="en-AU"/>
        </w:rPr>
        <w:t xml:space="preserve"> </w:t>
      </w:r>
      <w:r w:rsidR="00C6025A">
        <w:rPr>
          <w:lang w:val="en-GB" w:eastAsia="en-AU"/>
        </w:rPr>
        <w:tab/>
      </w:r>
      <w:r w:rsidR="00A21181">
        <w:rPr>
          <w:lang w:val="en-GB" w:eastAsia="en-AU"/>
        </w:rPr>
        <w:t xml:space="preserve">an extra backing layer that stabilises the material and helps it to </w:t>
      </w:r>
      <w:r w:rsidR="006127A0">
        <w:rPr>
          <w:lang w:val="en-GB" w:eastAsia="en-AU"/>
        </w:rPr>
        <w:t>stretch but stay in</w:t>
      </w:r>
      <w:r w:rsidR="00A21181">
        <w:rPr>
          <w:lang w:val="en-GB" w:eastAsia="en-AU"/>
        </w:rPr>
        <w:t xml:space="preserve"> shape.</w:t>
      </w:r>
    </w:p>
    <w:p w:rsidR="00CA27D1" w:rsidRDefault="003A1EEA" w:rsidP="00CA27D1">
      <w:pPr>
        <w:rPr>
          <w:lang w:val="en-GB" w:eastAsia="en-AU"/>
        </w:rPr>
      </w:pPr>
      <w:r>
        <w:rPr>
          <w:lang w:val="en-GB" w:eastAsia="en-AU"/>
        </w:rPr>
        <w:t xml:space="preserve">A </w:t>
      </w:r>
      <w:r w:rsidR="007D7E9A" w:rsidRPr="00C6025A">
        <w:rPr>
          <w:b/>
          <w:lang w:val="en-GB" w:eastAsia="en-AU"/>
        </w:rPr>
        <w:t>loop pile</w:t>
      </w:r>
      <w:r w:rsidR="007D7E9A">
        <w:rPr>
          <w:lang w:val="en-GB" w:eastAsia="en-AU"/>
        </w:rPr>
        <w:t xml:space="preserve"> carpet leaves the loops intact o</w:t>
      </w:r>
      <w:r>
        <w:rPr>
          <w:lang w:val="en-GB" w:eastAsia="en-AU"/>
        </w:rPr>
        <w:t xml:space="preserve">n the surface of the carpet. A </w:t>
      </w:r>
      <w:r w:rsidR="007D7E9A" w:rsidRPr="00C6025A">
        <w:rPr>
          <w:b/>
          <w:lang w:val="en-GB" w:eastAsia="en-AU"/>
        </w:rPr>
        <w:t>cut pile</w:t>
      </w:r>
      <w:r w:rsidR="007D7E9A">
        <w:rPr>
          <w:lang w:val="en-GB" w:eastAsia="en-AU"/>
        </w:rPr>
        <w:t xml:space="preserve"> carpet has the loops cut off at the top.</w:t>
      </w:r>
    </w:p>
    <w:p w:rsidR="00C6025A" w:rsidRDefault="005737FD" w:rsidP="00CA27D1">
      <w:pPr>
        <w:rPr>
          <w:lang w:eastAsia="en-AU"/>
        </w:rPr>
      </w:pPr>
      <w:r>
        <w:rPr>
          <w:lang w:eastAsia="en-AU"/>
        </w:rPr>
        <w:t xml:space="preserve">By combining these two principles in various combinations, you can </w:t>
      </w:r>
      <w:r w:rsidR="00C6025A">
        <w:rPr>
          <w:lang w:eastAsia="en-AU"/>
        </w:rPr>
        <w:t>create a wide range of textures, such as:</w:t>
      </w:r>
    </w:p>
    <w:p w:rsidR="00C6025A" w:rsidRDefault="00C6025A" w:rsidP="00C6025A">
      <w:pPr>
        <w:spacing w:before="480"/>
        <w:ind w:firstLine="1134"/>
      </w:pPr>
      <w:r>
        <w:rPr>
          <w:noProof/>
          <w:lang w:val="en-US"/>
        </w:rPr>
        <w:drawing>
          <wp:anchor distT="0" distB="0" distL="114300" distR="114300" simplePos="0" relativeHeight="251643392" behindDoc="0" locked="0" layoutInCell="1" allowOverlap="1">
            <wp:simplePos x="0" y="0"/>
            <wp:positionH relativeFrom="column">
              <wp:posOffset>2350770</wp:posOffset>
            </wp:positionH>
            <wp:positionV relativeFrom="paragraph">
              <wp:posOffset>43852</wp:posOffset>
            </wp:positionV>
            <wp:extent cx="1806314" cy="1581669"/>
            <wp:effectExtent l="0" t="0" r="0" b="0"/>
            <wp:wrapNone/>
            <wp:docPr id="20" name="Picture 19" descr="type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s_1.jpg"/>
                    <pic:cNvPicPr/>
                  </pic:nvPicPr>
                  <pic:blipFill rotWithShape="1">
                    <a:blip r:embed="rId10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1806771" cy="1582069"/>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t xml:space="preserve">1. Level loop </w:t>
      </w:r>
    </w:p>
    <w:p w:rsidR="00C6025A" w:rsidRDefault="00C6025A" w:rsidP="00C6025A">
      <w:pPr>
        <w:spacing w:before="480"/>
        <w:ind w:firstLine="1134"/>
      </w:pPr>
      <w:r>
        <w:t xml:space="preserve">2. Multi-level loop </w:t>
      </w:r>
    </w:p>
    <w:p w:rsidR="00C6025A" w:rsidRDefault="00C6025A" w:rsidP="00C6025A">
      <w:pPr>
        <w:spacing w:before="480"/>
        <w:ind w:firstLine="1134"/>
      </w:pPr>
      <w:r>
        <w:t xml:space="preserve">3. Berber </w:t>
      </w:r>
    </w:p>
    <w:p w:rsidR="00C6025A" w:rsidRDefault="00C6025A" w:rsidP="00C6025A">
      <w:pPr>
        <w:spacing w:before="480"/>
        <w:ind w:firstLine="1134"/>
      </w:pPr>
      <w:r>
        <w:rPr>
          <w:noProof/>
          <w:lang w:val="en-US"/>
        </w:rPr>
        <w:drawing>
          <wp:anchor distT="0" distB="0" distL="114300" distR="114300" simplePos="0" relativeHeight="251610624" behindDoc="1" locked="0" layoutInCell="1" allowOverlap="1">
            <wp:simplePos x="0" y="0"/>
            <wp:positionH relativeFrom="column">
              <wp:posOffset>2356485</wp:posOffset>
            </wp:positionH>
            <wp:positionV relativeFrom="paragraph">
              <wp:posOffset>13970</wp:posOffset>
            </wp:positionV>
            <wp:extent cx="1823720" cy="1582420"/>
            <wp:effectExtent l="0" t="0" r="0" b="0"/>
            <wp:wrapTight wrapText="bothSides">
              <wp:wrapPolygon edited="0">
                <wp:start x="0" y="0"/>
                <wp:lineTo x="0" y="21323"/>
                <wp:lineTo x="21435" y="21323"/>
                <wp:lineTo x="21435" y="0"/>
                <wp:lineTo x="0" y="0"/>
              </wp:wrapPolygon>
            </wp:wrapTight>
            <wp:docPr id="22" name="Picture 21" descr="type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s_2.jpg"/>
                    <pic:cNvPicPr/>
                  </pic:nvPicPr>
                  <pic:blipFill rotWithShape="1">
                    <a:blip r:embed="rId10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1823720" cy="158242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t xml:space="preserve">4. Velvet/plush </w:t>
      </w:r>
    </w:p>
    <w:p w:rsidR="00C6025A" w:rsidRDefault="00C6025A" w:rsidP="00C6025A">
      <w:pPr>
        <w:spacing w:before="480"/>
        <w:ind w:firstLine="1134"/>
      </w:pPr>
      <w:r>
        <w:t xml:space="preserve">5. Saxony </w:t>
      </w:r>
    </w:p>
    <w:p w:rsidR="00C6025A" w:rsidRDefault="00C6025A" w:rsidP="00C6025A">
      <w:pPr>
        <w:spacing w:before="480"/>
        <w:ind w:firstLine="1134"/>
      </w:pPr>
      <w:r>
        <w:t xml:space="preserve">6. Frieze </w:t>
      </w:r>
    </w:p>
    <w:p w:rsidR="00C6025A" w:rsidRDefault="00C6025A" w:rsidP="00C6025A">
      <w:pPr>
        <w:spacing w:before="480"/>
        <w:ind w:firstLine="1134"/>
      </w:pPr>
      <w:r>
        <w:rPr>
          <w:noProof/>
          <w:lang w:val="en-US"/>
        </w:rPr>
        <w:drawing>
          <wp:anchor distT="0" distB="0" distL="114300" distR="114300" simplePos="0" relativeHeight="251615744" behindDoc="1" locked="0" layoutInCell="1" allowOverlap="1">
            <wp:simplePos x="0" y="0"/>
            <wp:positionH relativeFrom="column">
              <wp:posOffset>2380615</wp:posOffset>
            </wp:positionH>
            <wp:positionV relativeFrom="paragraph">
              <wp:posOffset>85090</wp:posOffset>
            </wp:positionV>
            <wp:extent cx="1818005" cy="1582420"/>
            <wp:effectExtent l="0" t="0" r="0" b="0"/>
            <wp:wrapTight wrapText="bothSides">
              <wp:wrapPolygon edited="0">
                <wp:start x="0" y="0"/>
                <wp:lineTo x="0" y="21323"/>
                <wp:lineTo x="21276" y="21323"/>
                <wp:lineTo x="21276" y="0"/>
                <wp:lineTo x="0" y="0"/>
              </wp:wrapPolygon>
            </wp:wrapTight>
            <wp:docPr id="25" name="Picture 24" descr="type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s_3.jpg"/>
                    <pic:cNvPicPr/>
                  </pic:nvPicPr>
                  <pic:blipFill rotWithShape="1">
                    <a:blip r:embed="rId10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1818005" cy="158242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t xml:space="preserve">7. Tip sheared </w:t>
      </w:r>
    </w:p>
    <w:p w:rsidR="00C6025A" w:rsidRDefault="00C6025A" w:rsidP="00C6025A">
      <w:pPr>
        <w:spacing w:before="480"/>
        <w:ind w:firstLine="1134"/>
      </w:pPr>
      <w:r>
        <w:t xml:space="preserve">8. Random sheared </w:t>
      </w:r>
    </w:p>
    <w:p w:rsidR="00C6025A" w:rsidRDefault="00C6025A" w:rsidP="00C6025A">
      <w:pPr>
        <w:spacing w:before="480"/>
        <w:ind w:firstLine="1134"/>
      </w:pPr>
      <w:r>
        <w:t>9. Shag</w:t>
      </w:r>
    </w:p>
    <w:p w:rsidR="00C6025A" w:rsidRDefault="00C6025A" w:rsidP="00CA27D1">
      <w:pPr>
        <w:rPr>
          <w:lang w:eastAsia="en-AU"/>
        </w:rPr>
      </w:pPr>
    </w:p>
    <w:p w:rsidR="00577772" w:rsidRDefault="00577772" w:rsidP="00577772">
      <w:pPr>
        <w:pStyle w:val="Heading3"/>
      </w:pPr>
      <w:r>
        <w:lastRenderedPageBreak/>
        <w:t>Fusion bonded carpet</w:t>
      </w:r>
    </w:p>
    <w:p w:rsidR="00577772" w:rsidRDefault="00DB1B8F" w:rsidP="00577772">
      <w:r>
        <w:rPr>
          <w:noProof/>
          <w:lang w:val="en-US"/>
        </w:rPr>
        <w:drawing>
          <wp:anchor distT="0" distB="0" distL="114300" distR="114300" simplePos="0" relativeHeight="251693568" behindDoc="1" locked="0" layoutInCell="1" allowOverlap="1">
            <wp:simplePos x="0" y="0"/>
            <wp:positionH relativeFrom="column">
              <wp:posOffset>3275965</wp:posOffset>
            </wp:positionH>
            <wp:positionV relativeFrom="paragraph">
              <wp:posOffset>305062</wp:posOffset>
            </wp:positionV>
            <wp:extent cx="2480310" cy="3029585"/>
            <wp:effectExtent l="0" t="0" r="0" b="0"/>
            <wp:wrapTight wrapText="bothSides">
              <wp:wrapPolygon edited="0">
                <wp:start x="0" y="0"/>
                <wp:lineTo x="0" y="21460"/>
                <wp:lineTo x="21401" y="21460"/>
                <wp:lineTo x="21401" y="0"/>
                <wp:lineTo x="0" y="0"/>
              </wp:wrapPolygon>
            </wp:wrapTight>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bonded_1.jpg"/>
                    <pic:cNvPicPr/>
                  </pic:nvPicPr>
                  <pic:blipFill rotWithShape="1">
                    <a:blip r:embed="rId10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480310" cy="302958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577772">
        <w:t>The main difference between bonded carpet and tufted carpet is that fusion bonding relies entirely on the adhesive layer to hold the pile material in position – the yarn does not penetrate the backing fabric at all.</w:t>
      </w:r>
    </w:p>
    <w:p w:rsidR="00DB1B8F" w:rsidRDefault="00577772" w:rsidP="00577772">
      <w:r>
        <w:t xml:space="preserve">Bonded carpet is made by lapping the pile yarn </w:t>
      </w:r>
      <w:r w:rsidR="00C6025A">
        <w:t>(</w:t>
      </w:r>
      <w:r w:rsidR="00DB1B8F">
        <w:t xml:space="preserve">shown as 1 in the drawing at right) </w:t>
      </w:r>
      <w:r>
        <w:t xml:space="preserve">backwards and forwards between two backing materials </w:t>
      </w:r>
      <w:r w:rsidR="00DB1B8F">
        <w:t xml:space="preserve">(2) </w:t>
      </w:r>
      <w:r>
        <w:t>coated with adhesive</w:t>
      </w:r>
      <w:r w:rsidR="00DB1B8F">
        <w:t xml:space="preserve"> (3)</w:t>
      </w:r>
      <w:r>
        <w:t xml:space="preserve">. </w:t>
      </w:r>
    </w:p>
    <w:p w:rsidR="00C6025A" w:rsidRDefault="00DB1B8F" w:rsidP="00577772">
      <w:r>
        <w:t>The yarn is implanted into the adhesive with pleating blades (4), and the adhesive thickness is</w:t>
      </w:r>
      <w:r w:rsidR="00D51379">
        <w:t xml:space="preserve"> controlled by a glue scraper (5</w:t>
      </w:r>
      <w:bookmarkStart w:id="70" w:name="_GoBack"/>
      <w:bookmarkEnd w:id="70"/>
      <w:r>
        <w:t>).</w:t>
      </w:r>
    </w:p>
    <w:p w:rsidR="00577772" w:rsidRDefault="00577772" w:rsidP="00577772">
      <w:r>
        <w:t>Once the adhesive has set, the ‘sandwich’ is then split down the centre with a knife</w:t>
      </w:r>
      <w:r w:rsidR="00DB1B8F">
        <w:t xml:space="preserve"> (6) </w:t>
      </w:r>
      <w:r>
        <w:t xml:space="preserve">to </w:t>
      </w:r>
      <w:r w:rsidR="00DB1B8F">
        <w:br/>
      </w:r>
      <w:r>
        <w:t xml:space="preserve">form two separate carpets. </w:t>
      </w:r>
    </w:p>
    <w:p w:rsidR="00A21181" w:rsidRDefault="003F4099" w:rsidP="003F4099">
      <w:pPr>
        <w:pStyle w:val="Heading3"/>
        <w:rPr>
          <w:lang w:eastAsia="en-AU"/>
        </w:rPr>
      </w:pPr>
      <w:r>
        <w:rPr>
          <w:lang w:eastAsia="en-AU"/>
        </w:rPr>
        <w:t>Pile direction</w:t>
      </w:r>
    </w:p>
    <w:p w:rsidR="00654CBD" w:rsidRDefault="00654CBD" w:rsidP="00CA27D1">
      <w:pPr>
        <w:rPr>
          <w:lang w:eastAsia="en-AU"/>
        </w:rPr>
      </w:pPr>
      <w:r>
        <w:rPr>
          <w:noProof/>
          <w:lang w:val="en-US"/>
        </w:rPr>
        <w:drawing>
          <wp:anchor distT="0" distB="0" distL="114300" distR="114300" simplePos="0" relativeHeight="251721216" behindDoc="1" locked="0" layoutInCell="1" allowOverlap="1">
            <wp:simplePos x="0" y="0"/>
            <wp:positionH relativeFrom="column">
              <wp:posOffset>-52257</wp:posOffset>
            </wp:positionH>
            <wp:positionV relativeFrom="paragraph">
              <wp:posOffset>177202</wp:posOffset>
            </wp:positionV>
            <wp:extent cx="2957830" cy="1111250"/>
            <wp:effectExtent l="0" t="0" r="0" b="0"/>
            <wp:wrapTight wrapText="bothSides">
              <wp:wrapPolygon edited="0">
                <wp:start x="0" y="0"/>
                <wp:lineTo x="0" y="21106"/>
                <wp:lineTo x="21424" y="21106"/>
                <wp:lineTo x="21424" y="0"/>
                <wp:lineTo x="0" y="0"/>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le_1.jpg"/>
                    <pic:cNvPicPr/>
                  </pic:nvPicPr>
                  <pic:blipFill rotWithShape="1">
                    <a:blip r:embed="rId10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957830" cy="111125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3F4099">
        <w:rPr>
          <w:lang w:eastAsia="en-AU"/>
        </w:rPr>
        <w:t xml:space="preserve">The pile of a carpet tends to lay in a particular direction. </w:t>
      </w:r>
    </w:p>
    <w:p w:rsidR="00654CBD" w:rsidRDefault="003F4099" w:rsidP="00CA27D1">
      <w:pPr>
        <w:rPr>
          <w:lang w:eastAsia="en-AU"/>
        </w:rPr>
      </w:pPr>
      <w:r>
        <w:rPr>
          <w:lang w:eastAsia="en-AU"/>
        </w:rPr>
        <w:t xml:space="preserve">If it’s </w:t>
      </w:r>
      <w:proofErr w:type="gramStart"/>
      <w:r>
        <w:rPr>
          <w:lang w:eastAsia="en-AU"/>
        </w:rPr>
        <w:t>laying</w:t>
      </w:r>
      <w:proofErr w:type="gramEnd"/>
      <w:r>
        <w:rPr>
          <w:lang w:eastAsia="en-AU"/>
        </w:rPr>
        <w:t xml:space="preserve"> towards you, it will look darker because you’re looking ‘into’ the pile. </w:t>
      </w:r>
    </w:p>
    <w:p w:rsidR="003F4099" w:rsidRDefault="003F4099" w:rsidP="00CA27D1">
      <w:pPr>
        <w:rPr>
          <w:lang w:eastAsia="en-AU"/>
        </w:rPr>
      </w:pPr>
      <w:r>
        <w:rPr>
          <w:lang w:eastAsia="en-AU"/>
        </w:rPr>
        <w:t xml:space="preserve">If it </w:t>
      </w:r>
      <w:proofErr w:type="gramStart"/>
      <w:r>
        <w:rPr>
          <w:lang w:eastAsia="en-AU"/>
        </w:rPr>
        <w:t>lays</w:t>
      </w:r>
      <w:proofErr w:type="gramEnd"/>
      <w:r>
        <w:rPr>
          <w:lang w:eastAsia="en-AU"/>
        </w:rPr>
        <w:t xml:space="preserve"> away from you, it will look lighter because you’re looking ‘over’ the pile.</w:t>
      </w:r>
    </w:p>
    <w:p w:rsidR="003F4099" w:rsidRDefault="003F4099" w:rsidP="00CA27D1">
      <w:pPr>
        <w:rPr>
          <w:lang w:eastAsia="en-AU"/>
        </w:rPr>
      </w:pPr>
      <w:r>
        <w:rPr>
          <w:lang w:eastAsia="en-AU"/>
        </w:rPr>
        <w:t xml:space="preserve">Whenever you </w:t>
      </w:r>
      <w:r w:rsidR="007147B7">
        <w:rPr>
          <w:lang w:eastAsia="en-AU"/>
        </w:rPr>
        <w:t>put</w:t>
      </w:r>
      <w:r>
        <w:rPr>
          <w:lang w:eastAsia="en-AU"/>
        </w:rPr>
        <w:t xml:space="preserve"> two pieces of carpet side by side, you need to make sure that the pile direction is the same on both pieces. Manufacturers generally put a coloured thread on the backing on one side to indicate the pile direction. </w:t>
      </w:r>
    </w:p>
    <w:p w:rsidR="003F4099" w:rsidRDefault="003F4099" w:rsidP="00CA27D1">
      <w:pPr>
        <w:rPr>
          <w:lang w:eastAsia="en-AU"/>
        </w:rPr>
      </w:pPr>
      <w:r>
        <w:rPr>
          <w:lang w:eastAsia="en-AU"/>
        </w:rPr>
        <w:t xml:space="preserve">The pile direction will influence your decision in how you lay the carpet. A pile that </w:t>
      </w:r>
      <w:r w:rsidR="006127A0">
        <w:rPr>
          <w:lang w:eastAsia="en-AU"/>
        </w:rPr>
        <w:t>faces towards the traffic flow will tend to wear better than one that faces crossways. It will also look darker – so you need to check with the customer on whether that is an important consideration.</w:t>
      </w:r>
    </w:p>
    <w:p w:rsidR="006127A0" w:rsidRDefault="006127A0" w:rsidP="006127A0">
      <w:pPr>
        <w:pStyle w:val="Heading3"/>
        <w:rPr>
          <w:lang w:eastAsia="en-AU"/>
        </w:rPr>
      </w:pPr>
      <w:r>
        <w:rPr>
          <w:lang w:eastAsia="en-AU"/>
        </w:rPr>
        <w:t>Backing materials</w:t>
      </w:r>
    </w:p>
    <w:p w:rsidR="006127A0" w:rsidRDefault="003446B7" w:rsidP="006127A0">
      <w:pPr>
        <w:rPr>
          <w:lang w:eastAsia="en-AU"/>
        </w:rPr>
      </w:pPr>
      <w:r w:rsidRPr="003A1EEA">
        <w:rPr>
          <w:b/>
          <w:lang w:eastAsia="en-AU"/>
        </w:rPr>
        <w:t>Jute</w:t>
      </w:r>
      <w:r>
        <w:rPr>
          <w:lang w:eastAsia="en-AU"/>
        </w:rPr>
        <w:t xml:space="preserve"> is the traditional fibre used in </w:t>
      </w:r>
      <w:r w:rsidR="00CA0F01">
        <w:rPr>
          <w:lang w:eastAsia="en-AU"/>
        </w:rPr>
        <w:t xml:space="preserve">tufted carpet </w:t>
      </w:r>
      <w:r>
        <w:rPr>
          <w:lang w:eastAsia="en-AU"/>
        </w:rPr>
        <w:t xml:space="preserve">backing materials. It has good dimensional stability and is able to stretch. However, if it gets wet it will shrink, and </w:t>
      </w:r>
      <w:r>
        <w:rPr>
          <w:lang w:eastAsia="en-AU"/>
        </w:rPr>
        <w:lastRenderedPageBreak/>
        <w:t xml:space="preserve">sometimes leave a brown or yellow stain on the pile surface. It is also an imported material and not always reliable in terms of availability. </w:t>
      </w:r>
      <w:r w:rsidR="00DA7DB7">
        <w:rPr>
          <w:lang w:eastAsia="en-AU"/>
        </w:rPr>
        <w:t>These days, jute is not commonly used for primary backing, but is still the preferred material for secondary backing.</w:t>
      </w:r>
    </w:p>
    <w:p w:rsidR="00530BA4" w:rsidRDefault="00530BA4" w:rsidP="006127A0">
      <w:pPr>
        <w:rPr>
          <w:lang w:eastAsia="en-AU"/>
        </w:rPr>
      </w:pPr>
      <w:r>
        <w:rPr>
          <w:noProof/>
          <w:lang w:val="en-US"/>
        </w:rPr>
        <w:drawing>
          <wp:anchor distT="0" distB="0" distL="114300" distR="114300" simplePos="0" relativeHeight="251694592" behindDoc="1" locked="0" layoutInCell="1" allowOverlap="1">
            <wp:simplePos x="0" y="0"/>
            <wp:positionH relativeFrom="column">
              <wp:posOffset>3133090</wp:posOffset>
            </wp:positionH>
            <wp:positionV relativeFrom="paragraph">
              <wp:posOffset>175260</wp:posOffset>
            </wp:positionV>
            <wp:extent cx="2622550" cy="2258695"/>
            <wp:effectExtent l="0" t="0" r="0" b="0"/>
            <wp:wrapTight wrapText="bothSides">
              <wp:wrapPolygon edited="0">
                <wp:start x="0" y="0"/>
                <wp:lineTo x="0" y="21497"/>
                <wp:lineTo x="21495" y="21497"/>
                <wp:lineTo x="21495" y="0"/>
                <wp:lineTo x="0" y="0"/>
              </wp:wrapPolygon>
            </wp:wrapTight>
            <wp:docPr id="267" name="Picture 267" descr="C:\Users\David\AppData\Local\Microsoft\Windows\INetCacheContent.Word\DSC_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AppData\Local\Microsoft\Windows\INetCacheContent.Word\DSC_0278.jpg"/>
                    <pic:cNvPicPr>
                      <a:picLocks noChangeAspect="1" noChangeArrowheads="1"/>
                    </pic:cNvPicPr>
                  </pic:nvPicPr>
                  <pic:blipFill rotWithShape="1">
                    <a:blip r:embed="rId10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622550" cy="225869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3446B7">
        <w:rPr>
          <w:lang w:eastAsia="en-AU"/>
        </w:rPr>
        <w:t xml:space="preserve">Synthetic </w:t>
      </w:r>
      <w:r w:rsidR="00DA7DB7">
        <w:rPr>
          <w:lang w:eastAsia="en-AU"/>
        </w:rPr>
        <w:t>materials</w:t>
      </w:r>
      <w:r w:rsidR="003446B7">
        <w:rPr>
          <w:lang w:eastAsia="en-AU"/>
        </w:rPr>
        <w:t xml:space="preserve">, especially </w:t>
      </w:r>
      <w:r w:rsidR="003446B7" w:rsidRPr="003A1EEA">
        <w:rPr>
          <w:b/>
          <w:lang w:eastAsia="en-AU"/>
        </w:rPr>
        <w:t>polypropylene</w:t>
      </w:r>
      <w:r w:rsidR="003446B7">
        <w:rPr>
          <w:lang w:eastAsia="en-AU"/>
        </w:rPr>
        <w:t xml:space="preserve">, are becoming much more popular </w:t>
      </w:r>
      <w:r w:rsidR="00B74725">
        <w:rPr>
          <w:lang w:eastAsia="en-AU"/>
        </w:rPr>
        <w:t>for</w:t>
      </w:r>
      <w:r w:rsidR="003446B7">
        <w:rPr>
          <w:lang w:eastAsia="en-AU"/>
        </w:rPr>
        <w:t xml:space="preserve"> primary backing</w:t>
      </w:r>
      <w:r w:rsidR="00B74725">
        <w:rPr>
          <w:lang w:eastAsia="en-AU"/>
        </w:rPr>
        <w:t xml:space="preserve">. They are </w:t>
      </w:r>
      <w:r w:rsidR="00DA7DB7">
        <w:rPr>
          <w:lang w:eastAsia="en-AU"/>
        </w:rPr>
        <w:t xml:space="preserve">economical, </w:t>
      </w:r>
      <w:r w:rsidR="00B74725">
        <w:rPr>
          <w:lang w:eastAsia="en-AU"/>
        </w:rPr>
        <w:t xml:space="preserve">waterproof and stretchable. </w:t>
      </w:r>
    </w:p>
    <w:p w:rsidR="007147B7" w:rsidRDefault="00B74725" w:rsidP="006127A0">
      <w:pPr>
        <w:rPr>
          <w:lang w:eastAsia="en-AU"/>
        </w:rPr>
      </w:pPr>
      <w:r>
        <w:rPr>
          <w:lang w:eastAsia="en-AU"/>
        </w:rPr>
        <w:t xml:space="preserve">However, they </w:t>
      </w:r>
      <w:r w:rsidR="00DA7DB7">
        <w:rPr>
          <w:lang w:eastAsia="en-AU"/>
        </w:rPr>
        <w:t>are</w:t>
      </w:r>
      <w:r>
        <w:rPr>
          <w:lang w:eastAsia="en-AU"/>
        </w:rPr>
        <w:t xml:space="preserve"> heat-sensitive, which can cause problems with some manufacturing techniques, as well as installations that involve hot-melt seams. </w:t>
      </w:r>
    </w:p>
    <w:p w:rsidR="003446B7" w:rsidRDefault="00B74725" w:rsidP="006127A0">
      <w:pPr>
        <w:rPr>
          <w:lang w:eastAsia="en-AU"/>
        </w:rPr>
      </w:pPr>
      <w:r>
        <w:rPr>
          <w:lang w:eastAsia="en-AU"/>
        </w:rPr>
        <w:t xml:space="preserve">They also tend to fray when they’re being cut or seamed during installation. </w:t>
      </w:r>
    </w:p>
    <w:p w:rsidR="00CA0F01" w:rsidRDefault="00CA0F01" w:rsidP="006127A0">
      <w:pPr>
        <w:rPr>
          <w:lang w:eastAsia="en-AU"/>
        </w:rPr>
      </w:pPr>
      <w:r>
        <w:rPr>
          <w:lang w:eastAsia="en-AU"/>
        </w:rPr>
        <w:t xml:space="preserve">Fusion bonded carpets use </w:t>
      </w:r>
      <w:r w:rsidRPr="00CA0F01">
        <w:rPr>
          <w:lang w:eastAsia="en-AU"/>
        </w:rPr>
        <w:t xml:space="preserve">layered vinyl or plastic </w:t>
      </w:r>
      <w:r>
        <w:rPr>
          <w:lang w:eastAsia="en-AU"/>
        </w:rPr>
        <w:t xml:space="preserve">backing materials, with a </w:t>
      </w:r>
      <w:proofErr w:type="spellStart"/>
      <w:r w:rsidRPr="00CA0F01">
        <w:rPr>
          <w:lang w:eastAsia="en-AU"/>
        </w:rPr>
        <w:t>ﬁberglass</w:t>
      </w:r>
      <w:proofErr w:type="spellEnd"/>
      <w:r w:rsidRPr="00CA0F01">
        <w:rPr>
          <w:lang w:eastAsia="en-AU"/>
        </w:rPr>
        <w:t xml:space="preserve"> scrim for dimensional stability.</w:t>
      </w:r>
    </w:p>
    <w:p w:rsidR="00B74725" w:rsidRDefault="00FB73EA" w:rsidP="00DA7DB7">
      <w:pPr>
        <w:pStyle w:val="Heading3"/>
        <w:rPr>
          <w:lang w:eastAsia="en-AU"/>
        </w:rPr>
      </w:pPr>
      <w:r>
        <w:rPr>
          <w:lang w:eastAsia="en-AU"/>
        </w:rPr>
        <w:t>Carpet fibre</w:t>
      </w:r>
    </w:p>
    <w:p w:rsidR="00A33D17" w:rsidRDefault="00DA7DB7" w:rsidP="00DA7DB7">
      <w:pPr>
        <w:rPr>
          <w:lang w:eastAsia="en-AU"/>
        </w:rPr>
      </w:pPr>
      <w:r>
        <w:rPr>
          <w:lang w:eastAsia="en-AU"/>
        </w:rPr>
        <w:t>The</w:t>
      </w:r>
      <w:r w:rsidR="00FB73EA">
        <w:rPr>
          <w:lang w:eastAsia="en-AU"/>
        </w:rPr>
        <w:t xml:space="preserve">re are several types of fibre used in carpet. Each has its advantages and disadvantages as a raw material, but </w:t>
      </w:r>
      <w:r w:rsidR="00A33D17">
        <w:rPr>
          <w:lang w:eastAsia="en-AU"/>
        </w:rPr>
        <w:t xml:space="preserve">when the varying characteristics are taken into account during the manufacturing and installation processes, they all perform well on the floor. </w:t>
      </w:r>
    </w:p>
    <w:p w:rsidR="00A33D17" w:rsidRDefault="00A33D17" w:rsidP="00DA7DB7">
      <w:pPr>
        <w:rPr>
          <w:lang w:eastAsia="en-AU"/>
        </w:rPr>
      </w:pPr>
      <w:r>
        <w:rPr>
          <w:lang w:eastAsia="en-AU"/>
        </w:rPr>
        <w:t>In Australia, the three most commonly used fi</w:t>
      </w:r>
      <w:r w:rsidR="0074119F">
        <w:rPr>
          <w:lang w:eastAsia="en-AU"/>
        </w:rPr>
        <w:t>b</w:t>
      </w:r>
      <w:r>
        <w:rPr>
          <w:lang w:eastAsia="en-AU"/>
        </w:rPr>
        <w:t>res are:</w:t>
      </w:r>
    </w:p>
    <w:p w:rsidR="00A33D17" w:rsidRDefault="00A33D17" w:rsidP="00A33D17">
      <w:pPr>
        <w:pStyle w:val="ListParagraph1"/>
      </w:pPr>
      <w:r>
        <w:t>n</w:t>
      </w:r>
      <w:r w:rsidR="00FB73EA">
        <w:t xml:space="preserve">ylon </w:t>
      </w:r>
    </w:p>
    <w:p w:rsidR="00FB73EA" w:rsidRDefault="00A33D17" w:rsidP="00A33D17">
      <w:pPr>
        <w:pStyle w:val="ListParagraph1"/>
      </w:pPr>
      <w:r>
        <w:t>p</w:t>
      </w:r>
      <w:r w:rsidR="00FB73EA">
        <w:t xml:space="preserve">olypropylene (also called ‘olefin’) </w:t>
      </w:r>
    </w:p>
    <w:p w:rsidR="00A33D17" w:rsidRDefault="00A33D17" w:rsidP="00A33D17">
      <w:pPr>
        <w:pStyle w:val="ListParagraph1"/>
      </w:pPr>
      <w:r>
        <w:t>wool.</w:t>
      </w:r>
    </w:p>
    <w:p w:rsidR="00A33D17" w:rsidRPr="00DA7DB7" w:rsidRDefault="00A33D17" w:rsidP="00654CBD">
      <w:pPr>
        <w:spacing w:before="120"/>
        <w:rPr>
          <w:lang w:eastAsia="en-AU"/>
        </w:rPr>
      </w:pPr>
      <w:r>
        <w:rPr>
          <w:lang w:eastAsia="en-AU"/>
        </w:rPr>
        <w:t>Some carpets are made of fibre blends, such as 80% wool and 20% nylon.</w:t>
      </w:r>
    </w:p>
    <w:p w:rsidR="00C7588C" w:rsidRPr="006223D0" w:rsidRDefault="00C7588C" w:rsidP="00C7588C">
      <w:pPr>
        <w:widowControl w:val="0"/>
        <w:spacing w:before="360" w:line="240" w:lineRule="auto"/>
        <w:outlineLvl w:val="4"/>
        <w:rPr>
          <w:b/>
          <w:i/>
          <w:color w:val="0033CC"/>
          <w:sz w:val="28"/>
          <w:szCs w:val="28"/>
        </w:rPr>
      </w:pPr>
      <w:r w:rsidRPr="006223D0">
        <w:rPr>
          <w:b/>
          <w:i/>
          <w:color w:val="0033CC"/>
          <w:sz w:val="28"/>
          <w:szCs w:val="28"/>
        </w:rPr>
        <w:t>Learning activity</w:t>
      </w:r>
    </w:p>
    <w:p w:rsidR="00530BA4" w:rsidRDefault="00C7588C" w:rsidP="00530BA4">
      <w:pPr>
        <w:rPr>
          <w:lang w:val="en-US"/>
        </w:rPr>
      </w:pPr>
      <w:r w:rsidRPr="00C7588C">
        <w:rPr>
          <w:noProof/>
          <w:color w:val="000000" w:themeColor="text1"/>
          <w:lang w:val="en-US"/>
        </w:rPr>
        <w:drawing>
          <wp:anchor distT="0" distB="0" distL="114300" distR="114300" simplePos="0" relativeHeight="251599360" behindDoc="1" locked="0" layoutInCell="1" allowOverlap="1">
            <wp:simplePos x="0" y="0"/>
            <wp:positionH relativeFrom="column">
              <wp:posOffset>-12700</wp:posOffset>
            </wp:positionH>
            <wp:positionV relativeFrom="paragraph">
              <wp:posOffset>179070</wp:posOffset>
            </wp:positionV>
            <wp:extent cx="1245870" cy="1005840"/>
            <wp:effectExtent l="19050" t="0" r="0" b="0"/>
            <wp:wrapTight wrapText="bothSides">
              <wp:wrapPolygon edited="0">
                <wp:start x="-330" y="0"/>
                <wp:lineTo x="-330" y="21273"/>
                <wp:lineTo x="21468" y="21273"/>
                <wp:lineTo x="21468" y="0"/>
                <wp:lineTo x="-330" y="0"/>
              </wp:wrapPolygon>
            </wp:wrapTight>
            <wp:docPr id="239"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245870" cy="1005840"/>
                    </a:xfrm>
                    <a:prstGeom prst="rect">
                      <a:avLst/>
                    </a:prstGeom>
                  </pic:spPr>
                </pic:pic>
              </a:graphicData>
            </a:graphic>
          </wp:anchor>
        </w:drawing>
      </w:r>
      <w:r w:rsidR="00530BA4">
        <w:rPr>
          <w:lang w:val="en-US"/>
        </w:rPr>
        <w:t xml:space="preserve">Do your own research on tufted and bonded carpets and come up with one brand name and manufacturer for each of the following three types of </w:t>
      </w:r>
      <w:proofErr w:type="spellStart"/>
      <w:r w:rsidR="00530BA4">
        <w:rPr>
          <w:lang w:val="en-US"/>
        </w:rPr>
        <w:t>fibres</w:t>
      </w:r>
      <w:proofErr w:type="spellEnd"/>
      <w:r w:rsidR="00530BA4">
        <w:rPr>
          <w:lang w:val="en-US"/>
        </w:rPr>
        <w:t>: nylon, polypropylene and wool.</w:t>
      </w:r>
      <w:r w:rsidR="00D44C29">
        <w:rPr>
          <w:lang w:val="en-US"/>
        </w:rPr>
        <w:t xml:space="preserve"> </w:t>
      </w:r>
      <w:r w:rsidR="00530BA4">
        <w:rPr>
          <w:lang w:val="en-US"/>
        </w:rPr>
        <w:t xml:space="preserve">Also identify one </w:t>
      </w:r>
      <w:proofErr w:type="spellStart"/>
      <w:r w:rsidR="00530BA4">
        <w:rPr>
          <w:lang w:val="en-US"/>
        </w:rPr>
        <w:t>fibre</w:t>
      </w:r>
      <w:proofErr w:type="spellEnd"/>
      <w:r w:rsidR="00530BA4">
        <w:rPr>
          <w:lang w:val="en-US"/>
        </w:rPr>
        <w:t xml:space="preserve"> blend.</w:t>
      </w:r>
    </w:p>
    <w:p w:rsidR="00530BA4" w:rsidRPr="00BE07B9" w:rsidRDefault="00530BA4" w:rsidP="00D44C29">
      <w:pPr>
        <w:pStyle w:val="BodyText"/>
        <w:ind w:left="2127" w:hanging="2127"/>
        <w:rPr>
          <w:lang w:eastAsia="en-AU"/>
        </w:rPr>
      </w:pPr>
      <w:r>
        <w:rPr>
          <w:lang w:eastAsia="en-AU"/>
        </w:rPr>
        <w:t xml:space="preserve">For each one, provide the following details: </w:t>
      </w:r>
      <w:r w:rsidR="00B040FE">
        <w:rPr>
          <w:lang w:eastAsia="en-AU"/>
        </w:rPr>
        <w:t>pile</w:t>
      </w:r>
      <w:r>
        <w:rPr>
          <w:lang w:eastAsia="en-AU"/>
        </w:rPr>
        <w:t xml:space="preserve"> texture, </w:t>
      </w:r>
      <w:r w:rsidR="00D44C29">
        <w:rPr>
          <w:lang w:eastAsia="en-AU"/>
        </w:rPr>
        <w:t xml:space="preserve">backing materials, and </w:t>
      </w:r>
      <w:r w:rsidR="00B040FE">
        <w:rPr>
          <w:lang w:eastAsia="en-AU"/>
        </w:rPr>
        <w:t xml:space="preserve">construction method (i.e. </w:t>
      </w:r>
      <w:r w:rsidR="00D44C29">
        <w:rPr>
          <w:lang w:eastAsia="en-AU"/>
        </w:rPr>
        <w:t>tufted or fusion bonded</w:t>
      </w:r>
      <w:r w:rsidR="00B040FE">
        <w:rPr>
          <w:lang w:eastAsia="en-AU"/>
        </w:rPr>
        <w:t>)</w:t>
      </w:r>
      <w:r w:rsidR="00D44C29">
        <w:rPr>
          <w:lang w:eastAsia="en-AU"/>
        </w:rPr>
        <w:t>.</w:t>
      </w:r>
    </w:p>
    <w:tbl>
      <w:tblPr>
        <w:tblW w:w="0" w:type="auto"/>
        <w:shd w:val="clear" w:color="auto" w:fill="FFCC99"/>
        <w:tblLook w:val="04A0"/>
      </w:tblPr>
      <w:tblGrid>
        <w:gridCol w:w="9242"/>
      </w:tblGrid>
      <w:tr w:rsidR="00DC7402" w:rsidTr="001D65CB">
        <w:tc>
          <w:tcPr>
            <w:tcW w:w="9242" w:type="dxa"/>
            <w:shd w:val="clear" w:color="auto" w:fill="FFCC99"/>
            <w:hideMark/>
          </w:tcPr>
          <w:p w:rsidR="00DC7402" w:rsidRDefault="00DC7402" w:rsidP="001D65CB">
            <w:pPr>
              <w:pStyle w:val="Heading2"/>
            </w:pPr>
            <w:bookmarkStart w:id="71" w:name="_Toc460493254"/>
            <w:r>
              <w:lastRenderedPageBreak/>
              <w:t>Setting out the installation</w:t>
            </w:r>
            <w:bookmarkEnd w:id="71"/>
          </w:p>
        </w:tc>
      </w:tr>
    </w:tbl>
    <w:p w:rsidR="00467ED4" w:rsidRDefault="00D44C29" w:rsidP="003A1EEA">
      <w:pPr>
        <w:spacing w:before="360"/>
        <w:rPr>
          <w:lang w:eastAsia="en-AU"/>
        </w:rPr>
      </w:pPr>
      <w:r>
        <w:rPr>
          <w:noProof/>
          <w:lang w:val="en-US"/>
        </w:rPr>
        <w:drawing>
          <wp:anchor distT="0" distB="0" distL="114300" distR="114300" simplePos="0" relativeHeight="251712000" behindDoc="1" locked="0" layoutInCell="1" allowOverlap="1">
            <wp:simplePos x="0" y="0"/>
            <wp:positionH relativeFrom="column">
              <wp:posOffset>2733040</wp:posOffset>
            </wp:positionH>
            <wp:positionV relativeFrom="paragraph">
              <wp:posOffset>232036</wp:posOffset>
            </wp:positionV>
            <wp:extent cx="3024505" cy="1846580"/>
            <wp:effectExtent l="0" t="0" r="0" b="0"/>
            <wp:wrapTight wrapText="bothSides">
              <wp:wrapPolygon edited="0">
                <wp:start x="0" y="0"/>
                <wp:lineTo x="0" y="21392"/>
                <wp:lineTo x="21496" y="21392"/>
                <wp:lineTo x="21496" y="0"/>
                <wp:lineTo x="0" y="0"/>
              </wp:wrapPolygon>
            </wp:wrapTight>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SC_0104.JPG"/>
                    <pic:cNvPicPr/>
                  </pic:nvPicPr>
                  <pic:blipFill rotWithShape="1">
                    <a:blip r:embed="rId109"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10">
                              <a14:imgEffect>
                                <a14:brightnessContrast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024505" cy="184658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F31E50">
        <w:rPr>
          <w:lang w:eastAsia="en-AU"/>
        </w:rPr>
        <w:t>By the time you’</w:t>
      </w:r>
      <w:r w:rsidR="00D2472B">
        <w:rPr>
          <w:lang w:eastAsia="en-AU"/>
        </w:rPr>
        <w:t xml:space="preserve">re ready to </w:t>
      </w:r>
      <w:r w:rsidR="00F31E50">
        <w:rPr>
          <w:lang w:eastAsia="en-AU"/>
        </w:rPr>
        <w:t>lay</w:t>
      </w:r>
      <w:r w:rsidR="00D2472B">
        <w:rPr>
          <w:lang w:eastAsia="en-AU"/>
        </w:rPr>
        <w:t xml:space="preserve"> the carpet, you will already have prepared the subfloor </w:t>
      </w:r>
      <w:r w:rsidR="00C30717">
        <w:rPr>
          <w:lang w:eastAsia="en-AU"/>
        </w:rPr>
        <w:t xml:space="preserve">and </w:t>
      </w:r>
      <w:r w:rsidR="00D2472B">
        <w:rPr>
          <w:lang w:eastAsia="en-AU"/>
        </w:rPr>
        <w:t xml:space="preserve">installed the gripper strips and underlay material. </w:t>
      </w:r>
    </w:p>
    <w:p w:rsidR="00D44C29" w:rsidRDefault="00C30717" w:rsidP="00467ED4">
      <w:pPr>
        <w:rPr>
          <w:lang w:eastAsia="en-AU"/>
        </w:rPr>
      </w:pPr>
      <w:r>
        <w:rPr>
          <w:lang w:eastAsia="en-AU"/>
        </w:rPr>
        <w:t xml:space="preserve">You should also have </w:t>
      </w:r>
      <w:r w:rsidR="00A97EAF">
        <w:rPr>
          <w:lang w:eastAsia="en-AU"/>
        </w:rPr>
        <w:t xml:space="preserve">brought the carpet </w:t>
      </w:r>
      <w:r w:rsidR="00467ED4">
        <w:rPr>
          <w:lang w:eastAsia="en-AU"/>
        </w:rPr>
        <w:t xml:space="preserve">into the area where it is to be laid and allowed it to reach the </w:t>
      </w:r>
      <w:r w:rsidR="00B73214">
        <w:rPr>
          <w:lang w:eastAsia="en-AU"/>
        </w:rPr>
        <w:t xml:space="preserve">same ambient temperature as the surrounding air. </w:t>
      </w:r>
    </w:p>
    <w:p w:rsidR="00B73214" w:rsidRDefault="00095846" w:rsidP="00467ED4">
      <w:pPr>
        <w:rPr>
          <w:lang w:eastAsia="en-AU"/>
        </w:rPr>
      </w:pPr>
      <w:r>
        <w:rPr>
          <w:lang w:eastAsia="en-AU"/>
        </w:rPr>
        <w:t>AS 2455 says that the</w:t>
      </w:r>
      <w:r w:rsidR="00B73214">
        <w:rPr>
          <w:lang w:eastAsia="en-AU"/>
        </w:rPr>
        <w:t xml:space="preserve"> preferred ambient temperature at the time of installation is between </w:t>
      </w:r>
      <w:r w:rsidR="00467ED4" w:rsidRPr="00467ED4">
        <w:rPr>
          <w:lang w:eastAsia="en-AU"/>
        </w:rPr>
        <w:t>10°</w:t>
      </w:r>
      <w:r w:rsidR="00B73214">
        <w:rPr>
          <w:lang w:eastAsia="en-AU"/>
        </w:rPr>
        <w:t xml:space="preserve"> </w:t>
      </w:r>
      <w:r w:rsidR="00467ED4" w:rsidRPr="00467ED4">
        <w:rPr>
          <w:lang w:eastAsia="en-AU"/>
        </w:rPr>
        <w:t>C and 35°</w:t>
      </w:r>
      <w:r w:rsidR="00B73214">
        <w:rPr>
          <w:lang w:eastAsia="en-AU"/>
        </w:rPr>
        <w:t xml:space="preserve"> C. If the temperature is outside these limits, you should check the manufacturer’s recommendations before proceeding.</w:t>
      </w:r>
    </w:p>
    <w:p w:rsidR="00467ED4" w:rsidRDefault="00B73214" w:rsidP="00D2472B">
      <w:pPr>
        <w:rPr>
          <w:lang w:eastAsia="en-AU"/>
        </w:rPr>
      </w:pPr>
      <w:r>
        <w:rPr>
          <w:lang w:eastAsia="en-AU"/>
        </w:rPr>
        <w:t xml:space="preserve">AS 2455 (Section 3.1) sets out a list of considerations that you should take into account when you’re planning the layout and deciding where to start. These are summarised below. </w:t>
      </w:r>
    </w:p>
    <w:p w:rsidR="00B73214" w:rsidRDefault="001E4412" w:rsidP="00D2472B">
      <w:pPr>
        <w:rPr>
          <w:lang w:eastAsia="en-AU"/>
        </w:rPr>
      </w:pPr>
      <w:r>
        <w:rPr>
          <w:noProof/>
          <w:lang w:val="en-US"/>
        </w:rPr>
        <w:drawing>
          <wp:anchor distT="0" distB="0" distL="114300" distR="114300" simplePos="0" relativeHeight="251714048" behindDoc="1" locked="0" layoutInCell="1" allowOverlap="1">
            <wp:simplePos x="0" y="0"/>
            <wp:positionH relativeFrom="column">
              <wp:posOffset>3127375</wp:posOffset>
            </wp:positionH>
            <wp:positionV relativeFrom="paragraph">
              <wp:posOffset>160020</wp:posOffset>
            </wp:positionV>
            <wp:extent cx="2629535" cy="2430780"/>
            <wp:effectExtent l="0" t="0" r="0" b="0"/>
            <wp:wrapTight wrapText="bothSides">
              <wp:wrapPolygon edited="0">
                <wp:start x="0" y="0"/>
                <wp:lineTo x="0" y="21498"/>
                <wp:lineTo x="21438" y="21498"/>
                <wp:lineTo x="21438" y="0"/>
                <wp:lineTo x="0" y="0"/>
              </wp:wrapPolygon>
            </wp:wrapTight>
            <wp:docPr id="270" name="Picture 270" descr="C:\Users\David\AppData\Local\Microsoft\Windows\INetCacheContent.Word\DSC_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AppData\Local\Microsoft\Windows\INetCacheContent.Word\DSC_0049.jpg"/>
                    <pic:cNvPicPr>
                      <a:picLocks noChangeAspect="1" noChangeArrowheads="1"/>
                    </pic:cNvPicPr>
                  </pic:nvPicPr>
                  <pic:blipFill rotWithShape="1">
                    <a:blip r:embed="rId1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629535" cy="243078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B73214">
        <w:rPr>
          <w:lang w:eastAsia="en-AU"/>
        </w:rPr>
        <w:t>Where possible:</w:t>
      </w:r>
    </w:p>
    <w:p w:rsidR="00B73214" w:rsidRDefault="00B73214" w:rsidP="000C50B2">
      <w:pPr>
        <w:tabs>
          <w:tab w:val="left" w:pos="426"/>
        </w:tabs>
        <w:ind w:left="426" w:hanging="426"/>
        <w:rPr>
          <w:lang w:eastAsia="en-AU"/>
        </w:rPr>
      </w:pPr>
      <w:r>
        <w:rPr>
          <w:lang w:eastAsia="en-AU"/>
        </w:rPr>
        <w:t xml:space="preserve">1. </w:t>
      </w:r>
      <w:r w:rsidR="000C50B2">
        <w:rPr>
          <w:lang w:eastAsia="en-AU"/>
        </w:rPr>
        <w:tab/>
      </w:r>
      <w:r>
        <w:rPr>
          <w:lang w:eastAsia="en-AU"/>
        </w:rPr>
        <w:t>Run seams the length of the area, with the traffic going in the direction of the seams, rather than across the seams</w:t>
      </w:r>
    </w:p>
    <w:p w:rsidR="00B73214" w:rsidRDefault="00B73214" w:rsidP="000C50B2">
      <w:pPr>
        <w:tabs>
          <w:tab w:val="left" w:pos="426"/>
        </w:tabs>
        <w:ind w:left="426" w:hanging="426"/>
        <w:rPr>
          <w:lang w:eastAsia="en-AU"/>
        </w:rPr>
      </w:pPr>
      <w:r>
        <w:rPr>
          <w:lang w:eastAsia="en-AU"/>
        </w:rPr>
        <w:t xml:space="preserve">2. </w:t>
      </w:r>
      <w:r w:rsidR="000C50B2">
        <w:rPr>
          <w:lang w:eastAsia="en-AU"/>
        </w:rPr>
        <w:tab/>
      </w:r>
      <w:r>
        <w:rPr>
          <w:lang w:eastAsia="en-AU"/>
        </w:rPr>
        <w:t>Run seams towards windows, so that the outside light doesn’t strike across the seams</w:t>
      </w:r>
    </w:p>
    <w:p w:rsidR="00B73214" w:rsidRDefault="00B73214" w:rsidP="000C50B2">
      <w:pPr>
        <w:tabs>
          <w:tab w:val="left" w:pos="426"/>
        </w:tabs>
        <w:ind w:left="426" w:hanging="426"/>
        <w:rPr>
          <w:lang w:eastAsia="en-AU"/>
        </w:rPr>
      </w:pPr>
      <w:r>
        <w:rPr>
          <w:lang w:eastAsia="en-AU"/>
        </w:rPr>
        <w:t xml:space="preserve">3. </w:t>
      </w:r>
      <w:r w:rsidR="000C50B2">
        <w:rPr>
          <w:lang w:eastAsia="en-AU"/>
        </w:rPr>
        <w:tab/>
      </w:r>
      <w:r w:rsidR="00C119F4">
        <w:rPr>
          <w:lang w:eastAsia="en-AU"/>
        </w:rPr>
        <w:t xml:space="preserve">Face the </w:t>
      </w:r>
      <w:r>
        <w:rPr>
          <w:lang w:eastAsia="en-AU"/>
        </w:rPr>
        <w:t>pile direction away from the main source of light</w:t>
      </w:r>
      <w:r w:rsidR="00C119F4">
        <w:rPr>
          <w:lang w:eastAsia="en-AU"/>
        </w:rPr>
        <w:t>, and towards the main entry point to the area</w:t>
      </w:r>
    </w:p>
    <w:p w:rsidR="00C119F4" w:rsidRDefault="00C119F4" w:rsidP="000C50B2">
      <w:pPr>
        <w:tabs>
          <w:tab w:val="left" w:pos="426"/>
        </w:tabs>
        <w:ind w:left="426" w:hanging="426"/>
        <w:rPr>
          <w:lang w:eastAsia="en-AU"/>
        </w:rPr>
      </w:pPr>
      <w:r>
        <w:rPr>
          <w:lang w:eastAsia="en-AU"/>
        </w:rPr>
        <w:t xml:space="preserve">4. </w:t>
      </w:r>
      <w:r w:rsidR="000C50B2">
        <w:rPr>
          <w:lang w:eastAsia="en-AU"/>
        </w:rPr>
        <w:tab/>
      </w:r>
      <w:r>
        <w:rPr>
          <w:lang w:eastAsia="en-AU"/>
        </w:rPr>
        <w:t>On stairs, have the pile direction facing towards the leading stair edge</w:t>
      </w:r>
    </w:p>
    <w:p w:rsidR="00C119F4" w:rsidRDefault="008D0BA9" w:rsidP="000C50B2">
      <w:pPr>
        <w:tabs>
          <w:tab w:val="left" w:pos="426"/>
        </w:tabs>
        <w:ind w:left="426" w:hanging="426"/>
        <w:rPr>
          <w:lang w:eastAsia="en-AU"/>
        </w:rPr>
      </w:pPr>
      <w:r>
        <w:rPr>
          <w:lang w:eastAsia="en-AU"/>
        </w:rPr>
        <w:t xml:space="preserve">5. </w:t>
      </w:r>
      <w:r w:rsidR="000C50B2">
        <w:rPr>
          <w:lang w:eastAsia="en-AU"/>
        </w:rPr>
        <w:tab/>
      </w:r>
      <w:r w:rsidR="00C119F4">
        <w:rPr>
          <w:lang w:eastAsia="en-AU"/>
        </w:rPr>
        <w:t>Put the full width of the roll on the door side and align the selvedge (side edge) seams accurately throughout the installation</w:t>
      </w:r>
    </w:p>
    <w:p w:rsidR="008D0BA9" w:rsidRDefault="008D0BA9" w:rsidP="000C50B2">
      <w:pPr>
        <w:tabs>
          <w:tab w:val="left" w:pos="426"/>
        </w:tabs>
        <w:ind w:left="426" w:hanging="426"/>
        <w:rPr>
          <w:lang w:eastAsia="en-AU"/>
        </w:rPr>
      </w:pPr>
      <w:r>
        <w:rPr>
          <w:lang w:eastAsia="en-AU"/>
        </w:rPr>
        <w:t xml:space="preserve">6. </w:t>
      </w:r>
      <w:r w:rsidR="000C50B2">
        <w:rPr>
          <w:lang w:eastAsia="en-AU"/>
        </w:rPr>
        <w:tab/>
      </w:r>
      <w:r>
        <w:rPr>
          <w:lang w:eastAsia="en-AU"/>
        </w:rPr>
        <w:t xml:space="preserve">If there is a different floor covering on the other side of the doorway, join the two coverings underneath the closed door. </w:t>
      </w:r>
    </w:p>
    <w:p w:rsidR="00C119F4" w:rsidRDefault="006428AE" w:rsidP="000C50B2">
      <w:pPr>
        <w:tabs>
          <w:tab w:val="left" w:pos="426"/>
        </w:tabs>
        <w:ind w:left="426" w:hanging="426"/>
        <w:rPr>
          <w:lang w:eastAsia="en-AU"/>
        </w:rPr>
      </w:pPr>
      <w:r>
        <w:rPr>
          <w:lang w:eastAsia="en-AU"/>
        </w:rPr>
        <w:t>7</w:t>
      </w:r>
      <w:r w:rsidR="008D0BA9">
        <w:rPr>
          <w:lang w:eastAsia="en-AU"/>
        </w:rPr>
        <w:t xml:space="preserve">. </w:t>
      </w:r>
      <w:r w:rsidR="000C50B2">
        <w:rPr>
          <w:lang w:eastAsia="en-AU"/>
        </w:rPr>
        <w:tab/>
      </w:r>
      <w:r w:rsidR="00C119F4">
        <w:rPr>
          <w:lang w:eastAsia="en-AU"/>
        </w:rPr>
        <w:t xml:space="preserve">Put </w:t>
      </w:r>
      <w:r w:rsidR="008D0BA9">
        <w:rPr>
          <w:lang w:eastAsia="en-AU"/>
        </w:rPr>
        <w:t>fill-outs (</w:t>
      </w:r>
      <w:r w:rsidR="00C119F4">
        <w:rPr>
          <w:lang w:eastAsia="en-AU"/>
        </w:rPr>
        <w:t>part widths</w:t>
      </w:r>
      <w:r w:rsidR="008D0BA9">
        <w:rPr>
          <w:lang w:eastAsia="en-AU"/>
        </w:rPr>
        <w:t>)</w:t>
      </w:r>
      <w:r w:rsidR="00C119F4">
        <w:rPr>
          <w:lang w:eastAsia="en-AU"/>
        </w:rPr>
        <w:t xml:space="preserve"> on the opposite side of the room from the door</w:t>
      </w:r>
      <w:r w:rsidR="008D0BA9">
        <w:rPr>
          <w:lang w:eastAsia="en-AU"/>
        </w:rPr>
        <w:t>, and avoid having a fill-out in between full widths, unless the situation is unusual.</w:t>
      </w:r>
    </w:p>
    <w:p w:rsidR="00095846" w:rsidRDefault="00095846" w:rsidP="00D2472B">
      <w:pPr>
        <w:rPr>
          <w:lang w:eastAsia="en-AU"/>
        </w:rPr>
      </w:pPr>
      <w:r>
        <w:rPr>
          <w:lang w:eastAsia="en-AU"/>
        </w:rPr>
        <w:lastRenderedPageBreak/>
        <w:t xml:space="preserve">Note, however, that most of these decisions should already have been made and agreed on with the customer. The floor covering plan should show you the placements of seams and cross joins, direction of pile lay and other details, and it is likely that the customer will have </w:t>
      </w:r>
      <w:r w:rsidR="00820F8A">
        <w:rPr>
          <w:lang w:eastAsia="en-AU"/>
        </w:rPr>
        <w:t xml:space="preserve">seen the plan and </w:t>
      </w:r>
      <w:r>
        <w:rPr>
          <w:lang w:eastAsia="en-AU"/>
        </w:rPr>
        <w:t xml:space="preserve">signed off against </w:t>
      </w:r>
      <w:r w:rsidR="00820F8A">
        <w:rPr>
          <w:lang w:eastAsia="en-AU"/>
        </w:rPr>
        <w:t>it</w:t>
      </w:r>
      <w:r>
        <w:rPr>
          <w:lang w:eastAsia="en-AU"/>
        </w:rPr>
        <w:t xml:space="preserve">. </w:t>
      </w:r>
    </w:p>
    <w:p w:rsidR="001E4412" w:rsidRDefault="001E4412" w:rsidP="00D2472B">
      <w:pPr>
        <w:rPr>
          <w:lang w:eastAsia="en-AU"/>
        </w:rPr>
      </w:pPr>
      <w:r>
        <w:rPr>
          <w:noProof/>
          <w:lang w:val="en-US"/>
        </w:rPr>
        <w:drawing>
          <wp:anchor distT="0" distB="0" distL="114300" distR="114300" simplePos="0" relativeHeight="251719168" behindDoc="1" locked="0" layoutInCell="1" allowOverlap="1">
            <wp:simplePos x="0" y="0"/>
            <wp:positionH relativeFrom="column">
              <wp:posOffset>3385185</wp:posOffset>
            </wp:positionH>
            <wp:positionV relativeFrom="paragraph">
              <wp:posOffset>222960</wp:posOffset>
            </wp:positionV>
            <wp:extent cx="2370455" cy="2414270"/>
            <wp:effectExtent l="0" t="0" r="0" b="0"/>
            <wp:wrapTight wrapText="bothSides">
              <wp:wrapPolygon edited="0">
                <wp:start x="0" y="0"/>
                <wp:lineTo x="0" y="21475"/>
                <wp:lineTo x="21351" y="21475"/>
                <wp:lineTo x="21351" y="0"/>
                <wp:lineTo x="0" y="0"/>
              </wp:wrapPolygon>
            </wp:wrapTight>
            <wp:docPr id="271" name="Picture 271" descr="C:\Users\David\AppData\Local\Microsoft\Windows\INetCacheContent.Word\DSC_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vid\AppData\Local\Microsoft\Windows\INetCacheContent.Word\DSC_0101.jpg"/>
                    <pic:cNvPicPr>
                      <a:picLocks noChangeAspect="1" noChangeArrowheads="1"/>
                    </pic:cNvPicPr>
                  </pic:nvPicPr>
                  <pic:blipFill rotWithShape="1">
                    <a:blip r:embed="rId1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370455" cy="241427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20F8A">
        <w:rPr>
          <w:lang w:eastAsia="en-AU"/>
        </w:rPr>
        <w:t xml:space="preserve">So if there are any last </w:t>
      </w:r>
      <w:proofErr w:type="gramStart"/>
      <w:r w:rsidR="00820F8A">
        <w:rPr>
          <w:lang w:eastAsia="en-AU"/>
        </w:rPr>
        <w:t>minute</w:t>
      </w:r>
      <w:proofErr w:type="gramEnd"/>
      <w:r w:rsidR="00820F8A">
        <w:rPr>
          <w:lang w:eastAsia="en-AU"/>
        </w:rPr>
        <w:t xml:space="preserve"> changes that you need to make, be sure to get the customer’s approval before you go ahead. </w:t>
      </w:r>
    </w:p>
    <w:p w:rsidR="00820F8A" w:rsidRDefault="00820F8A" w:rsidP="00D2472B">
      <w:pPr>
        <w:rPr>
          <w:lang w:eastAsia="en-AU"/>
        </w:rPr>
      </w:pPr>
      <w:r>
        <w:rPr>
          <w:lang w:eastAsia="en-AU"/>
        </w:rPr>
        <w:t xml:space="preserve">The last thing you want is a disagreement at the end of the installation, when you should both be standing back and admiring a job well done. </w:t>
      </w:r>
    </w:p>
    <w:p w:rsidR="00820F8A" w:rsidRDefault="00820F8A" w:rsidP="00D2472B">
      <w:pPr>
        <w:rPr>
          <w:lang w:eastAsia="en-AU"/>
        </w:rPr>
      </w:pPr>
      <w:r>
        <w:rPr>
          <w:lang w:eastAsia="en-AU"/>
        </w:rPr>
        <w:t xml:space="preserve">While you’re looking at the floor covering plan, you should also do a final check on the carpet specifications, including type, brand and colour, just to make sure that the material you’ve brought to the jobsite matches the customer’s order. </w:t>
      </w:r>
    </w:p>
    <w:p w:rsidR="00C7588C" w:rsidRPr="006223D0" w:rsidRDefault="00C7588C" w:rsidP="00C7588C">
      <w:pPr>
        <w:widowControl w:val="0"/>
        <w:spacing w:before="360" w:line="240" w:lineRule="auto"/>
        <w:outlineLvl w:val="4"/>
        <w:rPr>
          <w:b/>
          <w:i/>
          <w:color w:val="0033CC"/>
          <w:sz w:val="28"/>
          <w:szCs w:val="28"/>
        </w:rPr>
      </w:pPr>
      <w:r w:rsidRPr="006223D0">
        <w:rPr>
          <w:b/>
          <w:i/>
          <w:color w:val="0033CC"/>
          <w:sz w:val="28"/>
          <w:szCs w:val="28"/>
        </w:rPr>
        <w:t>Learning activity</w:t>
      </w:r>
    </w:p>
    <w:p w:rsidR="00007F8A" w:rsidRDefault="00C7588C" w:rsidP="00007F8A">
      <w:pPr>
        <w:rPr>
          <w:lang w:val="en-US"/>
        </w:rPr>
      </w:pPr>
      <w:r w:rsidRPr="00C7588C">
        <w:rPr>
          <w:noProof/>
          <w:lang w:val="en-US"/>
        </w:rPr>
        <w:drawing>
          <wp:anchor distT="0" distB="0" distL="114300" distR="114300" simplePos="0" relativeHeight="251630080" behindDoc="1" locked="0" layoutInCell="1" allowOverlap="1">
            <wp:simplePos x="0" y="0"/>
            <wp:positionH relativeFrom="column">
              <wp:posOffset>-747</wp:posOffset>
            </wp:positionH>
            <wp:positionV relativeFrom="paragraph">
              <wp:posOffset>161141</wp:posOffset>
            </wp:positionV>
            <wp:extent cx="1245870" cy="1005840"/>
            <wp:effectExtent l="19050" t="0" r="0" b="0"/>
            <wp:wrapTight wrapText="bothSides">
              <wp:wrapPolygon edited="0">
                <wp:start x="-330" y="0"/>
                <wp:lineTo x="-330" y="21273"/>
                <wp:lineTo x="21468" y="21273"/>
                <wp:lineTo x="21468" y="0"/>
                <wp:lineTo x="-330" y="0"/>
              </wp:wrapPolygon>
            </wp:wrapTight>
            <wp:docPr id="241"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245870" cy="1005840"/>
                    </a:xfrm>
                    <a:prstGeom prst="rect">
                      <a:avLst/>
                    </a:prstGeom>
                  </pic:spPr>
                </pic:pic>
              </a:graphicData>
            </a:graphic>
          </wp:anchor>
        </w:drawing>
      </w:r>
      <w:r w:rsidR="00007F8A">
        <w:rPr>
          <w:lang w:val="en-US"/>
        </w:rPr>
        <w:t xml:space="preserve">Why do you think that </w:t>
      </w:r>
      <w:r w:rsidR="00007F8A" w:rsidRPr="00007F8A">
        <w:rPr>
          <w:lang w:val="en-US"/>
        </w:rPr>
        <w:t xml:space="preserve">AS 2455 </w:t>
      </w:r>
      <w:r w:rsidR="00007F8A">
        <w:rPr>
          <w:lang w:val="en-US"/>
        </w:rPr>
        <w:t xml:space="preserve">specifies a preferred </w:t>
      </w:r>
      <w:r w:rsidR="00007F8A" w:rsidRPr="00007F8A">
        <w:rPr>
          <w:lang w:val="en-US"/>
        </w:rPr>
        <w:t xml:space="preserve">ambient temperature </w:t>
      </w:r>
      <w:r w:rsidR="00007F8A">
        <w:rPr>
          <w:lang w:val="en-US"/>
        </w:rPr>
        <w:t>of between</w:t>
      </w:r>
      <w:r w:rsidR="00007F8A" w:rsidRPr="00007F8A">
        <w:rPr>
          <w:lang w:val="en-US"/>
        </w:rPr>
        <w:t xml:space="preserve"> 10° C and 35° C</w:t>
      </w:r>
      <w:r w:rsidR="00007F8A">
        <w:rPr>
          <w:lang w:val="en-US"/>
        </w:rPr>
        <w:t xml:space="preserve">? </w:t>
      </w:r>
    </w:p>
    <w:p w:rsidR="00C7588C" w:rsidRPr="00007F8A" w:rsidRDefault="00007F8A" w:rsidP="00007F8A">
      <w:pPr>
        <w:rPr>
          <w:lang w:val="en-US"/>
        </w:rPr>
      </w:pPr>
      <w:r>
        <w:rPr>
          <w:lang w:val="en-US"/>
        </w:rPr>
        <w:t>What problems might occur if the temperature was too cold? What might occur if it was too hot?</w:t>
      </w:r>
    </w:p>
    <w:p w:rsidR="00C7588C" w:rsidRDefault="00C7588C" w:rsidP="00D2472B">
      <w:pPr>
        <w:rPr>
          <w:lang w:eastAsia="en-AU"/>
        </w:rPr>
      </w:pPr>
    </w:p>
    <w:tbl>
      <w:tblPr>
        <w:tblW w:w="0" w:type="auto"/>
        <w:shd w:val="clear" w:color="auto" w:fill="FFCC99"/>
        <w:tblLook w:val="04A0"/>
      </w:tblPr>
      <w:tblGrid>
        <w:gridCol w:w="9242"/>
      </w:tblGrid>
      <w:tr w:rsidR="00DC7402" w:rsidTr="001D65CB">
        <w:tc>
          <w:tcPr>
            <w:tcW w:w="9242" w:type="dxa"/>
            <w:shd w:val="clear" w:color="auto" w:fill="FFCC99"/>
            <w:hideMark/>
          </w:tcPr>
          <w:p w:rsidR="00DC7402" w:rsidRDefault="00DC7402" w:rsidP="001D65CB">
            <w:pPr>
              <w:pStyle w:val="Heading2"/>
            </w:pPr>
            <w:bookmarkStart w:id="72" w:name="_Toc460493255"/>
            <w:r>
              <w:lastRenderedPageBreak/>
              <w:t>Seam trimming</w:t>
            </w:r>
            <w:bookmarkEnd w:id="72"/>
          </w:p>
        </w:tc>
      </w:tr>
    </w:tbl>
    <w:p w:rsidR="0051070A" w:rsidRDefault="00A22A73" w:rsidP="001B7E89">
      <w:pPr>
        <w:rPr>
          <w:lang w:eastAsia="en-AU"/>
        </w:rPr>
      </w:pPr>
      <w:r>
        <w:rPr>
          <w:noProof/>
          <w:lang w:val="en-US"/>
        </w:rPr>
        <w:drawing>
          <wp:anchor distT="0" distB="0" distL="114300" distR="114300" simplePos="0" relativeHeight="251700736" behindDoc="1" locked="0" layoutInCell="1" allowOverlap="1">
            <wp:simplePos x="0" y="0"/>
            <wp:positionH relativeFrom="column">
              <wp:posOffset>3742690</wp:posOffset>
            </wp:positionH>
            <wp:positionV relativeFrom="paragraph">
              <wp:posOffset>207645</wp:posOffset>
            </wp:positionV>
            <wp:extent cx="2012950" cy="1513205"/>
            <wp:effectExtent l="0" t="0" r="0" b="0"/>
            <wp:wrapTight wrapText="bothSides">
              <wp:wrapPolygon edited="0">
                <wp:start x="0" y="0"/>
                <wp:lineTo x="0" y="21210"/>
                <wp:lineTo x="21464" y="21210"/>
                <wp:lineTo x="21464"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_0274.JPG"/>
                    <pic:cNvPicPr/>
                  </pic:nvPicPr>
                  <pic:blipFill rotWithShape="1">
                    <a:blip r:embed="rId113"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14">
                              <a14:imgEffect>
                                <a14:sharpenSoften amount="11000"/>
                              </a14:imgEffect>
                              <a14:imgEffect>
                                <a14:brightnessContrast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012950" cy="151320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CA01E0">
        <w:rPr>
          <w:lang w:eastAsia="en-AU"/>
        </w:rPr>
        <w:t xml:space="preserve">To prepare the carpet for </w:t>
      </w:r>
      <w:r w:rsidR="001B13AE">
        <w:rPr>
          <w:lang w:eastAsia="en-AU"/>
        </w:rPr>
        <w:t xml:space="preserve">seam </w:t>
      </w:r>
      <w:r w:rsidR="00CA01E0">
        <w:rPr>
          <w:lang w:eastAsia="en-AU"/>
        </w:rPr>
        <w:t xml:space="preserve">trimming, bring the rolls into the room and lay them out in accordance with the floor covering plan. </w:t>
      </w:r>
    </w:p>
    <w:p w:rsidR="00CA01E0" w:rsidRDefault="00A22A73" w:rsidP="001B7E89">
      <w:pPr>
        <w:rPr>
          <w:lang w:eastAsia="en-AU"/>
        </w:rPr>
      </w:pPr>
      <w:r>
        <w:rPr>
          <w:noProof/>
          <w:lang w:val="en-US"/>
        </w:rPr>
        <w:drawing>
          <wp:anchor distT="0" distB="0" distL="114300" distR="114300" simplePos="0" relativeHeight="251696640" behindDoc="1" locked="0" layoutInCell="1" allowOverlap="1">
            <wp:simplePos x="0" y="0"/>
            <wp:positionH relativeFrom="column">
              <wp:posOffset>1905</wp:posOffset>
            </wp:positionH>
            <wp:positionV relativeFrom="paragraph">
              <wp:posOffset>163195</wp:posOffset>
            </wp:positionV>
            <wp:extent cx="1470660" cy="1685290"/>
            <wp:effectExtent l="0" t="0" r="0" b="0"/>
            <wp:wrapTight wrapText="bothSides">
              <wp:wrapPolygon edited="0">
                <wp:start x="0" y="0"/>
                <wp:lineTo x="0" y="21242"/>
                <wp:lineTo x="21264" y="21242"/>
                <wp:lineTo x="21264" y="0"/>
                <wp:lineTo x="0" y="0"/>
              </wp:wrapPolygon>
            </wp:wrapTight>
            <wp:docPr id="227" name="Picture 227" descr="C:\Users\David\AppData\Local\Microsoft\Windows\INetCacheContent.Word\DSC_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AppData\Local\Microsoft\Windows\INetCacheContent.Word\DSC_0219.jpg"/>
                    <pic:cNvPicPr>
                      <a:picLocks noChangeAspect="1" noChangeArrowheads="1"/>
                    </pic:cNvPicPr>
                  </pic:nvPicPr>
                  <pic:blipFill rotWithShape="1">
                    <a:blip r:embed="rId1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1470660" cy="168529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CA01E0">
        <w:rPr>
          <w:lang w:eastAsia="en-AU"/>
        </w:rPr>
        <w:t xml:space="preserve">Try to achieve a turn up at </w:t>
      </w:r>
      <w:r>
        <w:rPr>
          <w:lang w:eastAsia="en-AU"/>
        </w:rPr>
        <w:br/>
      </w:r>
      <w:r w:rsidR="00CA01E0">
        <w:rPr>
          <w:lang w:eastAsia="en-AU"/>
        </w:rPr>
        <w:t xml:space="preserve">the walls of 50 mm, and an overlap at the seams of 50 </w:t>
      </w:r>
      <w:r>
        <w:rPr>
          <w:lang w:eastAsia="en-AU"/>
        </w:rPr>
        <w:br/>
      </w:r>
      <w:r w:rsidR="00CA01E0">
        <w:rPr>
          <w:lang w:eastAsia="en-AU"/>
        </w:rPr>
        <w:t xml:space="preserve">to 75 mm. </w:t>
      </w:r>
    </w:p>
    <w:p w:rsidR="00A22A73" w:rsidRDefault="00CA01E0" w:rsidP="001B7E89">
      <w:pPr>
        <w:rPr>
          <w:lang w:eastAsia="en-AU"/>
        </w:rPr>
      </w:pPr>
      <w:r>
        <w:rPr>
          <w:lang w:eastAsia="en-AU"/>
        </w:rPr>
        <w:t xml:space="preserve">You can use a knee kicker to help position the carpet. </w:t>
      </w:r>
    </w:p>
    <w:p w:rsidR="00CA01E0" w:rsidRDefault="00CA01E0" w:rsidP="001B7E89">
      <w:pPr>
        <w:rPr>
          <w:lang w:eastAsia="en-AU"/>
        </w:rPr>
      </w:pPr>
      <w:r>
        <w:rPr>
          <w:lang w:eastAsia="en-AU"/>
        </w:rPr>
        <w:t xml:space="preserve">Adjust the teeth on the knee kicker so that they reach </w:t>
      </w:r>
      <w:r w:rsidR="000C50B2">
        <w:rPr>
          <w:lang w:eastAsia="en-AU"/>
        </w:rPr>
        <w:t xml:space="preserve">through to </w:t>
      </w:r>
      <w:r>
        <w:rPr>
          <w:lang w:eastAsia="en-AU"/>
        </w:rPr>
        <w:t xml:space="preserve">the secondary backing. </w:t>
      </w:r>
    </w:p>
    <w:p w:rsidR="00FD1ACC" w:rsidRDefault="00F827C0" w:rsidP="00FD1ACC">
      <w:pPr>
        <w:pStyle w:val="Heading3"/>
        <w:rPr>
          <w:lang w:eastAsia="en-AU"/>
        </w:rPr>
      </w:pPr>
      <w:r>
        <w:rPr>
          <w:lang w:eastAsia="en-AU"/>
        </w:rPr>
        <w:t>Trimming by r</w:t>
      </w:r>
      <w:r w:rsidR="00FD1ACC">
        <w:rPr>
          <w:lang w:eastAsia="en-AU"/>
        </w:rPr>
        <w:t>ow cutting</w:t>
      </w:r>
    </w:p>
    <w:p w:rsidR="00FD1ACC" w:rsidRDefault="00FD1ACC" w:rsidP="009C6E2F">
      <w:pPr>
        <w:ind w:left="426" w:hanging="426"/>
        <w:rPr>
          <w:lang w:eastAsia="en-AU"/>
        </w:rPr>
      </w:pPr>
      <w:r>
        <w:rPr>
          <w:lang w:eastAsia="en-AU"/>
        </w:rPr>
        <w:t xml:space="preserve">1. </w:t>
      </w:r>
      <w:r w:rsidR="009C6E2F">
        <w:rPr>
          <w:lang w:eastAsia="en-AU"/>
        </w:rPr>
        <w:tab/>
      </w:r>
      <w:r>
        <w:rPr>
          <w:lang w:eastAsia="en-AU"/>
        </w:rPr>
        <w:t>Insert a row finder</w:t>
      </w:r>
      <w:r w:rsidR="0086318C">
        <w:rPr>
          <w:lang w:eastAsia="en-AU"/>
        </w:rPr>
        <w:t xml:space="preserve"> </w:t>
      </w:r>
      <w:r>
        <w:rPr>
          <w:lang w:eastAsia="en-AU"/>
        </w:rPr>
        <w:t>between the tuft rows and run it along the carpet</w:t>
      </w:r>
      <w:r w:rsidR="00292EA9">
        <w:rPr>
          <w:lang w:eastAsia="en-AU"/>
        </w:rPr>
        <w:t xml:space="preserve"> to separate the rows and form a line in the face pile. </w:t>
      </w:r>
      <w:r w:rsidR="00D479A8">
        <w:rPr>
          <w:lang w:eastAsia="en-AU"/>
        </w:rPr>
        <w:t xml:space="preserve">Alternative </w:t>
      </w:r>
      <w:r w:rsidR="00E62A4D">
        <w:rPr>
          <w:lang w:eastAsia="en-AU"/>
        </w:rPr>
        <w:t>‘</w:t>
      </w:r>
      <w:r w:rsidR="003C4F0E">
        <w:rPr>
          <w:lang w:eastAsia="en-AU"/>
        </w:rPr>
        <w:t>row finder</w:t>
      </w:r>
      <w:r w:rsidR="00E62A4D">
        <w:rPr>
          <w:lang w:eastAsia="en-AU"/>
        </w:rPr>
        <w:t>’</w:t>
      </w:r>
      <w:r w:rsidR="003C4F0E">
        <w:rPr>
          <w:lang w:eastAsia="en-AU"/>
        </w:rPr>
        <w:t xml:space="preserve"> tools </w:t>
      </w:r>
      <w:r w:rsidR="00D479A8">
        <w:rPr>
          <w:lang w:eastAsia="en-AU"/>
        </w:rPr>
        <w:t>include</w:t>
      </w:r>
      <w:r w:rsidR="0086318C">
        <w:rPr>
          <w:lang w:eastAsia="en-AU"/>
        </w:rPr>
        <w:t xml:space="preserve"> </w:t>
      </w:r>
      <w:r w:rsidR="00292EA9">
        <w:rPr>
          <w:lang w:eastAsia="en-AU"/>
        </w:rPr>
        <w:t>a flat-head screwdriver</w:t>
      </w:r>
      <w:r w:rsidR="0086318C">
        <w:rPr>
          <w:lang w:eastAsia="en-AU"/>
        </w:rPr>
        <w:t xml:space="preserve"> or </w:t>
      </w:r>
      <w:r w:rsidR="00D479A8">
        <w:rPr>
          <w:lang w:eastAsia="en-AU"/>
        </w:rPr>
        <w:t xml:space="preserve">an </w:t>
      </w:r>
      <w:proofErr w:type="spellStart"/>
      <w:r w:rsidR="0086318C">
        <w:rPr>
          <w:lang w:eastAsia="en-AU"/>
        </w:rPr>
        <w:t>awl</w:t>
      </w:r>
      <w:proofErr w:type="spellEnd"/>
      <w:r w:rsidR="0086318C">
        <w:rPr>
          <w:lang w:eastAsia="en-AU"/>
        </w:rPr>
        <w:t xml:space="preserve"> with a dull point.</w:t>
      </w:r>
    </w:p>
    <w:p w:rsidR="00E62A4D" w:rsidRDefault="00E62A4D" w:rsidP="009C6E2F">
      <w:pPr>
        <w:ind w:left="426" w:hanging="426"/>
        <w:rPr>
          <w:lang w:eastAsia="en-AU"/>
        </w:rPr>
      </w:pPr>
      <w:r>
        <w:rPr>
          <w:noProof/>
          <w:lang w:val="en-US"/>
        </w:rPr>
        <w:drawing>
          <wp:anchor distT="0" distB="0" distL="114300" distR="114300" simplePos="0" relativeHeight="251624960" behindDoc="1" locked="0" layoutInCell="1" allowOverlap="1">
            <wp:simplePos x="0" y="0"/>
            <wp:positionH relativeFrom="column">
              <wp:posOffset>2790190</wp:posOffset>
            </wp:positionH>
            <wp:positionV relativeFrom="paragraph">
              <wp:posOffset>163195</wp:posOffset>
            </wp:positionV>
            <wp:extent cx="2966720" cy="866140"/>
            <wp:effectExtent l="0" t="0" r="0" b="0"/>
            <wp:wrapTight wrapText="bothSides">
              <wp:wrapPolygon edited="0">
                <wp:start x="0" y="0"/>
                <wp:lineTo x="0" y="20903"/>
                <wp:lineTo x="21498" y="20903"/>
                <wp:lineTo x="2149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rimming.jpg"/>
                    <pic:cNvPicPr/>
                  </pic:nvPicPr>
                  <pic:blipFill rotWithShape="1">
                    <a:blip r:embed="rId1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966720" cy="86614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6318C">
        <w:rPr>
          <w:lang w:eastAsia="en-AU"/>
        </w:rPr>
        <w:t xml:space="preserve">2. </w:t>
      </w:r>
      <w:r w:rsidR="009C6E2F">
        <w:rPr>
          <w:lang w:eastAsia="en-AU"/>
        </w:rPr>
        <w:tab/>
      </w:r>
      <w:r w:rsidR="0086318C">
        <w:rPr>
          <w:lang w:eastAsia="en-AU"/>
        </w:rPr>
        <w:t>S</w:t>
      </w:r>
      <w:r w:rsidR="00292EA9">
        <w:rPr>
          <w:lang w:eastAsia="en-AU"/>
        </w:rPr>
        <w:t xml:space="preserve">lide the throat of the </w:t>
      </w:r>
      <w:r w:rsidR="0086318C">
        <w:rPr>
          <w:lang w:eastAsia="en-AU"/>
        </w:rPr>
        <w:t xml:space="preserve">loop pile cutter </w:t>
      </w:r>
      <w:r w:rsidR="00292EA9">
        <w:rPr>
          <w:lang w:eastAsia="en-AU"/>
        </w:rPr>
        <w:t xml:space="preserve">in between the separated pile rows and then push </w:t>
      </w:r>
      <w:r w:rsidR="00086EBE">
        <w:rPr>
          <w:lang w:eastAsia="en-AU"/>
        </w:rPr>
        <w:t>the</w:t>
      </w:r>
      <w:r w:rsidR="00292EA9">
        <w:rPr>
          <w:lang w:eastAsia="en-AU"/>
        </w:rPr>
        <w:t xml:space="preserve"> cutter along the line. </w:t>
      </w:r>
    </w:p>
    <w:p w:rsidR="00D479A8" w:rsidRDefault="00292EA9" w:rsidP="00E62A4D">
      <w:pPr>
        <w:ind w:left="426"/>
        <w:rPr>
          <w:lang w:eastAsia="en-AU"/>
        </w:rPr>
      </w:pPr>
      <w:proofErr w:type="gramStart"/>
      <w:r>
        <w:rPr>
          <w:lang w:eastAsia="en-AU"/>
        </w:rPr>
        <w:t xml:space="preserve">Keep the </w:t>
      </w:r>
      <w:r w:rsidR="0086318C">
        <w:rPr>
          <w:lang w:eastAsia="en-AU"/>
        </w:rPr>
        <w:t>base</w:t>
      </w:r>
      <w:proofErr w:type="gramEnd"/>
      <w:r>
        <w:rPr>
          <w:lang w:eastAsia="en-AU"/>
        </w:rPr>
        <w:t xml:space="preserve"> </w:t>
      </w:r>
      <w:r w:rsidR="0086318C">
        <w:rPr>
          <w:lang w:eastAsia="en-AU"/>
        </w:rPr>
        <w:t>gently touching the t</w:t>
      </w:r>
      <w:r w:rsidR="00086EBE">
        <w:rPr>
          <w:lang w:eastAsia="en-AU"/>
        </w:rPr>
        <w:t>op of the cushion underlay,</w:t>
      </w:r>
      <w:r w:rsidR="0086318C">
        <w:rPr>
          <w:lang w:eastAsia="en-AU"/>
        </w:rPr>
        <w:t xml:space="preserve"> without pushing down too hard,</w:t>
      </w:r>
      <w:r>
        <w:rPr>
          <w:lang w:eastAsia="en-AU"/>
        </w:rPr>
        <w:t xml:space="preserve"> to stop it from </w:t>
      </w:r>
      <w:r w:rsidR="0086318C">
        <w:rPr>
          <w:lang w:eastAsia="en-AU"/>
        </w:rPr>
        <w:t xml:space="preserve">getting caught on the </w:t>
      </w:r>
      <w:r w:rsidR="0045696E">
        <w:rPr>
          <w:lang w:eastAsia="en-AU"/>
        </w:rPr>
        <w:t>underlay.</w:t>
      </w:r>
    </w:p>
    <w:p w:rsidR="00292EA9" w:rsidRDefault="00D479A8" w:rsidP="00E62A4D">
      <w:pPr>
        <w:ind w:left="426"/>
        <w:rPr>
          <w:lang w:eastAsia="en-AU"/>
        </w:rPr>
      </w:pPr>
      <w:r>
        <w:rPr>
          <w:lang w:eastAsia="en-AU"/>
        </w:rPr>
        <w:t xml:space="preserve">If </w:t>
      </w:r>
      <w:r w:rsidR="00E62A4D">
        <w:rPr>
          <w:lang w:eastAsia="en-AU"/>
        </w:rPr>
        <w:t xml:space="preserve">the cutter is digging into </w:t>
      </w:r>
      <w:r w:rsidR="00086EBE">
        <w:rPr>
          <w:lang w:eastAsia="en-AU"/>
        </w:rPr>
        <w:t>the cushion</w:t>
      </w:r>
      <w:r w:rsidR="0045696E">
        <w:rPr>
          <w:lang w:eastAsia="en-AU"/>
        </w:rPr>
        <w:t xml:space="preserve">, put a thin piece of plywood or </w:t>
      </w:r>
      <w:proofErr w:type="gramStart"/>
      <w:r w:rsidR="0045696E">
        <w:rPr>
          <w:lang w:eastAsia="en-AU"/>
        </w:rPr>
        <w:t>masonite</w:t>
      </w:r>
      <w:proofErr w:type="gramEnd"/>
      <w:r w:rsidR="0045696E">
        <w:rPr>
          <w:lang w:eastAsia="en-AU"/>
        </w:rPr>
        <w:t xml:space="preserve"> under the carpet seam and on top of the cushion. Use a piece about 200 mm wide and 2 m long, and re-position it along the length of the seam as you go.</w:t>
      </w:r>
    </w:p>
    <w:p w:rsidR="0086318C" w:rsidRDefault="00E62A4D" w:rsidP="0086318C">
      <w:pPr>
        <w:pStyle w:val="Heading3"/>
        <w:rPr>
          <w:lang w:eastAsia="en-AU"/>
        </w:rPr>
      </w:pPr>
      <w:r>
        <w:rPr>
          <w:noProof/>
          <w:lang w:val="en-US"/>
        </w:rPr>
        <w:drawing>
          <wp:anchor distT="0" distB="0" distL="114300" distR="114300" simplePos="0" relativeHeight="251689472" behindDoc="1" locked="0" layoutInCell="1" allowOverlap="1">
            <wp:simplePos x="0" y="0"/>
            <wp:positionH relativeFrom="column">
              <wp:posOffset>3437890</wp:posOffset>
            </wp:positionH>
            <wp:positionV relativeFrom="paragraph">
              <wp:posOffset>417382</wp:posOffset>
            </wp:positionV>
            <wp:extent cx="2317750" cy="1937385"/>
            <wp:effectExtent l="0" t="0" r="0" b="0"/>
            <wp:wrapTight wrapText="bothSides">
              <wp:wrapPolygon edited="0">
                <wp:start x="0" y="0"/>
                <wp:lineTo x="0" y="21451"/>
                <wp:lineTo x="21482" y="21451"/>
                <wp:lineTo x="21482"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rimming_2.jpg"/>
                    <pic:cNvPicPr/>
                  </pic:nvPicPr>
                  <pic:blipFill rotWithShape="1">
                    <a:blip r:embed="rId1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317750" cy="193738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F827C0">
        <w:rPr>
          <w:lang w:eastAsia="en-AU"/>
        </w:rPr>
        <w:t>Trimming by t</w:t>
      </w:r>
      <w:r w:rsidR="0086318C">
        <w:rPr>
          <w:lang w:eastAsia="en-AU"/>
        </w:rPr>
        <w:t>race cutting</w:t>
      </w:r>
    </w:p>
    <w:p w:rsidR="0086318C" w:rsidRDefault="00D479A8" w:rsidP="009C6E2F">
      <w:pPr>
        <w:ind w:left="426" w:hanging="426"/>
        <w:rPr>
          <w:lang w:eastAsia="en-AU"/>
        </w:rPr>
      </w:pPr>
      <w:r>
        <w:rPr>
          <w:lang w:eastAsia="en-AU"/>
        </w:rPr>
        <w:t xml:space="preserve">1. </w:t>
      </w:r>
      <w:r w:rsidR="009C6E2F">
        <w:rPr>
          <w:lang w:eastAsia="en-AU"/>
        </w:rPr>
        <w:tab/>
      </w:r>
      <w:r w:rsidR="0086318C">
        <w:rPr>
          <w:lang w:eastAsia="en-AU"/>
        </w:rPr>
        <w:t>Trim the seam edge on one</w:t>
      </w:r>
      <w:r>
        <w:rPr>
          <w:lang w:eastAsia="en-AU"/>
        </w:rPr>
        <w:t xml:space="preserve"> piece with a loop pile cutter, as described above.</w:t>
      </w:r>
    </w:p>
    <w:p w:rsidR="00D479A8" w:rsidRDefault="009C6E2F" w:rsidP="009C6E2F">
      <w:pPr>
        <w:ind w:left="426" w:hanging="426"/>
        <w:rPr>
          <w:lang w:eastAsia="en-AU"/>
        </w:rPr>
      </w:pPr>
      <w:r>
        <w:rPr>
          <w:lang w:eastAsia="en-AU"/>
        </w:rPr>
        <w:t xml:space="preserve">2. </w:t>
      </w:r>
      <w:r>
        <w:rPr>
          <w:lang w:eastAsia="en-AU"/>
        </w:rPr>
        <w:tab/>
        <w:t>L</w:t>
      </w:r>
      <w:r w:rsidR="00D479A8">
        <w:rPr>
          <w:lang w:eastAsia="en-AU"/>
        </w:rPr>
        <w:t xml:space="preserve">ap the trimmed edge over the factory edge of the adjoining piece by 25 to 35 mm. </w:t>
      </w:r>
    </w:p>
    <w:p w:rsidR="00E62A4D" w:rsidRDefault="009C6E2F" w:rsidP="009C6E2F">
      <w:pPr>
        <w:ind w:left="426" w:hanging="426"/>
        <w:rPr>
          <w:lang w:eastAsia="en-AU"/>
        </w:rPr>
      </w:pPr>
      <w:r>
        <w:rPr>
          <w:lang w:eastAsia="en-AU"/>
        </w:rPr>
        <w:t xml:space="preserve">3. </w:t>
      </w:r>
      <w:r>
        <w:rPr>
          <w:lang w:eastAsia="en-AU"/>
        </w:rPr>
        <w:tab/>
        <w:t>U</w:t>
      </w:r>
      <w:r w:rsidR="00D479A8">
        <w:rPr>
          <w:lang w:eastAsia="en-AU"/>
        </w:rPr>
        <w:t xml:space="preserve">se a cushion back </w:t>
      </w:r>
      <w:r w:rsidR="0045696E">
        <w:rPr>
          <w:lang w:eastAsia="en-AU"/>
        </w:rPr>
        <w:t xml:space="preserve">cutter to trim the second edge, holding the cutter against the first edge. </w:t>
      </w:r>
    </w:p>
    <w:p w:rsidR="00062BFD" w:rsidRDefault="0045696E" w:rsidP="009C6E2F">
      <w:pPr>
        <w:ind w:left="426" w:hanging="426"/>
        <w:rPr>
          <w:lang w:eastAsia="en-AU"/>
        </w:rPr>
      </w:pPr>
      <w:r>
        <w:rPr>
          <w:lang w:eastAsia="en-AU"/>
        </w:rPr>
        <w:lastRenderedPageBreak/>
        <w:t>You can also put a ply</w:t>
      </w:r>
      <w:r w:rsidR="002E5277">
        <w:rPr>
          <w:lang w:eastAsia="en-AU"/>
        </w:rPr>
        <w:t>wood</w:t>
      </w:r>
      <w:r>
        <w:rPr>
          <w:lang w:eastAsia="en-AU"/>
        </w:rPr>
        <w:t xml:space="preserve"> or </w:t>
      </w:r>
      <w:proofErr w:type="gramStart"/>
      <w:r>
        <w:rPr>
          <w:lang w:eastAsia="en-AU"/>
        </w:rPr>
        <w:t>masonite</w:t>
      </w:r>
      <w:proofErr w:type="gramEnd"/>
      <w:r>
        <w:rPr>
          <w:lang w:eastAsia="en-AU"/>
        </w:rPr>
        <w:t xml:space="preserve"> board under the cut </w:t>
      </w:r>
      <w:r w:rsidR="00062BFD">
        <w:rPr>
          <w:lang w:eastAsia="en-AU"/>
        </w:rPr>
        <w:t xml:space="preserve">to make the job easier. </w:t>
      </w:r>
    </w:p>
    <w:p w:rsidR="00D479A8" w:rsidRDefault="00062BFD" w:rsidP="0086318C">
      <w:pPr>
        <w:rPr>
          <w:lang w:eastAsia="en-AU"/>
        </w:rPr>
      </w:pPr>
      <w:r>
        <w:rPr>
          <w:lang w:eastAsia="en-AU"/>
        </w:rPr>
        <w:t xml:space="preserve">By row cutting the first edge and trace cutting the second edge, you will generally be able to achieve a better quality seam than trying to join two row cut edges, especially if the rows aren’t aligning perfectly. </w:t>
      </w:r>
    </w:p>
    <w:p w:rsidR="009C6E2F" w:rsidRDefault="009C6E2F" w:rsidP="009C6E2F">
      <w:pPr>
        <w:pStyle w:val="Heading3"/>
        <w:rPr>
          <w:lang w:eastAsia="en-AU"/>
        </w:rPr>
      </w:pPr>
      <w:r>
        <w:rPr>
          <w:lang w:eastAsia="en-AU"/>
        </w:rPr>
        <w:t>Trimming the selvedge</w:t>
      </w:r>
    </w:p>
    <w:p w:rsidR="009C6E2F" w:rsidRDefault="009C6E2F" w:rsidP="009C6E2F">
      <w:pPr>
        <w:rPr>
          <w:lang w:eastAsia="en-AU"/>
        </w:rPr>
      </w:pPr>
      <w:r>
        <w:rPr>
          <w:lang w:eastAsia="en-AU"/>
        </w:rPr>
        <w:t xml:space="preserve">For most tufted carpets, it’s best to trim off the </w:t>
      </w:r>
      <w:r w:rsidRPr="001B7E89">
        <w:rPr>
          <w:lang w:eastAsia="en-AU"/>
        </w:rPr>
        <w:t xml:space="preserve">selvedge (factory edge) </w:t>
      </w:r>
      <w:r>
        <w:rPr>
          <w:lang w:eastAsia="en-AU"/>
        </w:rPr>
        <w:t xml:space="preserve">if you are going to seam that edge. This will </w:t>
      </w:r>
      <w:r w:rsidRPr="001B7E89">
        <w:rPr>
          <w:lang w:eastAsia="en-AU"/>
        </w:rPr>
        <w:t>help to avoid any problems with distortion in the tuft rows or a poorly bonded secondary backing.</w:t>
      </w:r>
      <w:r>
        <w:rPr>
          <w:lang w:eastAsia="en-AU"/>
        </w:rPr>
        <w:t xml:space="preserve"> </w:t>
      </w:r>
    </w:p>
    <w:p w:rsidR="009C6E2F" w:rsidRDefault="009C6E2F" w:rsidP="009C6E2F">
      <w:pPr>
        <w:rPr>
          <w:lang w:eastAsia="en-AU"/>
        </w:rPr>
      </w:pPr>
      <w:r>
        <w:rPr>
          <w:lang w:eastAsia="en-AU"/>
        </w:rPr>
        <w:t>On cut pile carpets, it will also allow you to achieve a uniform pile height on both sides of the seam, since the face yarn has a tendency to lie towards the outside of the edge.</w:t>
      </w:r>
      <w:r w:rsidR="00993931">
        <w:rPr>
          <w:lang w:eastAsia="en-AU"/>
        </w:rPr>
        <w:t xml:space="preserve"> </w:t>
      </w:r>
      <w:r>
        <w:rPr>
          <w:lang w:eastAsia="en-AU"/>
        </w:rPr>
        <w:t xml:space="preserve">Depending on the pile height, you should come in between </w:t>
      </w:r>
      <w:r w:rsidR="00086EBE">
        <w:rPr>
          <w:lang w:eastAsia="en-AU"/>
        </w:rPr>
        <w:t xml:space="preserve">25 to 35 mm from the selvedge for your cut. </w:t>
      </w:r>
    </w:p>
    <w:p w:rsidR="00086EBE" w:rsidRDefault="00086EBE" w:rsidP="000A08FA">
      <w:pPr>
        <w:pStyle w:val="Heading3"/>
        <w:rPr>
          <w:lang w:eastAsia="en-AU"/>
        </w:rPr>
      </w:pPr>
      <w:r>
        <w:rPr>
          <w:lang w:eastAsia="en-AU"/>
        </w:rPr>
        <w:t>Applying seam sealer</w:t>
      </w:r>
    </w:p>
    <w:p w:rsidR="00B0080B" w:rsidRDefault="00B0080B" w:rsidP="00722B3D">
      <w:pPr>
        <w:rPr>
          <w:lang w:eastAsia="en-AU"/>
        </w:rPr>
      </w:pPr>
      <w:r>
        <w:rPr>
          <w:noProof/>
          <w:lang w:val="en-US"/>
        </w:rPr>
        <w:drawing>
          <wp:anchor distT="0" distB="0" distL="114300" distR="114300" simplePos="0" relativeHeight="251639296" behindDoc="1" locked="0" layoutInCell="1" allowOverlap="1">
            <wp:simplePos x="0" y="0"/>
            <wp:positionH relativeFrom="column">
              <wp:posOffset>3348355</wp:posOffset>
            </wp:positionH>
            <wp:positionV relativeFrom="paragraph">
              <wp:posOffset>64696</wp:posOffset>
            </wp:positionV>
            <wp:extent cx="2406015" cy="1637030"/>
            <wp:effectExtent l="0" t="0" r="0" b="0"/>
            <wp:wrapTight wrapText="bothSides">
              <wp:wrapPolygon edited="0">
                <wp:start x="0" y="0"/>
                <wp:lineTo x="0" y="21365"/>
                <wp:lineTo x="21378" y="21365"/>
                <wp:lineTo x="21378" y="0"/>
                <wp:lineTo x="0" y="0"/>
              </wp:wrapPolygon>
            </wp:wrapTight>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glueing.jpg"/>
                    <pic:cNvPicPr/>
                  </pic:nvPicPr>
                  <pic:blipFill rotWithShape="1">
                    <a:blip r:embed="rId1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406015" cy="163703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22B3D">
        <w:rPr>
          <w:lang w:eastAsia="en-AU"/>
        </w:rPr>
        <w:t xml:space="preserve">Before the trimmed edges can be joined in a seam, the yarn </w:t>
      </w:r>
      <w:r w:rsidR="00011664">
        <w:rPr>
          <w:lang w:eastAsia="en-AU"/>
        </w:rPr>
        <w:t xml:space="preserve">should be </w:t>
      </w:r>
      <w:r w:rsidR="00722B3D">
        <w:rPr>
          <w:lang w:eastAsia="en-AU"/>
        </w:rPr>
        <w:t>sealed along the cut edg</w:t>
      </w:r>
      <w:r w:rsidR="00993931">
        <w:rPr>
          <w:lang w:eastAsia="en-AU"/>
        </w:rPr>
        <w:t xml:space="preserve">e to stop it from unravelling. </w:t>
      </w:r>
    </w:p>
    <w:p w:rsidR="00722B3D" w:rsidRDefault="00722B3D" w:rsidP="00722B3D">
      <w:pPr>
        <w:rPr>
          <w:lang w:eastAsia="en-AU"/>
        </w:rPr>
      </w:pPr>
      <w:r>
        <w:rPr>
          <w:lang w:eastAsia="en-AU"/>
        </w:rPr>
        <w:t xml:space="preserve">Apply a bead of seam sealer along the base of the pile, where the face yarn enters the primary backing. Then use your finger or thumb to smooth it in along the raw edge. </w:t>
      </w:r>
    </w:p>
    <w:p w:rsidR="00086EBE" w:rsidRDefault="000A08FA" w:rsidP="009C6E2F">
      <w:pPr>
        <w:rPr>
          <w:lang w:eastAsia="en-AU"/>
        </w:rPr>
      </w:pPr>
      <w:r>
        <w:rPr>
          <w:lang w:eastAsia="en-AU"/>
        </w:rPr>
        <w:t>However, you need to be careful not to apply too much to the edge</w:t>
      </w:r>
      <w:r w:rsidR="00011664">
        <w:rPr>
          <w:lang w:eastAsia="en-AU"/>
        </w:rPr>
        <w:t>,</w:t>
      </w:r>
      <w:r>
        <w:rPr>
          <w:lang w:eastAsia="en-AU"/>
        </w:rPr>
        <w:t xml:space="preserve"> or apply it too hig</w:t>
      </w:r>
      <w:r w:rsidR="00011664">
        <w:rPr>
          <w:lang w:eastAsia="en-AU"/>
        </w:rPr>
        <w:t xml:space="preserve">h on the pile, because you don’t want any of the sealer to </w:t>
      </w:r>
      <w:r>
        <w:rPr>
          <w:lang w:eastAsia="en-AU"/>
        </w:rPr>
        <w:t xml:space="preserve">show on the surface. </w:t>
      </w:r>
      <w:r w:rsidR="00011664">
        <w:rPr>
          <w:lang w:eastAsia="en-AU"/>
        </w:rPr>
        <w:t xml:space="preserve">For the same reason, </w:t>
      </w:r>
      <w:r w:rsidR="00722B3D">
        <w:rPr>
          <w:lang w:eastAsia="en-AU"/>
        </w:rPr>
        <w:t>make su</w:t>
      </w:r>
      <w:r w:rsidR="00011664">
        <w:rPr>
          <w:lang w:eastAsia="en-AU"/>
        </w:rPr>
        <w:t xml:space="preserve">re the carpet is lying face up so </w:t>
      </w:r>
      <w:r w:rsidR="00A45754">
        <w:rPr>
          <w:lang w:eastAsia="en-AU"/>
        </w:rPr>
        <w:t>that it can only drip downwards if there is too much on the edge.</w:t>
      </w:r>
    </w:p>
    <w:p w:rsidR="00C7588C" w:rsidRPr="006223D0" w:rsidRDefault="00C7588C" w:rsidP="00C7588C">
      <w:pPr>
        <w:widowControl w:val="0"/>
        <w:spacing w:before="360" w:line="240" w:lineRule="auto"/>
        <w:outlineLvl w:val="4"/>
        <w:rPr>
          <w:b/>
          <w:i/>
          <w:color w:val="0033CC"/>
          <w:sz w:val="28"/>
          <w:szCs w:val="28"/>
        </w:rPr>
      </w:pPr>
      <w:r w:rsidRPr="006223D0">
        <w:rPr>
          <w:b/>
          <w:i/>
          <w:color w:val="0033CC"/>
          <w:sz w:val="28"/>
          <w:szCs w:val="28"/>
        </w:rPr>
        <w:t>Learning activity</w:t>
      </w:r>
    </w:p>
    <w:p w:rsidR="00A22A73" w:rsidRDefault="00C7588C" w:rsidP="00F266D4">
      <w:pPr>
        <w:rPr>
          <w:lang w:val="en-US"/>
        </w:rPr>
      </w:pPr>
      <w:r w:rsidRPr="00C7588C">
        <w:rPr>
          <w:noProof/>
          <w:lang w:val="en-US"/>
        </w:rPr>
        <w:drawing>
          <wp:anchor distT="0" distB="0" distL="114300" distR="114300" simplePos="0" relativeHeight="251612672" behindDoc="1" locked="0" layoutInCell="1" allowOverlap="1">
            <wp:simplePos x="0" y="0"/>
            <wp:positionH relativeFrom="column">
              <wp:posOffset>-12700</wp:posOffset>
            </wp:positionH>
            <wp:positionV relativeFrom="paragraph">
              <wp:posOffset>179070</wp:posOffset>
            </wp:positionV>
            <wp:extent cx="1245870" cy="1005840"/>
            <wp:effectExtent l="19050" t="0" r="0" b="0"/>
            <wp:wrapTight wrapText="bothSides">
              <wp:wrapPolygon edited="0">
                <wp:start x="-330" y="0"/>
                <wp:lineTo x="-330" y="21273"/>
                <wp:lineTo x="21468" y="21273"/>
                <wp:lineTo x="21468" y="0"/>
                <wp:lineTo x="-330" y="0"/>
              </wp:wrapPolygon>
            </wp:wrapTight>
            <wp:docPr id="245"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245870" cy="1005840"/>
                    </a:xfrm>
                    <a:prstGeom prst="rect">
                      <a:avLst/>
                    </a:prstGeom>
                  </pic:spPr>
                </pic:pic>
              </a:graphicData>
            </a:graphic>
          </wp:anchor>
        </w:drawing>
      </w:r>
      <w:r w:rsidR="00A22A73">
        <w:rPr>
          <w:lang w:val="en-US"/>
        </w:rPr>
        <w:t xml:space="preserve">You’ll see that the trace cutting technique described above uses both a loop pile cutter and cushion back cutter. </w:t>
      </w:r>
    </w:p>
    <w:p w:rsidR="00A22A73" w:rsidRDefault="00A22A73" w:rsidP="00F266D4">
      <w:pPr>
        <w:rPr>
          <w:lang w:val="en-US"/>
        </w:rPr>
      </w:pPr>
      <w:r>
        <w:rPr>
          <w:lang w:val="en-US"/>
        </w:rPr>
        <w:t>Are you familiar with both of these tools?</w:t>
      </w:r>
    </w:p>
    <w:p w:rsidR="00C7588C" w:rsidRPr="00F266D4" w:rsidRDefault="00A22A73" w:rsidP="00F266D4">
      <w:pPr>
        <w:ind w:left="2127" w:hanging="2127"/>
        <w:rPr>
          <w:lang w:val="en-US"/>
        </w:rPr>
      </w:pPr>
      <w:r>
        <w:rPr>
          <w:lang w:val="en-US"/>
        </w:rPr>
        <w:t>Briefly describe what the difference is betw</w:t>
      </w:r>
      <w:r w:rsidR="00F266D4">
        <w:rPr>
          <w:lang w:val="en-US"/>
        </w:rPr>
        <w:t>een them, and what their normal usages are (other than for trace cutting).</w:t>
      </w:r>
    </w:p>
    <w:p w:rsidR="00C7588C" w:rsidRDefault="00C7588C" w:rsidP="008D0BA9">
      <w:pPr>
        <w:rPr>
          <w:lang w:eastAsia="en-AU"/>
        </w:rPr>
      </w:pPr>
    </w:p>
    <w:p w:rsidR="00C7588C" w:rsidRDefault="00C7588C" w:rsidP="008D0BA9">
      <w:pPr>
        <w:rPr>
          <w:lang w:eastAsia="en-AU"/>
        </w:rPr>
      </w:pPr>
    </w:p>
    <w:tbl>
      <w:tblPr>
        <w:tblW w:w="0" w:type="auto"/>
        <w:shd w:val="clear" w:color="auto" w:fill="FFCC99"/>
        <w:tblLook w:val="04A0"/>
      </w:tblPr>
      <w:tblGrid>
        <w:gridCol w:w="9242"/>
      </w:tblGrid>
      <w:tr w:rsidR="00DC7402" w:rsidTr="001D65CB">
        <w:tc>
          <w:tcPr>
            <w:tcW w:w="9242" w:type="dxa"/>
            <w:shd w:val="clear" w:color="auto" w:fill="FFCC99"/>
            <w:hideMark/>
          </w:tcPr>
          <w:p w:rsidR="00DC7402" w:rsidRDefault="00DC7402" w:rsidP="001D65CB">
            <w:pPr>
              <w:pStyle w:val="Heading2"/>
            </w:pPr>
            <w:bookmarkStart w:id="73" w:name="_Toc460493256"/>
            <w:r>
              <w:lastRenderedPageBreak/>
              <w:t>Seaming the carpet</w:t>
            </w:r>
            <w:bookmarkEnd w:id="73"/>
          </w:p>
        </w:tc>
      </w:tr>
    </w:tbl>
    <w:p w:rsidR="003C4F0E" w:rsidRDefault="00F266D4" w:rsidP="003C4F0E">
      <w:pPr>
        <w:rPr>
          <w:lang w:eastAsia="en-AU"/>
        </w:rPr>
      </w:pPr>
      <w:r>
        <w:rPr>
          <w:noProof/>
          <w:lang w:val="en-US"/>
        </w:rPr>
        <w:drawing>
          <wp:anchor distT="0" distB="0" distL="114300" distR="114300" simplePos="0" relativeHeight="251708928" behindDoc="1" locked="0" layoutInCell="1" allowOverlap="1">
            <wp:simplePos x="0" y="0"/>
            <wp:positionH relativeFrom="column">
              <wp:posOffset>2553970</wp:posOffset>
            </wp:positionH>
            <wp:positionV relativeFrom="paragraph">
              <wp:posOffset>207832</wp:posOffset>
            </wp:positionV>
            <wp:extent cx="3201670" cy="2245995"/>
            <wp:effectExtent l="0" t="0" r="0" b="0"/>
            <wp:wrapTight wrapText="bothSides">
              <wp:wrapPolygon edited="0">
                <wp:start x="0" y="0"/>
                <wp:lineTo x="0" y="21600"/>
                <wp:lineTo x="21600" y="21600"/>
                <wp:lineTo x="21600" y="0"/>
              </wp:wrapPolygon>
            </wp:wrapTight>
            <wp:docPr id="238" name="Picture 238" descr="C:\Users\David\AppData\Local\Microsoft\Windows\INetCacheContent.Word\DSC_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AppData\Local\Microsoft\Windows\INetCacheContent.Word\DSC_0292.jpg"/>
                    <pic:cNvPicPr>
                      <a:picLocks noChangeAspect="1" noChangeArrowheads="1"/>
                    </pic:cNvPicPr>
                  </pic:nvPicPr>
                  <pic:blipFill rotWithShape="1">
                    <a:blip r:embed="rId119"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20">
                              <a14:imgEffect>
                                <a14:brightnessContrast contrast="21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201670" cy="224599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3C4F0E">
        <w:rPr>
          <w:lang w:eastAsia="en-AU"/>
        </w:rPr>
        <w:t xml:space="preserve">Set out below </w:t>
      </w:r>
      <w:r w:rsidR="00337686">
        <w:rPr>
          <w:lang w:eastAsia="en-AU"/>
        </w:rPr>
        <w:t xml:space="preserve">is the </w:t>
      </w:r>
      <w:r w:rsidR="00616AE0">
        <w:rPr>
          <w:lang w:eastAsia="en-AU"/>
        </w:rPr>
        <w:t xml:space="preserve">standard </w:t>
      </w:r>
      <w:r w:rsidR="00337686">
        <w:rPr>
          <w:lang w:eastAsia="en-AU"/>
        </w:rPr>
        <w:t>procedure for seaming tufted and bonded carpets with hot melt tape.</w:t>
      </w:r>
    </w:p>
    <w:p w:rsidR="00F266D4" w:rsidRDefault="003C4F0E" w:rsidP="00A45754">
      <w:pPr>
        <w:rPr>
          <w:lang w:eastAsia="en-AU"/>
        </w:rPr>
      </w:pPr>
      <w:r>
        <w:rPr>
          <w:lang w:eastAsia="en-AU"/>
        </w:rPr>
        <w:t>Note that tufted</w:t>
      </w:r>
      <w:r w:rsidR="00A45754">
        <w:rPr>
          <w:lang w:eastAsia="en-AU"/>
        </w:rPr>
        <w:t xml:space="preserve"> carpet must be pre-stretched before the edges are seamed. </w:t>
      </w:r>
    </w:p>
    <w:p w:rsidR="00F266D4" w:rsidRDefault="00A45754" w:rsidP="00A45754">
      <w:pPr>
        <w:rPr>
          <w:lang w:eastAsia="en-AU"/>
        </w:rPr>
      </w:pPr>
      <w:r>
        <w:rPr>
          <w:lang w:eastAsia="en-AU"/>
        </w:rPr>
        <w:t>This helps to ensure that when you finish the</w:t>
      </w:r>
      <w:r w:rsidR="00787B4B">
        <w:rPr>
          <w:lang w:eastAsia="en-AU"/>
        </w:rPr>
        <w:t xml:space="preserve"> seams and do the final stretch</w:t>
      </w:r>
      <w:r>
        <w:rPr>
          <w:lang w:eastAsia="en-AU"/>
        </w:rPr>
        <w:t xml:space="preserve">, the carpet </w:t>
      </w:r>
      <w:r w:rsidR="00787B4B">
        <w:rPr>
          <w:lang w:eastAsia="en-AU"/>
        </w:rPr>
        <w:t xml:space="preserve">will </w:t>
      </w:r>
      <w:r w:rsidR="00547958">
        <w:rPr>
          <w:lang w:eastAsia="en-AU"/>
        </w:rPr>
        <w:t>take up evenly and stay that way over time.</w:t>
      </w:r>
      <w:r w:rsidR="00941AFC">
        <w:rPr>
          <w:lang w:eastAsia="en-AU"/>
        </w:rPr>
        <w:t xml:space="preserve"> </w:t>
      </w:r>
    </w:p>
    <w:p w:rsidR="00941AFC" w:rsidRDefault="00941AFC" w:rsidP="00A45754">
      <w:pPr>
        <w:rPr>
          <w:lang w:eastAsia="en-AU"/>
        </w:rPr>
      </w:pPr>
      <w:r>
        <w:rPr>
          <w:lang w:eastAsia="en-AU"/>
        </w:rPr>
        <w:t xml:space="preserve">See the next chapter – </w:t>
      </w:r>
      <w:r w:rsidRPr="008420FD">
        <w:rPr>
          <w:i/>
          <w:lang w:eastAsia="en-AU"/>
        </w:rPr>
        <w:t>Stretching</w:t>
      </w:r>
      <w:r>
        <w:rPr>
          <w:lang w:eastAsia="en-AU"/>
        </w:rPr>
        <w:t xml:space="preserve"> – for more details on the process.</w:t>
      </w:r>
    </w:p>
    <w:p w:rsidR="003A37A3" w:rsidRDefault="00941AFC" w:rsidP="00941AFC">
      <w:pPr>
        <w:rPr>
          <w:lang w:eastAsia="en-AU"/>
        </w:rPr>
      </w:pPr>
      <w:r>
        <w:rPr>
          <w:lang w:eastAsia="en-AU"/>
        </w:rPr>
        <w:t xml:space="preserve">Once the carpet has been pre-stretched, you can </w:t>
      </w:r>
      <w:r w:rsidR="003C4F0E">
        <w:rPr>
          <w:lang w:eastAsia="en-AU"/>
        </w:rPr>
        <w:t xml:space="preserve">then </w:t>
      </w:r>
      <w:r>
        <w:rPr>
          <w:lang w:eastAsia="en-AU"/>
        </w:rPr>
        <w:t xml:space="preserve">seam the joins. </w:t>
      </w:r>
      <w:r w:rsidR="003A37A3">
        <w:rPr>
          <w:lang w:eastAsia="en-AU"/>
        </w:rPr>
        <w:t>Make sure you r</w:t>
      </w:r>
      <w:r w:rsidR="003A37A3" w:rsidRPr="003A37A3">
        <w:rPr>
          <w:lang w:eastAsia="en-AU"/>
        </w:rPr>
        <w:t xml:space="preserve">e-straighten the seam edges with a knee kicker before seaming. </w:t>
      </w:r>
      <w:r>
        <w:rPr>
          <w:lang w:eastAsia="en-AU"/>
        </w:rPr>
        <w:t xml:space="preserve">Cross seams should be done before the lengthwise seams. </w:t>
      </w:r>
    </w:p>
    <w:p w:rsidR="001B13AE" w:rsidRDefault="00337686" w:rsidP="00A57876">
      <w:pPr>
        <w:pStyle w:val="Heading3"/>
      </w:pPr>
      <w:r>
        <w:t>Using h</w:t>
      </w:r>
      <w:r w:rsidR="001B13AE" w:rsidRPr="00A57876">
        <w:t>ot melt tape</w:t>
      </w:r>
    </w:p>
    <w:p w:rsidR="008420FD" w:rsidRDefault="005A47BD" w:rsidP="008420FD">
      <w:r>
        <w:rPr>
          <w:noProof/>
          <w:lang w:val="en-US"/>
        </w:rPr>
        <w:drawing>
          <wp:anchor distT="0" distB="0" distL="114300" distR="114300" simplePos="0" relativeHeight="251662848" behindDoc="1" locked="0" layoutInCell="1" allowOverlap="1">
            <wp:simplePos x="0" y="0"/>
            <wp:positionH relativeFrom="column">
              <wp:posOffset>3533775</wp:posOffset>
            </wp:positionH>
            <wp:positionV relativeFrom="paragraph">
              <wp:posOffset>160020</wp:posOffset>
            </wp:positionV>
            <wp:extent cx="2222500" cy="2736850"/>
            <wp:effectExtent l="0" t="0" r="0" b="0"/>
            <wp:wrapTight wrapText="bothSides">
              <wp:wrapPolygon edited="0">
                <wp:start x="0" y="0"/>
                <wp:lineTo x="0" y="21500"/>
                <wp:lineTo x="21477" y="21500"/>
                <wp:lineTo x="21477" y="0"/>
                <wp:lineTo x="0" y="0"/>
              </wp:wrapPolygon>
            </wp:wrapTight>
            <wp:docPr id="62" name="Picture 62" descr="C:\Users\David\AppData\Local\Microsoft\Windows\INetCacheContent.Word\DSC_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AppData\Local\Microsoft\Windows\INetCacheContent.Word\DSC_0296.jpg"/>
                    <pic:cNvPicPr>
                      <a:picLocks noChangeAspect="1" noChangeArrowheads="1"/>
                    </pic:cNvPicPr>
                  </pic:nvPicPr>
                  <pic:blipFill rotWithShape="1">
                    <a:blip r:embed="rId1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222500" cy="273685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420FD">
        <w:t xml:space="preserve">Hot melt tape is </w:t>
      </w:r>
      <w:r w:rsidR="005D49A7">
        <w:t xml:space="preserve">a ‘thermoplastic’ tape impregnated with adhesive. When it is heated with a seaming iron, the adhesive becomes sticky and bonds to the </w:t>
      </w:r>
      <w:r w:rsidR="00EB3C07">
        <w:t>carpet backing.</w:t>
      </w:r>
      <w:r w:rsidR="005D49A7">
        <w:t xml:space="preserve"> The adhesive sets within a couple of minutes as it cools.</w:t>
      </w:r>
    </w:p>
    <w:p w:rsidR="005D49A7" w:rsidRPr="008420FD" w:rsidRDefault="005D49A7" w:rsidP="008420FD">
      <w:r>
        <w:t xml:space="preserve">The </w:t>
      </w:r>
      <w:r w:rsidR="00914965">
        <w:t>general process is</w:t>
      </w:r>
      <w:r>
        <w:t xml:space="preserve"> as follows.</w:t>
      </w:r>
    </w:p>
    <w:p w:rsidR="00792623" w:rsidRPr="00A57876" w:rsidRDefault="00792623" w:rsidP="003A1EEA">
      <w:pPr>
        <w:pStyle w:val="ListParagraph"/>
        <w:numPr>
          <w:ilvl w:val="0"/>
          <w:numId w:val="38"/>
        </w:numPr>
        <w:ind w:left="426" w:hanging="426"/>
      </w:pPr>
      <w:r w:rsidRPr="00A57876">
        <w:t xml:space="preserve">Set the heat regulator on the seaming iron to the lowest temperature that will achieve a full melt of the adhesive. </w:t>
      </w:r>
    </w:p>
    <w:p w:rsidR="001B13AE" w:rsidRPr="00A57876" w:rsidRDefault="001B13AE" w:rsidP="00A57876">
      <w:pPr>
        <w:pStyle w:val="ListParagraph"/>
      </w:pPr>
      <w:r w:rsidRPr="00A57876">
        <w:t xml:space="preserve">Stretch the carpet lengthwise </w:t>
      </w:r>
      <w:r w:rsidR="00792623" w:rsidRPr="00A57876">
        <w:t xml:space="preserve">to remove buckles and slackness, </w:t>
      </w:r>
      <w:r w:rsidRPr="00A57876">
        <w:t xml:space="preserve">and put in ‘stay tacks’ to hold the tension. </w:t>
      </w:r>
    </w:p>
    <w:p w:rsidR="00792623" w:rsidRPr="00A57876" w:rsidRDefault="001B13AE" w:rsidP="00BC7077">
      <w:pPr>
        <w:pStyle w:val="ListParagraph"/>
      </w:pPr>
      <w:r w:rsidRPr="00A57876">
        <w:t>Position the tape under the centre of the two edges of the seam.</w:t>
      </w:r>
      <w:r w:rsidR="00A93E1B">
        <w:t xml:space="preserve"> </w:t>
      </w:r>
      <w:r w:rsidR="00792623" w:rsidRPr="00A57876">
        <w:t xml:space="preserve">Put the iron under the carpet and on the tape. Make sure the heat shield is in place. </w:t>
      </w:r>
    </w:p>
    <w:p w:rsidR="005A47BD" w:rsidRDefault="00A93E1B" w:rsidP="00A57876">
      <w:pPr>
        <w:pStyle w:val="ListParagraph"/>
      </w:pPr>
      <w:r w:rsidRPr="00A57876">
        <w:t xml:space="preserve">Move the iron slowly in the direction of the pile lay, at about 600 mm per minute. </w:t>
      </w:r>
      <w:r w:rsidR="00792623" w:rsidRPr="00A57876">
        <w:t>Adjust the carpet seam immediately behind the iron as you go, before the adhesive cool</w:t>
      </w:r>
      <w:r w:rsidR="005D49A7">
        <w:t>s</w:t>
      </w:r>
      <w:r w:rsidR="00792623" w:rsidRPr="00A57876">
        <w:t xml:space="preserve">. </w:t>
      </w:r>
    </w:p>
    <w:p w:rsidR="00792623" w:rsidRPr="00A57876" w:rsidRDefault="00A93E1B" w:rsidP="00A57876">
      <w:pPr>
        <w:pStyle w:val="ListParagraph"/>
      </w:pPr>
      <w:r>
        <w:rPr>
          <w:noProof/>
        </w:rPr>
        <w:lastRenderedPageBreak/>
        <w:drawing>
          <wp:anchor distT="0" distB="0" distL="114300" distR="114300" simplePos="0" relativeHeight="251650560" behindDoc="1" locked="0" layoutInCell="1" allowOverlap="1">
            <wp:simplePos x="0" y="0"/>
            <wp:positionH relativeFrom="column">
              <wp:posOffset>3127375</wp:posOffset>
            </wp:positionH>
            <wp:positionV relativeFrom="paragraph">
              <wp:posOffset>55245</wp:posOffset>
            </wp:positionV>
            <wp:extent cx="2563495" cy="2199005"/>
            <wp:effectExtent l="0" t="0" r="0" b="0"/>
            <wp:wrapTight wrapText="bothSides">
              <wp:wrapPolygon edited="0">
                <wp:start x="0" y="0"/>
                <wp:lineTo x="0" y="21332"/>
                <wp:lineTo x="21509" y="21332"/>
                <wp:lineTo x="21509" y="0"/>
                <wp:lineTo x="0" y="0"/>
              </wp:wrapPolygon>
            </wp:wrapTight>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SC_0305.JPG"/>
                    <pic:cNvPicPr/>
                  </pic:nvPicPr>
                  <pic:blipFill rotWithShape="1">
                    <a:blip r:embed="rId1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563495" cy="219900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92623" w:rsidRPr="00A57876">
        <w:t>Press the two edges into the adhesive using a board. This will al</w:t>
      </w:r>
      <w:r w:rsidR="005D49A7">
        <w:t>so help to flatten out the seam</w:t>
      </w:r>
      <w:r w:rsidR="00792623" w:rsidRPr="00A57876">
        <w:t>.</w:t>
      </w:r>
    </w:p>
    <w:p w:rsidR="00792623" w:rsidRDefault="00792623" w:rsidP="00A57876">
      <w:pPr>
        <w:pStyle w:val="ListParagraph"/>
      </w:pPr>
      <w:r w:rsidRPr="00A57876">
        <w:t xml:space="preserve">Trim the loose yarns from the seam and remove the stay tacks. </w:t>
      </w:r>
    </w:p>
    <w:p w:rsidR="005D49A7" w:rsidRPr="00A57876" w:rsidRDefault="005D49A7" w:rsidP="00A57876">
      <w:pPr>
        <w:pStyle w:val="ListParagraph"/>
      </w:pPr>
      <w:r>
        <w:t>Roll the seam with a spiky roller if the carpet is loose pile c</w:t>
      </w:r>
      <w:r w:rsidR="00EB3C07">
        <w:t>onstruction. If it is cut pile carpet, you will need to use a cut pile roller so that you don’t damage the yarn.</w:t>
      </w:r>
    </w:p>
    <w:p w:rsidR="001B13AE" w:rsidRDefault="00A57876" w:rsidP="001049AD">
      <w:pPr>
        <w:rPr>
          <w:lang w:eastAsia="en-AU"/>
        </w:rPr>
      </w:pPr>
      <w:r>
        <w:rPr>
          <w:lang w:eastAsia="en-AU"/>
        </w:rPr>
        <w:t xml:space="preserve">Once you power stretch the seams, there may be some degree of peaking. Level loop pile carpet tends to show seams more than cut pile carpet, and heavier carpets peak more than lighter ones. However, you can reduce the peaking by stretching the carpet tighter parallel to the seams and lightly across the seams. </w:t>
      </w:r>
    </w:p>
    <w:p w:rsidR="00616AE0" w:rsidRDefault="0076408F" w:rsidP="00616AE0">
      <w:pPr>
        <w:pStyle w:val="Heading3"/>
        <w:rPr>
          <w:lang w:eastAsia="en-AU"/>
        </w:rPr>
      </w:pPr>
      <w:r>
        <w:rPr>
          <w:noProof/>
          <w:lang w:val="en-US"/>
        </w:rPr>
        <w:drawing>
          <wp:anchor distT="0" distB="0" distL="114300" distR="114300" simplePos="0" relativeHeight="251654656" behindDoc="1" locked="0" layoutInCell="1" allowOverlap="1">
            <wp:simplePos x="0" y="0"/>
            <wp:positionH relativeFrom="column">
              <wp:posOffset>3908986</wp:posOffset>
            </wp:positionH>
            <wp:positionV relativeFrom="paragraph">
              <wp:posOffset>212725</wp:posOffset>
            </wp:positionV>
            <wp:extent cx="1834515" cy="2298065"/>
            <wp:effectExtent l="0" t="0" r="0" b="0"/>
            <wp:wrapTight wrapText="bothSides">
              <wp:wrapPolygon edited="0">
                <wp:start x="0" y="0"/>
                <wp:lineTo x="0" y="21487"/>
                <wp:lineTo x="21308" y="21487"/>
                <wp:lineTo x="2130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oolGlide_howItWorks.gif"/>
                    <pic:cNvPicPr/>
                  </pic:nvPicPr>
                  <pic:blipFill rotWithShape="1">
                    <a:blip r:embed="rId1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197" t="19023" r="11992"/>
                    <a:stretch/>
                  </pic:blipFill>
                  <pic:spPr bwMode="auto">
                    <a:xfrm>
                      <a:off x="0" y="0"/>
                      <a:ext cx="1834515" cy="229806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16AE0">
        <w:rPr>
          <w:lang w:eastAsia="en-AU"/>
        </w:rPr>
        <w:t xml:space="preserve">Using </w:t>
      </w:r>
      <w:r w:rsidR="0060419C">
        <w:rPr>
          <w:lang w:eastAsia="en-AU"/>
        </w:rPr>
        <w:t>an induction heating system</w:t>
      </w:r>
    </w:p>
    <w:p w:rsidR="0060419C" w:rsidRDefault="0060419C" w:rsidP="0060419C">
      <w:pPr>
        <w:rPr>
          <w:lang w:eastAsia="en-AU"/>
        </w:rPr>
      </w:pPr>
      <w:r>
        <w:rPr>
          <w:lang w:eastAsia="en-AU"/>
        </w:rPr>
        <w:t>A new method for heati</w:t>
      </w:r>
      <w:r w:rsidR="00A93E1B">
        <w:rPr>
          <w:lang w:eastAsia="en-AU"/>
        </w:rPr>
        <w:t xml:space="preserve">ng seaming tape is to use an ‘induction’ heating tool. This system was pioneered by </w:t>
      </w:r>
      <w:proofErr w:type="spellStart"/>
      <w:r w:rsidR="00A93E1B">
        <w:rPr>
          <w:lang w:eastAsia="en-AU"/>
        </w:rPr>
        <w:t>Kool</w:t>
      </w:r>
      <w:proofErr w:type="spellEnd"/>
      <w:r w:rsidR="00E427A8">
        <w:rPr>
          <w:lang w:eastAsia="en-AU"/>
        </w:rPr>
        <w:t xml:space="preserve"> G</w:t>
      </w:r>
      <w:r w:rsidR="00A93E1B">
        <w:rPr>
          <w:lang w:eastAsia="en-AU"/>
        </w:rPr>
        <w:t xml:space="preserve">lide, which brought the first induction seaming </w:t>
      </w:r>
      <w:r w:rsidR="00EA4867">
        <w:rPr>
          <w:lang w:eastAsia="en-AU"/>
        </w:rPr>
        <w:t>tool</w:t>
      </w:r>
      <w:r w:rsidR="00A93E1B">
        <w:rPr>
          <w:lang w:eastAsia="en-AU"/>
        </w:rPr>
        <w:t xml:space="preserve"> onto the market in 2004. </w:t>
      </w:r>
    </w:p>
    <w:p w:rsidR="00EA4867" w:rsidRDefault="00A93E1B" w:rsidP="0060419C">
      <w:pPr>
        <w:rPr>
          <w:lang w:eastAsia="en-AU"/>
        </w:rPr>
      </w:pPr>
      <w:r>
        <w:rPr>
          <w:lang w:eastAsia="en-AU"/>
        </w:rPr>
        <w:t xml:space="preserve">The tool works by </w:t>
      </w:r>
      <w:r w:rsidR="00EA4867">
        <w:rPr>
          <w:lang w:eastAsia="en-AU"/>
        </w:rPr>
        <w:t xml:space="preserve">‘inducing’ an electric </w:t>
      </w:r>
      <w:r w:rsidR="006D3FA5">
        <w:rPr>
          <w:lang w:eastAsia="en-AU"/>
        </w:rPr>
        <w:t>current</w:t>
      </w:r>
      <w:r w:rsidR="00EA4867">
        <w:rPr>
          <w:lang w:eastAsia="en-AU"/>
        </w:rPr>
        <w:t xml:space="preserve"> in the hot melt tape by passing a magnetic field through the carpet and into the electrically conductive tape. This melts the adhesive embedded in the tape without needing to apply any external heat.</w:t>
      </w:r>
    </w:p>
    <w:p w:rsidR="00A93E1B" w:rsidRDefault="00EA4867" w:rsidP="0060419C">
      <w:pPr>
        <w:rPr>
          <w:lang w:eastAsia="en-AU"/>
        </w:rPr>
      </w:pPr>
      <w:r>
        <w:rPr>
          <w:lang w:eastAsia="en-AU"/>
        </w:rPr>
        <w:t xml:space="preserve">One of the main advantages of this system is that there is no smoke and minimal vapours given off by the process, since the induction tool never comes into contact with the </w:t>
      </w:r>
      <w:r w:rsidR="006D3FA5">
        <w:rPr>
          <w:lang w:eastAsia="en-AU"/>
        </w:rPr>
        <w:t>adhesive</w:t>
      </w:r>
      <w:r>
        <w:rPr>
          <w:lang w:eastAsia="en-AU"/>
        </w:rPr>
        <w:t xml:space="preserve">. </w:t>
      </w:r>
      <w:r w:rsidR="0076408F">
        <w:rPr>
          <w:lang w:eastAsia="en-AU"/>
        </w:rPr>
        <w:t xml:space="preserve">Another advantage is the ability to undo or repair a bond by re-heating the adhesive </w:t>
      </w:r>
      <w:r w:rsidR="006D3FA5">
        <w:rPr>
          <w:lang w:eastAsia="en-AU"/>
        </w:rPr>
        <w:t>after it</w:t>
      </w:r>
      <w:r w:rsidR="0076408F">
        <w:rPr>
          <w:lang w:eastAsia="en-AU"/>
        </w:rPr>
        <w:t xml:space="preserve"> has already set.</w:t>
      </w:r>
    </w:p>
    <w:p w:rsidR="00C7588C" w:rsidRPr="006223D0" w:rsidRDefault="00C7588C" w:rsidP="00C7588C">
      <w:pPr>
        <w:widowControl w:val="0"/>
        <w:spacing w:before="360" w:line="240" w:lineRule="auto"/>
        <w:outlineLvl w:val="4"/>
        <w:rPr>
          <w:b/>
          <w:i/>
          <w:color w:val="0033CC"/>
          <w:sz w:val="28"/>
          <w:szCs w:val="28"/>
        </w:rPr>
      </w:pPr>
      <w:r w:rsidRPr="006223D0">
        <w:rPr>
          <w:b/>
          <w:i/>
          <w:color w:val="0033CC"/>
          <w:sz w:val="28"/>
          <w:szCs w:val="28"/>
        </w:rPr>
        <w:t>Learning activity</w:t>
      </w:r>
    </w:p>
    <w:p w:rsidR="00616AE0" w:rsidRDefault="00C7588C" w:rsidP="00E427A8">
      <w:pPr>
        <w:ind w:left="1985"/>
      </w:pPr>
      <w:r w:rsidRPr="00C7588C">
        <w:rPr>
          <w:noProof/>
          <w:lang w:val="en-US"/>
        </w:rPr>
        <w:drawing>
          <wp:anchor distT="0" distB="0" distL="114300" distR="114300" simplePos="0" relativeHeight="251602432" behindDoc="0" locked="0" layoutInCell="1" allowOverlap="1">
            <wp:simplePos x="0" y="0"/>
            <wp:positionH relativeFrom="column">
              <wp:posOffset>-51510</wp:posOffset>
            </wp:positionH>
            <wp:positionV relativeFrom="paragraph">
              <wp:posOffset>103634</wp:posOffset>
            </wp:positionV>
            <wp:extent cx="1125207" cy="908424"/>
            <wp:effectExtent l="0" t="0" r="0" b="0"/>
            <wp:wrapNone/>
            <wp:docPr id="247"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125207" cy="908424"/>
                    </a:xfrm>
                    <a:prstGeom prst="rect">
                      <a:avLst/>
                    </a:prstGeom>
                  </pic:spPr>
                </pic:pic>
              </a:graphicData>
            </a:graphic>
          </wp:anchor>
        </w:drawing>
      </w:r>
      <w:r w:rsidR="00616AE0">
        <w:t xml:space="preserve">Have you used a seaming </w:t>
      </w:r>
      <w:r w:rsidR="00E427A8">
        <w:t>tool</w:t>
      </w:r>
      <w:r w:rsidR="0076408F">
        <w:t xml:space="preserve">? </w:t>
      </w:r>
      <w:r w:rsidR="0079780B">
        <w:t>If so, answer the questions below in relation to the tools you have used. If not, do some research and answers the questions on the basis of your findings.</w:t>
      </w:r>
    </w:p>
    <w:p w:rsidR="0079780B" w:rsidRDefault="0079780B" w:rsidP="00E427A8">
      <w:pPr>
        <w:pStyle w:val="ListParagraph"/>
        <w:numPr>
          <w:ilvl w:val="0"/>
          <w:numId w:val="25"/>
        </w:numPr>
        <w:spacing w:before="120"/>
        <w:ind w:left="2268" w:hanging="283"/>
      </w:pPr>
      <w:r>
        <w:t>Give the brand name and manufacturer of the hot melt tape.</w:t>
      </w:r>
    </w:p>
    <w:p w:rsidR="0079780B" w:rsidRDefault="0079780B" w:rsidP="00E427A8">
      <w:pPr>
        <w:pStyle w:val="ListParagraph"/>
        <w:numPr>
          <w:ilvl w:val="0"/>
          <w:numId w:val="25"/>
        </w:numPr>
        <w:spacing w:before="120"/>
        <w:ind w:left="426" w:hanging="426"/>
      </w:pPr>
      <w:r>
        <w:t>Give the brand name and manufacturer of the tool used to melt the tape.</w:t>
      </w:r>
    </w:p>
    <w:p w:rsidR="00C7588C" w:rsidRPr="00EB3C07" w:rsidRDefault="0079780B" w:rsidP="00C7588C">
      <w:pPr>
        <w:pStyle w:val="ListParagraph"/>
        <w:numPr>
          <w:ilvl w:val="0"/>
          <w:numId w:val="25"/>
        </w:numPr>
        <w:spacing w:before="120"/>
        <w:ind w:left="426" w:hanging="426"/>
      </w:pPr>
      <w:r>
        <w:t>Indicate which types of carpet these products have been designed for.</w:t>
      </w:r>
    </w:p>
    <w:tbl>
      <w:tblPr>
        <w:tblW w:w="0" w:type="auto"/>
        <w:shd w:val="clear" w:color="auto" w:fill="FFCC99"/>
        <w:tblLook w:val="04A0"/>
      </w:tblPr>
      <w:tblGrid>
        <w:gridCol w:w="9242"/>
      </w:tblGrid>
      <w:tr w:rsidR="00DC7402" w:rsidTr="001D65CB">
        <w:tc>
          <w:tcPr>
            <w:tcW w:w="9242" w:type="dxa"/>
            <w:shd w:val="clear" w:color="auto" w:fill="FFCC99"/>
            <w:hideMark/>
          </w:tcPr>
          <w:p w:rsidR="00DC7402" w:rsidRDefault="008B1DDD" w:rsidP="001D65CB">
            <w:pPr>
              <w:pStyle w:val="Heading2"/>
            </w:pPr>
            <w:bookmarkStart w:id="74" w:name="_Toc460493257"/>
            <w:r>
              <w:lastRenderedPageBreak/>
              <w:t>Stretching carpet</w:t>
            </w:r>
            <w:bookmarkEnd w:id="74"/>
          </w:p>
        </w:tc>
      </w:tr>
    </w:tbl>
    <w:p w:rsidR="00F50140" w:rsidRPr="00941AFC" w:rsidRDefault="0079780B" w:rsidP="003A1EEA">
      <w:pPr>
        <w:spacing w:before="360"/>
        <w:rPr>
          <w:lang w:eastAsia="en-AU"/>
        </w:rPr>
      </w:pPr>
      <w:r>
        <w:rPr>
          <w:noProof/>
          <w:lang w:val="en-US"/>
        </w:rPr>
        <w:drawing>
          <wp:anchor distT="0" distB="0" distL="114300" distR="114300" simplePos="0" relativeHeight="251672064" behindDoc="1" locked="0" layoutInCell="1" allowOverlap="1">
            <wp:simplePos x="0" y="0"/>
            <wp:positionH relativeFrom="column">
              <wp:posOffset>2708910</wp:posOffset>
            </wp:positionH>
            <wp:positionV relativeFrom="paragraph">
              <wp:posOffset>231737</wp:posOffset>
            </wp:positionV>
            <wp:extent cx="3048000" cy="2467610"/>
            <wp:effectExtent l="0" t="0" r="0" b="0"/>
            <wp:wrapTight wrapText="bothSides">
              <wp:wrapPolygon edited="0">
                <wp:start x="0" y="0"/>
                <wp:lineTo x="0" y="21506"/>
                <wp:lineTo x="21381" y="21506"/>
                <wp:lineTo x="21381" y="0"/>
                <wp:lineTo x="0" y="0"/>
              </wp:wrapPolygon>
            </wp:wrapTight>
            <wp:docPr id="275" name="Picture 275" descr="C:\Users\David\AppData\Local\Microsoft\Windows\INetCacheContent.Word\DSC_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AppData\Local\Microsoft\Windows\INetCacheContent.Word\DSC_0319.jpg"/>
                    <pic:cNvPicPr>
                      <a:picLocks noChangeAspect="1" noChangeArrowheads="1"/>
                    </pic:cNvPicPr>
                  </pic:nvPicPr>
                  <pic:blipFill rotWithShape="1">
                    <a:blip r:embed="rId124"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25">
                              <a14:imgEffect>
                                <a14:brightnessContrast contrast="1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048000" cy="246761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F50140">
        <w:rPr>
          <w:lang w:eastAsia="en-AU"/>
        </w:rPr>
        <w:t xml:space="preserve">The overall objective in stretching carpet is to make sure that </w:t>
      </w:r>
      <w:r w:rsidR="00155B44">
        <w:rPr>
          <w:lang w:eastAsia="en-AU"/>
        </w:rPr>
        <w:t>it remains</w:t>
      </w:r>
      <w:r w:rsidR="00F50140">
        <w:rPr>
          <w:lang w:eastAsia="en-AU"/>
        </w:rPr>
        <w:t xml:space="preserve"> flat and wrinkle free during</w:t>
      </w:r>
      <w:r w:rsidR="00155B44">
        <w:rPr>
          <w:lang w:eastAsia="en-AU"/>
        </w:rPr>
        <w:t xml:space="preserve"> the course of</w:t>
      </w:r>
      <w:r w:rsidR="00F50140">
        <w:rPr>
          <w:lang w:eastAsia="en-AU"/>
        </w:rPr>
        <w:t xml:space="preserve"> its lifetime, and is not affected by changes in humidity. </w:t>
      </w:r>
    </w:p>
    <w:p w:rsidR="004931E5" w:rsidRDefault="00941AFC" w:rsidP="00941AFC">
      <w:pPr>
        <w:rPr>
          <w:lang w:eastAsia="en-AU"/>
        </w:rPr>
      </w:pPr>
      <w:r>
        <w:rPr>
          <w:lang w:eastAsia="en-AU"/>
        </w:rPr>
        <w:t xml:space="preserve">Tufted carpet needs to be stretched </w:t>
      </w:r>
      <w:proofErr w:type="gramStart"/>
      <w:r>
        <w:rPr>
          <w:lang w:eastAsia="en-AU"/>
        </w:rPr>
        <w:t>between about 1% to 1½ %</w:t>
      </w:r>
      <w:r w:rsidR="004861DA">
        <w:rPr>
          <w:lang w:eastAsia="en-AU"/>
        </w:rPr>
        <w:t xml:space="preserve"> in both directions</w:t>
      </w:r>
      <w:proofErr w:type="gramEnd"/>
      <w:r>
        <w:rPr>
          <w:lang w:eastAsia="en-AU"/>
        </w:rPr>
        <w:t xml:space="preserve">. </w:t>
      </w:r>
    </w:p>
    <w:p w:rsidR="00941AFC" w:rsidRDefault="004861DA" w:rsidP="00941AFC">
      <w:pPr>
        <w:rPr>
          <w:lang w:eastAsia="en-AU"/>
        </w:rPr>
      </w:pPr>
      <w:r>
        <w:rPr>
          <w:lang w:eastAsia="en-AU"/>
        </w:rPr>
        <w:t xml:space="preserve">For example, if the length of the carpet is 8 metres, the stretch </w:t>
      </w:r>
      <w:r w:rsidR="00155B44">
        <w:rPr>
          <w:lang w:eastAsia="en-AU"/>
        </w:rPr>
        <w:t>should</w:t>
      </w:r>
      <w:r>
        <w:rPr>
          <w:lang w:eastAsia="en-AU"/>
        </w:rPr>
        <w:t xml:space="preserve"> be between 80 to 120 mm. </w:t>
      </w:r>
    </w:p>
    <w:p w:rsidR="004861DA" w:rsidRDefault="004931E5" w:rsidP="00941AFC">
      <w:pPr>
        <w:rPr>
          <w:lang w:eastAsia="en-AU"/>
        </w:rPr>
      </w:pPr>
      <w:r>
        <w:rPr>
          <w:noProof/>
          <w:lang w:val="en-US"/>
        </w:rPr>
        <w:drawing>
          <wp:anchor distT="0" distB="0" distL="114300" distR="114300" simplePos="0" relativeHeight="251680256" behindDoc="1" locked="0" layoutInCell="1" allowOverlap="1">
            <wp:simplePos x="0" y="0"/>
            <wp:positionH relativeFrom="column">
              <wp:posOffset>0</wp:posOffset>
            </wp:positionH>
            <wp:positionV relativeFrom="paragraph">
              <wp:posOffset>1029933</wp:posOffset>
            </wp:positionV>
            <wp:extent cx="5758180" cy="1839595"/>
            <wp:effectExtent l="0" t="0" r="0" b="0"/>
            <wp:wrapTight wrapText="bothSides">
              <wp:wrapPolygon edited="0">
                <wp:start x="0" y="0"/>
                <wp:lineTo x="0" y="21473"/>
                <wp:lineTo x="21509" y="21473"/>
                <wp:lineTo x="21509" y="0"/>
                <wp:lineTo x="0" y="0"/>
              </wp:wrapPolygon>
            </wp:wrapTight>
            <wp:docPr id="273" name="Picture 273" descr="C:\Users\David\AppData\Local\Microsoft\Windows\INetCacheContent.Word\DSC_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AppData\Local\Microsoft\Windows\INetCacheContent.Word\DSC_0325.jpg"/>
                    <pic:cNvPicPr>
                      <a:picLocks noChangeAspect="1" noChangeArrowheads="1"/>
                    </pic:cNvPicPr>
                  </pic:nvPicPr>
                  <pic:blipFill rotWithShape="1">
                    <a:blip r:embed="rId1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5758180" cy="183959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4861DA">
        <w:rPr>
          <w:lang w:eastAsia="en-AU"/>
        </w:rPr>
        <w:t xml:space="preserve">Some carpets will stretch more easily than others. Woven synthetic secondary backings will be easier to stretch than jute secondary backings. Many installers use the rule of thumb that jute should simply be stretched ‘drum tight’. </w:t>
      </w:r>
    </w:p>
    <w:p w:rsidR="00E427A8" w:rsidRDefault="00E427A8" w:rsidP="00941AFC">
      <w:pPr>
        <w:rPr>
          <w:lang w:eastAsia="en-AU"/>
        </w:rPr>
      </w:pPr>
      <w:r>
        <w:rPr>
          <w:lang w:eastAsia="en-AU"/>
        </w:rPr>
        <w:t xml:space="preserve">Below is the process used to stretch carpet using a power </w:t>
      </w:r>
      <w:proofErr w:type="gramStart"/>
      <w:r>
        <w:rPr>
          <w:lang w:eastAsia="en-AU"/>
        </w:rPr>
        <w:t>stretcher.</w:t>
      </w:r>
      <w:proofErr w:type="gramEnd"/>
      <w:r>
        <w:rPr>
          <w:lang w:eastAsia="en-AU"/>
        </w:rPr>
        <w:t xml:space="preserve"> Note that you should not use a knee kicker to</w:t>
      </w:r>
      <w:r w:rsidR="00CA1E6D">
        <w:rPr>
          <w:lang w:eastAsia="en-AU"/>
        </w:rPr>
        <w:t xml:space="preserve"> stretch carpet, because it won’</w:t>
      </w:r>
      <w:r w:rsidR="00DC2D61">
        <w:rPr>
          <w:lang w:eastAsia="en-AU"/>
        </w:rPr>
        <w:t>t provide a uniform tension across the full width of the floor.</w:t>
      </w:r>
    </w:p>
    <w:p w:rsidR="00E7409C" w:rsidRDefault="00DA7E6C" w:rsidP="00F57D45">
      <w:pPr>
        <w:pStyle w:val="Heading3"/>
        <w:rPr>
          <w:lang w:eastAsia="en-AU"/>
        </w:rPr>
      </w:pPr>
      <w:r>
        <w:rPr>
          <w:lang w:eastAsia="en-AU"/>
        </w:rPr>
        <w:t>Using</w:t>
      </w:r>
      <w:r w:rsidR="00F57D45">
        <w:rPr>
          <w:lang w:eastAsia="en-AU"/>
        </w:rPr>
        <w:t xml:space="preserve"> a power stretcher</w:t>
      </w:r>
    </w:p>
    <w:p w:rsidR="00F57D45" w:rsidRPr="00F57D45" w:rsidRDefault="00F57D45" w:rsidP="00B55110">
      <w:pPr>
        <w:pStyle w:val="ListParagraph"/>
        <w:numPr>
          <w:ilvl w:val="0"/>
          <w:numId w:val="9"/>
        </w:numPr>
        <w:ind w:left="426" w:hanging="426"/>
        <w:rPr>
          <w:lang w:eastAsia="en-AU"/>
        </w:rPr>
      </w:pPr>
      <w:r w:rsidRPr="00F57D45">
        <w:rPr>
          <w:lang w:eastAsia="en-AU"/>
        </w:rPr>
        <w:t xml:space="preserve">Place the power stretcher on the carpet, with the head near the wall you are stretching to and the foot </w:t>
      </w:r>
      <w:r w:rsidR="00FE0E85">
        <w:rPr>
          <w:lang w:eastAsia="en-AU"/>
        </w:rPr>
        <w:t>near</w:t>
      </w:r>
      <w:r w:rsidRPr="00F57D45">
        <w:rPr>
          <w:lang w:eastAsia="en-AU"/>
        </w:rPr>
        <w:t xml:space="preserve"> the opposite wall. </w:t>
      </w:r>
    </w:p>
    <w:p w:rsidR="00E7409C" w:rsidRDefault="00E7409C" w:rsidP="00B55110">
      <w:pPr>
        <w:pStyle w:val="ListParagraph"/>
        <w:numPr>
          <w:ilvl w:val="0"/>
          <w:numId w:val="9"/>
        </w:numPr>
        <w:ind w:left="426" w:hanging="426"/>
        <w:rPr>
          <w:lang w:eastAsia="en-AU"/>
        </w:rPr>
      </w:pPr>
      <w:r w:rsidRPr="00F57D45">
        <w:rPr>
          <w:lang w:eastAsia="en-AU"/>
        </w:rPr>
        <w:t xml:space="preserve">Hook the carpet onto the gripper </w:t>
      </w:r>
      <w:r w:rsidR="00F57D45" w:rsidRPr="00F57D45">
        <w:rPr>
          <w:lang w:eastAsia="en-AU"/>
        </w:rPr>
        <w:t xml:space="preserve">at the </w:t>
      </w:r>
      <w:r w:rsidR="00F57D45">
        <w:rPr>
          <w:lang w:eastAsia="en-AU"/>
        </w:rPr>
        <w:t xml:space="preserve">foot end, making sure </w:t>
      </w:r>
      <w:r w:rsidR="00F57D45" w:rsidRPr="00F57D45">
        <w:rPr>
          <w:lang w:eastAsia="en-AU"/>
        </w:rPr>
        <w:t>you leave room either side of the seam for the seaming iron</w:t>
      </w:r>
      <w:r w:rsidRPr="00F57D45">
        <w:rPr>
          <w:lang w:eastAsia="en-AU"/>
        </w:rPr>
        <w:t>.</w:t>
      </w:r>
    </w:p>
    <w:p w:rsidR="00DA7E6C" w:rsidRDefault="00DA7E6C" w:rsidP="00E427A8">
      <w:pPr>
        <w:pStyle w:val="ListParagraph"/>
        <w:numPr>
          <w:ilvl w:val="0"/>
          <w:numId w:val="9"/>
        </w:numPr>
        <w:ind w:left="426" w:hanging="426"/>
        <w:rPr>
          <w:lang w:eastAsia="en-AU"/>
        </w:rPr>
      </w:pPr>
      <w:r>
        <w:rPr>
          <w:lang w:eastAsia="en-AU"/>
        </w:rPr>
        <w:t xml:space="preserve">Set up the </w:t>
      </w:r>
      <w:r w:rsidR="00FE0E85">
        <w:rPr>
          <w:lang w:eastAsia="en-AU"/>
        </w:rPr>
        <w:t xml:space="preserve">power stretcher by putting the head about 150 mm from the wall you are stretching to, and the foot hard against the opposite wall. </w:t>
      </w:r>
    </w:p>
    <w:p w:rsidR="00FE0E85" w:rsidRPr="003A37A3" w:rsidRDefault="00DC2D61" w:rsidP="00B55110">
      <w:pPr>
        <w:pStyle w:val="ListParagraph"/>
        <w:numPr>
          <w:ilvl w:val="0"/>
          <w:numId w:val="9"/>
        </w:numPr>
        <w:ind w:left="426" w:hanging="426"/>
        <w:rPr>
          <w:lang w:eastAsia="en-AU"/>
        </w:rPr>
      </w:pPr>
      <w:r>
        <w:rPr>
          <w:lang w:eastAsia="en-AU"/>
        </w:rPr>
        <w:lastRenderedPageBreak/>
        <w:t>Position the handle at about 45 degrees, and s</w:t>
      </w:r>
      <w:r w:rsidR="00FE0E85" w:rsidRPr="003A37A3">
        <w:rPr>
          <w:lang w:eastAsia="en-AU"/>
        </w:rPr>
        <w:t xml:space="preserve">tretch the carpet by pushing down on the handle. </w:t>
      </w:r>
      <w:r w:rsidR="003A37A3" w:rsidRPr="003A37A3">
        <w:rPr>
          <w:lang w:eastAsia="en-AU"/>
        </w:rPr>
        <w:t xml:space="preserve">You can mark the amount of stretch you’re looking for with a piece of chalk on the skirting or wall. It may take several stretches to achieve the 1 to 1 ½ % total stretch required. </w:t>
      </w:r>
    </w:p>
    <w:p w:rsidR="008420FD" w:rsidRDefault="00914965" w:rsidP="004931E5">
      <w:pPr>
        <w:pStyle w:val="Heading3"/>
        <w:rPr>
          <w:lang w:eastAsia="en-AU"/>
        </w:rPr>
      </w:pPr>
      <w:r>
        <w:rPr>
          <w:lang w:eastAsia="en-AU"/>
        </w:rPr>
        <w:t>Australian Standard</w:t>
      </w:r>
      <w:r w:rsidR="00DE4058">
        <w:rPr>
          <w:lang w:eastAsia="en-AU"/>
        </w:rPr>
        <w:t>s</w:t>
      </w:r>
      <w:r>
        <w:rPr>
          <w:lang w:eastAsia="en-AU"/>
        </w:rPr>
        <w:t xml:space="preserve"> recommendations</w:t>
      </w:r>
    </w:p>
    <w:p w:rsidR="008920FA" w:rsidRDefault="00E33E2C" w:rsidP="00E33E2C">
      <w:pPr>
        <w:spacing w:after="240"/>
        <w:rPr>
          <w:lang w:eastAsia="en-AU"/>
        </w:rPr>
      </w:pPr>
      <w:r>
        <w:rPr>
          <w:noProof/>
          <w:lang w:val="en-US"/>
        </w:rPr>
        <w:drawing>
          <wp:anchor distT="0" distB="0" distL="114300" distR="114300" simplePos="0" relativeHeight="251653632" behindDoc="1" locked="0" layoutInCell="1" allowOverlap="1">
            <wp:simplePos x="0" y="0"/>
            <wp:positionH relativeFrom="column">
              <wp:posOffset>-257175</wp:posOffset>
            </wp:positionH>
            <wp:positionV relativeFrom="paragraph">
              <wp:posOffset>1264285</wp:posOffset>
            </wp:positionV>
            <wp:extent cx="6225540" cy="5683885"/>
            <wp:effectExtent l="0" t="323850" r="0" b="374015"/>
            <wp:wrapTight wrapText="bothSides">
              <wp:wrapPolygon edited="0">
                <wp:start x="-184" y="21688"/>
                <wp:lineTo x="-52" y="21688"/>
                <wp:lineTo x="940" y="21833"/>
                <wp:lineTo x="21099" y="21833"/>
                <wp:lineTo x="21958" y="21688"/>
                <wp:lineTo x="21958" y="-247"/>
                <wp:lineTo x="21099" y="-392"/>
                <wp:lineTo x="-118" y="-392"/>
                <wp:lineTo x="-184" y="-175"/>
                <wp:lineTo x="-184" y="21688"/>
              </wp:wrapPolygon>
            </wp:wrapTight>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rot="5400000">
                      <a:off x="0" y="0"/>
                      <a:ext cx="6225540" cy="5683885"/>
                    </a:xfrm>
                    <a:prstGeom prst="rect">
                      <a:avLst/>
                    </a:prstGeom>
                    <a:ln w="6350">
                      <a:solidFill>
                        <a:schemeClr val="accent1"/>
                      </a:solidFill>
                    </a:ln>
                    <a:effectLst>
                      <a:outerShdw blurRad="50800" dist="38100" dir="2700000" algn="tl" rotWithShape="0">
                        <a:prstClr val="black">
                          <a:alpha val="40000"/>
                        </a:prstClr>
                      </a:outerShdw>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920FA">
        <w:rPr>
          <w:lang w:eastAsia="en-AU"/>
        </w:rPr>
        <w:t xml:space="preserve">AS/NZS 2455 says that tufted carpet should be two-way stretched using a power stretcher. The diagram below is taken from </w:t>
      </w:r>
      <w:r w:rsidR="005D3A03">
        <w:rPr>
          <w:lang w:eastAsia="en-AU"/>
        </w:rPr>
        <w:t>Appendix C</w:t>
      </w:r>
      <w:r w:rsidR="008920FA">
        <w:rPr>
          <w:lang w:eastAsia="en-AU"/>
        </w:rPr>
        <w:t xml:space="preserve">. It shows </w:t>
      </w:r>
      <w:r w:rsidR="002C5A6A">
        <w:rPr>
          <w:lang w:eastAsia="en-AU"/>
        </w:rPr>
        <w:t>eight</w:t>
      </w:r>
      <w:r w:rsidR="008920FA">
        <w:rPr>
          <w:lang w:eastAsia="en-AU"/>
        </w:rPr>
        <w:t xml:space="preserve"> steps for stretching tufted carpet. </w:t>
      </w:r>
    </w:p>
    <w:p w:rsidR="009642DA" w:rsidRDefault="009642DA">
      <w:pPr>
        <w:spacing w:before="120"/>
        <w:rPr>
          <w:lang w:eastAsia="en-AU"/>
        </w:rPr>
      </w:pPr>
      <w:r>
        <w:rPr>
          <w:lang w:eastAsia="en-AU"/>
        </w:rPr>
        <w:br w:type="page"/>
      </w:r>
    </w:p>
    <w:p w:rsidR="008920FA" w:rsidRDefault="008920FA" w:rsidP="00E33E2C">
      <w:pPr>
        <w:rPr>
          <w:lang w:eastAsia="en-AU"/>
        </w:rPr>
      </w:pPr>
      <w:r>
        <w:rPr>
          <w:lang w:eastAsia="en-AU"/>
        </w:rPr>
        <w:lastRenderedPageBreak/>
        <w:t>Let’s have a closer look at each step, and also discuss the extra installation procedures you should follow as you undertake each step.</w:t>
      </w:r>
    </w:p>
    <w:p w:rsidR="00B7149A" w:rsidRPr="00845B7D" w:rsidRDefault="006801F2" w:rsidP="00B7149A">
      <w:pPr>
        <w:rPr>
          <w:b/>
          <w:lang w:eastAsia="en-AU"/>
        </w:rPr>
      </w:pPr>
      <w:r>
        <w:rPr>
          <w:noProof/>
          <w:lang w:val="en-US"/>
        </w:rPr>
        <w:drawing>
          <wp:anchor distT="0" distB="0" distL="114300" distR="114300" simplePos="0" relativeHeight="251622912" behindDoc="1" locked="0" layoutInCell="1" allowOverlap="1">
            <wp:simplePos x="0" y="0"/>
            <wp:positionH relativeFrom="column">
              <wp:posOffset>3463290</wp:posOffset>
            </wp:positionH>
            <wp:positionV relativeFrom="paragraph">
              <wp:posOffset>7620</wp:posOffset>
            </wp:positionV>
            <wp:extent cx="2292350" cy="1834515"/>
            <wp:effectExtent l="0" t="0" r="0" b="0"/>
            <wp:wrapTight wrapText="bothSides">
              <wp:wrapPolygon edited="0">
                <wp:start x="0" y="0"/>
                <wp:lineTo x="0" y="21308"/>
                <wp:lineTo x="21361" y="21308"/>
                <wp:lineTo x="21361" y="0"/>
                <wp:lineTo x="0" y="0"/>
              </wp:wrapPolygon>
            </wp:wrapTight>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corner_stretch.jpg"/>
                    <pic:cNvPicPr/>
                  </pic:nvPicPr>
                  <pic:blipFill>
                    <a:blip r:embed="rId1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2292350" cy="1834515"/>
                    </a:xfrm>
                    <a:prstGeom prst="rect">
                      <a:avLst/>
                    </a:prstGeom>
                  </pic:spPr>
                </pic:pic>
              </a:graphicData>
            </a:graphic>
          </wp:anchor>
        </w:drawing>
      </w:r>
      <w:proofErr w:type="gramStart"/>
      <w:r w:rsidR="00B7149A" w:rsidRPr="00845B7D">
        <w:rPr>
          <w:b/>
          <w:lang w:eastAsia="en-AU"/>
        </w:rPr>
        <w:t>Step 1.</w:t>
      </w:r>
      <w:proofErr w:type="gramEnd"/>
      <w:r w:rsidR="00B7149A" w:rsidRPr="00845B7D">
        <w:rPr>
          <w:b/>
          <w:lang w:eastAsia="en-AU"/>
        </w:rPr>
        <w:t xml:space="preserve"> </w:t>
      </w:r>
      <w:r w:rsidR="00B7149A">
        <w:rPr>
          <w:b/>
          <w:lang w:eastAsia="en-AU"/>
        </w:rPr>
        <w:t>Hook carpet onto gripper at corner A</w:t>
      </w:r>
    </w:p>
    <w:p w:rsidR="006801F2" w:rsidRDefault="00B7149A" w:rsidP="00B7149A">
      <w:pPr>
        <w:spacing w:before="220"/>
        <w:rPr>
          <w:lang w:eastAsia="en-AU"/>
        </w:rPr>
      </w:pPr>
      <w:r>
        <w:rPr>
          <w:lang w:eastAsia="en-AU"/>
        </w:rPr>
        <w:t xml:space="preserve">Nudge the carpet into the starting corner (A) with a knee kicker. </w:t>
      </w:r>
    </w:p>
    <w:p w:rsidR="00B7149A" w:rsidRDefault="00B7149A" w:rsidP="00B7149A">
      <w:pPr>
        <w:spacing w:before="220"/>
        <w:rPr>
          <w:lang w:eastAsia="en-AU"/>
        </w:rPr>
      </w:pPr>
      <w:r>
        <w:rPr>
          <w:lang w:eastAsia="en-AU"/>
        </w:rPr>
        <w:t xml:space="preserve">Fold the corner back and put in a notch cut to make it fit tight into the corner. </w:t>
      </w:r>
    </w:p>
    <w:p w:rsidR="00B7149A" w:rsidRDefault="00B7149A" w:rsidP="00B7149A">
      <w:pPr>
        <w:spacing w:before="220"/>
        <w:rPr>
          <w:lang w:eastAsia="en-AU"/>
        </w:rPr>
      </w:pPr>
      <w:r>
        <w:rPr>
          <w:lang w:eastAsia="en-AU"/>
        </w:rPr>
        <w:t xml:space="preserve">Hook the carpet onto the gripper strip pins for about 1 metre in both directions to secure the corner.  </w:t>
      </w:r>
    </w:p>
    <w:p w:rsidR="00FD582E" w:rsidRPr="00845B7D" w:rsidRDefault="00FD641C" w:rsidP="00B7149A">
      <w:pPr>
        <w:spacing w:before="360"/>
        <w:rPr>
          <w:b/>
          <w:lang w:eastAsia="en-AU"/>
        </w:rPr>
      </w:pPr>
      <w:r>
        <w:rPr>
          <w:noProof/>
          <w:lang w:val="en-US"/>
        </w:rPr>
        <w:drawing>
          <wp:anchor distT="0" distB="0" distL="114300" distR="114300" simplePos="0" relativeHeight="251631104" behindDoc="1" locked="0" layoutInCell="1" allowOverlap="1">
            <wp:simplePos x="0" y="0"/>
            <wp:positionH relativeFrom="column">
              <wp:posOffset>4627245</wp:posOffset>
            </wp:positionH>
            <wp:positionV relativeFrom="paragraph">
              <wp:posOffset>234315</wp:posOffset>
            </wp:positionV>
            <wp:extent cx="1122045" cy="1457960"/>
            <wp:effectExtent l="0" t="0" r="0" b="0"/>
            <wp:wrapTight wrapText="bothSides">
              <wp:wrapPolygon edited="0">
                <wp:start x="0" y="0"/>
                <wp:lineTo x="0" y="21449"/>
                <wp:lineTo x="21270" y="21449"/>
                <wp:lineTo x="21270"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ower_stretch_2.jpg"/>
                    <pic:cNvPicPr/>
                  </pic:nvPicPr>
                  <pic:blipFill rotWithShape="1">
                    <a:blip r:embed="rId1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1122045" cy="145796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roofErr w:type="gramStart"/>
      <w:r w:rsidR="00B7149A">
        <w:rPr>
          <w:b/>
          <w:lang w:eastAsia="en-AU"/>
        </w:rPr>
        <w:t>Step 2</w:t>
      </w:r>
      <w:r w:rsidR="00FD582E" w:rsidRPr="00845B7D">
        <w:rPr>
          <w:b/>
          <w:lang w:eastAsia="en-AU"/>
        </w:rPr>
        <w:t>.</w:t>
      </w:r>
      <w:proofErr w:type="gramEnd"/>
      <w:r w:rsidR="00FD582E" w:rsidRPr="00845B7D">
        <w:rPr>
          <w:b/>
          <w:lang w:eastAsia="en-AU"/>
        </w:rPr>
        <w:t xml:space="preserve"> Power stretch from A</w:t>
      </w:r>
      <w:r w:rsidR="00B7149A">
        <w:rPr>
          <w:b/>
          <w:lang w:eastAsia="en-AU"/>
        </w:rPr>
        <w:t>-B</w:t>
      </w:r>
      <w:r w:rsidR="00FD582E" w:rsidRPr="00845B7D">
        <w:rPr>
          <w:b/>
          <w:lang w:eastAsia="en-AU"/>
        </w:rPr>
        <w:t xml:space="preserve"> to C</w:t>
      </w:r>
    </w:p>
    <w:p w:rsidR="00B0080B" w:rsidRDefault="00731E37" w:rsidP="00A8456B">
      <w:pPr>
        <w:spacing w:before="220"/>
        <w:rPr>
          <w:lang w:eastAsia="en-AU"/>
        </w:rPr>
      </w:pPr>
      <w:r>
        <w:rPr>
          <w:lang w:eastAsia="en-AU"/>
        </w:rPr>
        <w:t xml:space="preserve">Use the power stretcher to stretch the carpet </w:t>
      </w:r>
      <w:r w:rsidR="006B036E">
        <w:rPr>
          <w:lang w:eastAsia="en-AU"/>
        </w:rPr>
        <w:t xml:space="preserve">the full length of the room </w:t>
      </w:r>
      <w:r>
        <w:rPr>
          <w:lang w:eastAsia="en-AU"/>
        </w:rPr>
        <w:t xml:space="preserve">from </w:t>
      </w:r>
      <w:r w:rsidR="00B7149A">
        <w:rPr>
          <w:lang w:eastAsia="en-AU"/>
        </w:rPr>
        <w:t xml:space="preserve">wall </w:t>
      </w:r>
      <w:r>
        <w:rPr>
          <w:lang w:eastAsia="en-AU"/>
        </w:rPr>
        <w:t>A</w:t>
      </w:r>
      <w:r w:rsidR="00B7149A">
        <w:rPr>
          <w:lang w:eastAsia="en-AU"/>
        </w:rPr>
        <w:t>-B</w:t>
      </w:r>
      <w:r w:rsidR="00A53C11">
        <w:rPr>
          <w:lang w:eastAsia="en-AU"/>
        </w:rPr>
        <w:t xml:space="preserve"> towards corner </w:t>
      </w:r>
      <w:r>
        <w:rPr>
          <w:lang w:eastAsia="en-AU"/>
        </w:rPr>
        <w:t xml:space="preserve">C. </w:t>
      </w:r>
    </w:p>
    <w:p w:rsidR="00B0080B" w:rsidRDefault="00B0080B" w:rsidP="00A8456B">
      <w:pPr>
        <w:spacing w:before="220"/>
        <w:rPr>
          <w:lang w:eastAsia="en-AU"/>
        </w:rPr>
      </w:pPr>
      <w:r>
        <w:rPr>
          <w:lang w:eastAsia="en-AU"/>
        </w:rPr>
        <w:t>Run the power</w:t>
      </w:r>
      <w:r w:rsidR="00456157">
        <w:rPr>
          <w:lang w:eastAsia="en-AU"/>
        </w:rPr>
        <w:t xml:space="preserve"> stretcher at a 15 degree angle, towards corner C.</w:t>
      </w:r>
    </w:p>
    <w:p w:rsidR="003A37A3" w:rsidRDefault="003A37A3" w:rsidP="00A8456B">
      <w:pPr>
        <w:spacing w:before="220"/>
        <w:rPr>
          <w:lang w:eastAsia="en-AU"/>
        </w:rPr>
      </w:pPr>
      <w:r>
        <w:rPr>
          <w:lang w:eastAsia="en-AU"/>
        </w:rPr>
        <w:t xml:space="preserve">Put a </w:t>
      </w:r>
      <w:r w:rsidR="006B036E">
        <w:rPr>
          <w:lang w:eastAsia="en-AU"/>
        </w:rPr>
        <w:t>notch</w:t>
      </w:r>
      <w:r>
        <w:rPr>
          <w:lang w:eastAsia="en-AU"/>
        </w:rPr>
        <w:t xml:space="preserve"> cut at corner C and hook the carpet onto the gripper for about 500 mm to secure it.  </w:t>
      </w:r>
    </w:p>
    <w:p w:rsidR="006801F2" w:rsidRPr="00845B7D" w:rsidRDefault="00FD641C" w:rsidP="006801F2">
      <w:pPr>
        <w:spacing w:before="360"/>
        <w:rPr>
          <w:b/>
          <w:lang w:eastAsia="en-AU"/>
        </w:rPr>
      </w:pPr>
      <w:r>
        <w:rPr>
          <w:noProof/>
          <w:lang w:val="en-US"/>
        </w:rPr>
        <w:drawing>
          <wp:anchor distT="0" distB="0" distL="114300" distR="114300" simplePos="0" relativeHeight="251640320" behindDoc="1" locked="0" layoutInCell="1" allowOverlap="1">
            <wp:simplePos x="0" y="0"/>
            <wp:positionH relativeFrom="column">
              <wp:posOffset>4699000</wp:posOffset>
            </wp:positionH>
            <wp:positionV relativeFrom="paragraph">
              <wp:posOffset>231738</wp:posOffset>
            </wp:positionV>
            <wp:extent cx="1057275" cy="1445895"/>
            <wp:effectExtent l="0" t="0" r="0" b="0"/>
            <wp:wrapTight wrapText="bothSides">
              <wp:wrapPolygon edited="0">
                <wp:start x="0" y="0"/>
                <wp:lineTo x="0" y="21344"/>
                <wp:lineTo x="21405" y="21344"/>
                <wp:lineTo x="21405" y="0"/>
                <wp:lineTo x="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ower_stretch_3.jpg"/>
                    <pic:cNvPicPr/>
                  </pic:nvPicPr>
                  <pic:blipFill rotWithShape="1">
                    <a:blip r:embed="rId1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1057275" cy="144589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roofErr w:type="gramStart"/>
      <w:r w:rsidR="006801F2">
        <w:rPr>
          <w:b/>
          <w:lang w:eastAsia="en-AU"/>
        </w:rPr>
        <w:t>Step 3</w:t>
      </w:r>
      <w:r w:rsidR="006801F2" w:rsidRPr="00845B7D">
        <w:rPr>
          <w:b/>
          <w:lang w:eastAsia="en-AU"/>
        </w:rPr>
        <w:t>.</w:t>
      </w:r>
      <w:proofErr w:type="gramEnd"/>
      <w:r w:rsidR="006801F2" w:rsidRPr="00845B7D">
        <w:rPr>
          <w:b/>
          <w:lang w:eastAsia="en-AU"/>
        </w:rPr>
        <w:t xml:space="preserve"> </w:t>
      </w:r>
      <w:r w:rsidR="006801F2">
        <w:rPr>
          <w:b/>
          <w:lang w:eastAsia="en-AU"/>
        </w:rPr>
        <w:t>Knee kick and hook</w:t>
      </w:r>
      <w:r w:rsidR="006801F2" w:rsidRPr="00845B7D">
        <w:rPr>
          <w:b/>
          <w:lang w:eastAsia="en-AU"/>
        </w:rPr>
        <w:t xml:space="preserve"> from </w:t>
      </w:r>
      <w:proofErr w:type="gramStart"/>
      <w:r w:rsidR="006801F2" w:rsidRPr="00845B7D">
        <w:rPr>
          <w:b/>
          <w:lang w:eastAsia="en-AU"/>
        </w:rPr>
        <w:t>A</w:t>
      </w:r>
      <w:proofErr w:type="gramEnd"/>
      <w:r w:rsidR="006801F2">
        <w:rPr>
          <w:b/>
          <w:lang w:eastAsia="en-AU"/>
        </w:rPr>
        <w:t xml:space="preserve"> to B</w:t>
      </w:r>
    </w:p>
    <w:p w:rsidR="006801F2" w:rsidRDefault="006801F2" w:rsidP="006801F2">
      <w:pPr>
        <w:spacing w:before="220"/>
        <w:rPr>
          <w:lang w:eastAsia="en-AU"/>
        </w:rPr>
      </w:pPr>
      <w:r>
        <w:rPr>
          <w:lang w:eastAsia="en-AU"/>
        </w:rPr>
        <w:t>Start at corner A and work along the wall towards corner B, bumping the carpet onto the gripper strip and hooking it onto the pins.</w:t>
      </w:r>
    </w:p>
    <w:p w:rsidR="006801F2" w:rsidRDefault="006801F2" w:rsidP="006801F2">
      <w:pPr>
        <w:spacing w:before="220"/>
        <w:rPr>
          <w:lang w:eastAsia="en-AU"/>
        </w:rPr>
      </w:pPr>
      <w:r>
        <w:rPr>
          <w:lang w:eastAsia="en-AU"/>
        </w:rPr>
        <w:t xml:space="preserve">Angle the knee kicker slightly towards corner B to remove any slackness in the carpet and repeat the process every 150 mm. </w:t>
      </w:r>
    </w:p>
    <w:p w:rsidR="006801F2" w:rsidRDefault="00334F11" w:rsidP="006801F2">
      <w:pPr>
        <w:spacing w:before="360"/>
        <w:rPr>
          <w:b/>
          <w:lang w:eastAsia="en-AU"/>
        </w:rPr>
      </w:pPr>
      <w:r>
        <w:rPr>
          <w:noProof/>
          <w:lang w:val="en-US"/>
        </w:rPr>
        <w:drawing>
          <wp:anchor distT="0" distB="0" distL="114300" distR="114300" simplePos="0" relativeHeight="251646464" behindDoc="1" locked="0" layoutInCell="1" allowOverlap="1">
            <wp:simplePos x="0" y="0"/>
            <wp:positionH relativeFrom="column">
              <wp:posOffset>4728994</wp:posOffset>
            </wp:positionH>
            <wp:positionV relativeFrom="paragraph">
              <wp:posOffset>231700</wp:posOffset>
            </wp:positionV>
            <wp:extent cx="1027430" cy="1452245"/>
            <wp:effectExtent l="0" t="0" r="0" b="0"/>
            <wp:wrapTight wrapText="bothSides">
              <wp:wrapPolygon edited="0">
                <wp:start x="0" y="0"/>
                <wp:lineTo x="0" y="21251"/>
                <wp:lineTo x="21226" y="21251"/>
                <wp:lineTo x="21226"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ower_stretch_4.jpg"/>
                    <pic:cNvPicPr/>
                  </pic:nvPicPr>
                  <pic:blipFill rotWithShape="1">
                    <a:blip r:embed="rId1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1027430" cy="145224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roofErr w:type="gramStart"/>
      <w:r w:rsidR="006801F2">
        <w:rPr>
          <w:b/>
          <w:lang w:eastAsia="en-AU"/>
        </w:rPr>
        <w:t>Step 4.</w:t>
      </w:r>
      <w:proofErr w:type="gramEnd"/>
      <w:r w:rsidR="006801F2">
        <w:rPr>
          <w:b/>
          <w:lang w:eastAsia="en-AU"/>
        </w:rPr>
        <w:t xml:space="preserve"> Power stretch from A-</w:t>
      </w:r>
      <w:r w:rsidR="006801F2" w:rsidRPr="00E054E8">
        <w:rPr>
          <w:b/>
          <w:lang w:eastAsia="en-AU"/>
        </w:rPr>
        <w:t>B</w:t>
      </w:r>
      <w:r w:rsidR="006801F2">
        <w:rPr>
          <w:b/>
          <w:lang w:eastAsia="en-AU"/>
        </w:rPr>
        <w:t xml:space="preserve"> to C-D</w:t>
      </w:r>
    </w:p>
    <w:p w:rsidR="00F54308" w:rsidRDefault="006801F2" w:rsidP="006801F2">
      <w:pPr>
        <w:spacing w:before="220"/>
        <w:rPr>
          <w:lang w:eastAsia="en-AU"/>
        </w:rPr>
      </w:pPr>
      <w:r w:rsidRPr="006B036E">
        <w:rPr>
          <w:lang w:eastAsia="en-AU"/>
        </w:rPr>
        <w:t xml:space="preserve">Use </w:t>
      </w:r>
      <w:r>
        <w:rPr>
          <w:lang w:eastAsia="en-AU"/>
        </w:rPr>
        <w:t>the power stretcher to stretch across the room from A</w:t>
      </w:r>
      <w:r w:rsidR="00C57497">
        <w:rPr>
          <w:lang w:eastAsia="en-AU"/>
        </w:rPr>
        <w:t xml:space="preserve">-B to C-D. </w:t>
      </w:r>
      <w:r w:rsidR="00F54308">
        <w:rPr>
          <w:lang w:eastAsia="en-AU"/>
        </w:rPr>
        <w:t>Hook the carpet onto the gripper along C-D, starting at corner C.</w:t>
      </w:r>
    </w:p>
    <w:p w:rsidR="00F54308" w:rsidRDefault="00F54308" w:rsidP="006801F2">
      <w:pPr>
        <w:spacing w:before="220"/>
        <w:rPr>
          <w:lang w:eastAsia="en-AU"/>
        </w:rPr>
      </w:pPr>
      <w:r>
        <w:rPr>
          <w:lang w:eastAsia="en-AU"/>
        </w:rPr>
        <w:t>Angle the power stretcher towards corner D, at about 15 degrees.</w:t>
      </w:r>
      <w:r w:rsidR="00334F11" w:rsidRPr="00334F11">
        <w:rPr>
          <w:noProof/>
          <w:lang w:val="en-GB" w:eastAsia="en-GB"/>
        </w:rPr>
        <w:t xml:space="preserve"> </w:t>
      </w:r>
    </w:p>
    <w:p w:rsidR="00C57497" w:rsidRPr="006B036E" w:rsidRDefault="00C57497" w:rsidP="006801F2">
      <w:pPr>
        <w:spacing w:before="220"/>
        <w:rPr>
          <w:lang w:eastAsia="en-AU"/>
        </w:rPr>
      </w:pPr>
      <w:r>
        <w:rPr>
          <w:lang w:eastAsia="en-AU"/>
        </w:rPr>
        <w:t>Move along the wall at intervals the same width as the width of the stretch head.</w:t>
      </w:r>
    </w:p>
    <w:p w:rsidR="00F54308" w:rsidRDefault="00334F11" w:rsidP="00334F11">
      <w:pPr>
        <w:pageBreakBefore/>
        <w:spacing w:before="0"/>
        <w:rPr>
          <w:b/>
          <w:lang w:eastAsia="en-AU"/>
        </w:rPr>
      </w:pPr>
      <w:r>
        <w:rPr>
          <w:b/>
          <w:noProof/>
          <w:lang w:val="en-US"/>
        </w:rPr>
        <w:lastRenderedPageBreak/>
        <w:drawing>
          <wp:anchor distT="0" distB="0" distL="114300" distR="114300" simplePos="0" relativeHeight="251652608" behindDoc="0" locked="0" layoutInCell="1" allowOverlap="1">
            <wp:simplePos x="0" y="0"/>
            <wp:positionH relativeFrom="column">
              <wp:posOffset>4657271</wp:posOffset>
            </wp:positionH>
            <wp:positionV relativeFrom="paragraph">
              <wp:posOffset>83638</wp:posOffset>
            </wp:positionV>
            <wp:extent cx="1095466" cy="1436914"/>
            <wp:effectExtent l="19050" t="0" r="9434" b="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ower_stretch_5.jpg"/>
                    <pic:cNvPicPr/>
                  </pic:nvPicPr>
                  <pic:blipFill rotWithShape="1">
                    <a:blip r:embed="rId1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1095466" cy="1436914"/>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roofErr w:type="gramStart"/>
      <w:r w:rsidR="00F54308">
        <w:rPr>
          <w:b/>
          <w:lang w:eastAsia="en-AU"/>
        </w:rPr>
        <w:t>Step 5.</w:t>
      </w:r>
      <w:proofErr w:type="gramEnd"/>
      <w:r w:rsidR="00F54308">
        <w:rPr>
          <w:b/>
          <w:lang w:eastAsia="en-AU"/>
        </w:rPr>
        <w:t xml:space="preserve"> Knee kick and hook along wall A to C </w:t>
      </w:r>
    </w:p>
    <w:p w:rsidR="00F54308" w:rsidRDefault="00F54308" w:rsidP="002A0914">
      <w:pPr>
        <w:spacing w:before="220"/>
        <w:ind w:right="2124"/>
        <w:rPr>
          <w:lang w:eastAsia="en-AU"/>
        </w:rPr>
      </w:pPr>
      <w:r>
        <w:rPr>
          <w:lang w:eastAsia="en-AU"/>
        </w:rPr>
        <w:t xml:space="preserve">Start at corner A and work along the wall towards corner C, bumping the carpet and hooking it onto the gripper. </w:t>
      </w:r>
    </w:p>
    <w:p w:rsidR="00F54308" w:rsidRDefault="00456157" w:rsidP="002A0914">
      <w:pPr>
        <w:spacing w:before="220"/>
        <w:ind w:right="2124"/>
        <w:rPr>
          <w:lang w:eastAsia="en-AU"/>
        </w:rPr>
      </w:pPr>
      <w:r>
        <w:rPr>
          <w:lang w:eastAsia="en-AU"/>
        </w:rPr>
        <w:t>Angle the knee kicker slightly towards cor</w:t>
      </w:r>
      <w:r w:rsidR="009D722A">
        <w:rPr>
          <w:lang w:eastAsia="en-AU"/>
        </w:rPr>
        <w:t>ner B and repeat the process every 150 mm.</w:t>
      </w:r>
    </w:p>
    <w:p w:rsidR="00F54308" w:rsidRDefault="00334F11" w:rsidP="002A0914">
      <w:pPr>
        <w:spacing w:before="360"/>
        <w:ind w:right="2124"/>
        <w:rPr>
          <w:b/>
          <w:lang w:eastAsia="en-AU"/>
        </w:rPr>
      </w:pPr>
      <w:r>
        <w:rPr>
          <w:noProof/>
          <w:lang w:val="en-US"/>
        </w:rPr>
        <w:drawing>
          <wp:anchor distT="0" distB="0" distL="114300" distR="114300" simplePos="0" relativeHeight="251665920" behindDoc="0" locked="0" layoutInCell="1" allowOverlap="1">
            <wp:simplePos x="0" y="0"/>
            <wp:positionH relativeFrom="column">
              <wp:posOffset>4657271</wp:posOffset>
            </wp:positionH>
            <wp:positionV relativeFrom="paragraph">
              <wp:posOffset>381907</wp:posOffset>
            </wp:positionV>
            <wp:extent cx="1097371" cy="1436914"/>
            <wp:effectExtent l="19050" t="0" r="7529"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ower_stretch_6.jpg"/>
                    <pic:cNvPicPr/>
                  </pic:nvPicPr>
                  <pic:blipFill rotWithShape="1">
                    <a:blip r:embed="rId1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1097371" cy="1436914"/>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roofErr w:type="gramStart"/>
      <w:r w:rsidR="00F54308">
        <w:rPr>
          <w:b/>
          <w:lang w:eastAsia="en-AU"/>
        </w:rPr>
        <w:t>Step</w:t>
      </w:r>
      <w:r w:rsidR="00B9765E">
        <w:rPr>
          <w:b/>
          <w:lang w:eastAsia="en-AU"/>
        </w:rPr>
        <w:t xml:space="preserve"> 6.</w:t>
      </w:r>
      <w:proofErr w:type="gramEnd"/>
      <w:r w:rsidR="00B9765E">
        <w:rPr>
          <w:b/>
          <w:lang w:eastAsia="en-AU"/>
        </w:rPr>
        <w:t xml:space="preserve"> Power stretch from A-C to B</w:t>
      </w:r>
    </w:p>
    <w:p w:rsidR="00F54308" w:rsidRDefault="00F54308" w:rsidP="002A0914">
      <w:pPr>
        <w:spacing w:before="220"/>
        <w:ind w:right="2124"/>
        <w:rPr>
          <w:lang w:eastAsia="en-AU"/>
        </w:rPr>
      </w:pPr>
      <w:r w:rsidRPr="006B036E">
        <w:rPr>
          <w:lang w:eastAsia="en-AU"/>
        </w:rPr>
        <w:t xml:space="preserve">Use </w:t>
      </w:r>
      <w:r>
        <w:rPr>
          <w:lang w:eastAsia="en-AU"/>
        </w:rPr>
        <w:t>the power stretcher to stretch</w:t>
      </w:r>
      <w:r w:rsidR="00B9765E">
        <w:rPr>
          <w:lang w:eastAsia="en-AU"/>
        </w:rPr>
        <w:t xml:space="preserve"> across the room from A-C to corner B</w:t>
      </w:r>
      <w:r>
        <w:rPr>
          <w:lang w:eastAsia="en-AU"/>
        </w:rPr>
        <w:t>.</w:t>
      </w:r>
    </w:p>
    <w:p w:rsidR="00F54308" w:rsidRDefault="00F54308" w:rsidP="002A0914">
      <w:pPr>
        <w:spacing w:before="220"/>
        <w:ind w:right="2124"/>
        <w:rPr>
          <w:lang w:eastAsia="en-AU"/>
        </w:rPr>
      </w:pPr>
      <w:r>
        <w:rPr>
          <w:lang w:eastAsia="en-AU"/>
        </w:rPr>
        <w:t>Hook the carpet onto the gripper along B-D, starting at corner B.</w:t>
      </w:r>
    </w:p>
    <w:p w:rsidR="00C57497" w:rsidRPr="006B036E" w:rsidRDefault="00F54308" w:rsidP="002A0914">
      <w:pPr>
        <w:spacing w:before="220"/>
        <w:ind w:right="2124"/>
        <w:rPr>
          <w:lang w:eastAsia="en-AU"/>
        </w:rPr>
      </w:pPr>
      <w:r>
        <w:rPr>
          <w:lang w:eastAsia="en-AU"/>
        </w:rPr>
        <w:t>Angle the power stretcher towards corner B</w:t>
      </w:r>
      <w:r w:rsidR="00B9765E">
        <w:rPr>
          <w:lang w:eastAsia="en-AU"/>
        </w:rPr>
        <w:t xml:space="preserve"> at about 15 degrees</w:t>
      </w:r>
      <w:r w:rsidR="00C57497">
        <w:rPr>
          <w:lang w:eastAsia="en-AU"/>
        </w:rPr>
        <w:t>.</w:t>
      </w:r>
    </w:p>
    <w:p w:rsidR="00E054E8" w:rsidRDefault="00334F11" w:rsidP="002A0914">
      <w:pPr>
        <w:spacing w:before="360"/>
        <w:ind w:right="2124"/>
        <w:rPr>
          <w:b/>
          <w:lang w:eastAsia="en-AU"/>
        </w:rPr>
      </w:pPr>
      <w:r>
        <w:rPr>
          <w:b/>
          <w:noProof/>
          <w:lang w:val="en-US"/>
        </w:rPr>
        <w:drawing>
          <wp:anchor distT="0" distB="0" distL="114300" distR="114300" simplePos="0" relativeHeight="251673088" behindDoc="0" locked="0" layoutInCell="1" allowOverlap="1">
            <wp:simplePos x="0" y="0"/>
            <wp:positionH relativeFrom="column">
              <wp:posOffset>4605020</wp:posOffset>
            </wp:positionH>
            <wp:positionV relativeFrom="paragraph">
              <wp:posOffset>381544</wp:posOffset>
            </wp:positionV>
            <wp:extent cx="1147899" cy="1428206"/>
            <wp:effectExtent l="19050" t="0"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ower_stretch_7.jpg"/>
                    <pic:cNvPicPr/>
                  </pic:nvPicPr>
                  <pic:blipFill rotWithShape="1">
                    <a:blip r:embed="rId1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1147899" cy="1428206"/>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roofErr w:type="gramStart"/>
      <w:r w:rsidR="00F54308">
        <w:rPr>
          <w:b/>
          <w:lang w:eastAsia="en-AU"/>
        </w:rPr>
        <w:t>Step 7</w:t>
      </w:r>
      <w:r w:rsidR="00E054E8" w:rsidRPr="00E054E8">
        <w:rPr>
          <w:b/>
          <w:lang w:eastAsia="en-AU"/>
        </w:rPr>
        <w:t>.</w:t>
      </w:r>
      <w:proofErr w:type="gramEnd"/>
      <w:r w:rsidR="00E054E8" w:rsidRPr="00E054E8">
        <w:rPr>
          <w:b/>
          <w:lang w:eastAsia="en-AU"/>
        </w:rPr>
        <w:t xml:space="preserve"> Power stretch </w:t>
      </w:r>
      <w:r w:rsidR="00F54308">
        <w:rPr>
          <w:b/>
          <w:lang w:eastAsia="en-AU"/>
        </w:rPr>
        <w:t>along wall B-D</w:t>
      </w:r>
    </w:p>
    <w:p w:rsidR="00C57497" w:rsidRDefault="006B036E" w:rsidP="002A0914">
      <w:pPr>
        <w:spacing w:before="220"/>
        <w:ind w:right="2124"/>
        <w:rPr>
          <w:lang w:eastAsia="en-AU"/>
        </w:rPr>
      </w:pPr>
      <w:r w:rsidRPr="006B036E">
        <w:rPr>
          <w:lang w:eastAsia="en-AU"/>
        </w:rPr>
        <w:t xml:space="preserve">Use </w:t>
      </w:r>
      <w:r>
        <w:rPr>
          <w:lang w:eastAsia="en-AU"/>
        </w:rPr>
        <w:t xml:space="preserve">the power stretcher to stretch </w:t>
      </w:r>
      <w:r w:rsidR="00C57497">
        <w:rPr>
          <w:lang w:eastAsia="en-AU"/>
        </w:rPr>
        <w:t xml:space="preserve">along wall B-D from A-C. </w:t>
      </w:r>
    </w:p>
    <w:p w:rsidR="00334F11" w:rsidRDefault="00C57497" w:rsidP="002A0914">
      <w:pPr>
        <w:spacing w:before="220"/>
        <w:ind w:right="2124"/>
        <w:rPr>
          <w:lang w:eastAsia="en-AU"/>
        </w:rPr>
      </w:pPr>
      <w:r>
        <w:rPr>
          <w:lang w:eastAsia="en-AU"/>
        </w:rPr>
        <w:t xml:space="preserve">Angle the stretcher </w:t>
      </w:r>
      <w:r w:rsidR="00334F11">
        <w:rPr>
          <w:lang w:eastAsia="en-AU"/>
        </w:rPr>
        <w:t>at 15 degrees towards corner D.</w:t>
      </w:r>
    </w:p>
    <w:p w:rsidR="006B036E" w:rsidRPr="006B036E" w:rsidRDefault="00334F11" w:rsidP="002A0914">
      <w:pPr>
        <w:spacing w:before="220"/>
        <w:ind w:right="2124"/>
        <w:rPr>
          <w:lang w:eastAsia="en-AU"/>
        </w:rPr>
      </w:pPr>
      <w:r>
        <w:rPr>
          <w:lang w:eastAsia="en-AU"/>
        </w:rPr>
        <w:t>M</w:t>
      </w:r>
      <w:r w:rsidR="00B9765E" w:rsidRPr="00B9765E">
        <w:rPr>
          <w:lang w:eastAsia="en-AU"/>
        </w:rPr>
        <w:t>ove along progressively at intervals the same width as the width of the stretch head</w:t>
      </w:r>
      <w:r w:rsidR="00B9765E">
        <w:rPr>
          <w:lang w:eastAsia="en-AU"/>
        </w:rPr>
        <w:t>.</w:t>
      </w:r>
      <w:r w:rsidRPr="00334F11">
        <w:rPr>
          <w:b/>
          <w:noProof/>
          <w:lang w:val="en-GB" w:eastAsia="en-GB"/>
        </w:rPr>
        <w:t xml:space="preserve"> </w:t>
      </w:r>
    </w:p>
    <w:p w:rsidR="00DE4917" w:rsidRPr="00DE4917" w:rsidRDefault="00334F11" w:rsidP="002A0914">
      <w:pPr>
        <w:ind w:right="2124"/>
        <w:rPr>
          <w:b/>
          <w:lang w:eastAsia="en-AU"/>
        </w:rPr>
      </w:pPr>
      <w:r>
        <w:rPr>
          <w:b/>
          <w:noProof/>
          <w:lang w:val="en-US"/>
        </w:rPr>
        <w:drawing>
          <wp:anchor distT="0" distB="0" distL="114300" distR="114300" simplePos="0" relativeHeight="251677184" behindDoc="0" locked="0" layoutInCell="1" allowOverlap="1">
            <wp:simplePos x="0" y="0"/>
            <wp:positionH relativeFrom="column">
              <wp:posOffset>4613729</wp:posOffset>
            </wp:positionH>
            <wp:positionV relativeFrom="paragraph">
              <wp:posOffset>337639</wp:posOffset>
            </wp:positionV>
            <wp:extent cx="1130481" cy="1489166"/>
            <wp:effectExtent l="1905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ower_stretch_8.jpg"/>
                    <pic:cNvPicPr/>
                  </pic:nvPicPr>
                  <pic:blipFill rotWithShape="1">
                    <a:blip r:embed="rId1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1130481" cy="1489166"/>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roofErr w:type="gramStart"/>
      <w:r w:rsidR="00C57497">
        <w:rPr>
          <w:b/>
          <w:lang w:eastAsia="en-AU"/>
        </w:rPr>
        <w:t>Step 8.</w:t>
      </w:r>
      <w:proofErr w:type="gramEnd"/>
      <w:r w:rsidR="00C57497">
        <w:rPr>
          <w:b/>
          <w:lang w:eastAsia="en-AU"/>
        </w:rPr>
        <w:t xml:space="preserve"> Power stretch along wall D-</w:t>
      </w:r>
      <w:r w:rsidR="00DE4917" w:rsidRPr="00DE4917">
        <w:rPr>
          <w:b/>
          <w:lang w:eastAsia="en-AU"/>
        </w:rPr>
        <w:t>C</w:t>
      </w:r>
    </w:p>
    <w:p w:rsidR="008E5C1F" w:rsidRDefault="00C57497" w:rsidP="002A0914">
      <w:pPr>
        <w:ind w:right="2124"/>
        <w:rPr>
          <w:lang w:eastAsia="en-AU"/>
        </w:rPr>
      </w:pPr>
      <w:r>
        <w:rPr>
          <w:lang w:eastAsia="en-AU"/>
        </w:rPr>
        <w:t xml:space="preserve">Use the power stretcher to stretch </w:t>
      </w:r>
      <w:r w:rsidR="00B370CF">
        <w:rPr>
          <w:lang w:eastAsia="en-AU"/>
        </w:rPr>
        <w:t>along wall D</w:t>
      </w:r>
      <w:r>
        <w:rPr>
          <w:lang w:eastAsia="en-AU"/>
        </w:rPr>
        <w:t>-</w:t>
      </w:r>
      <w:r w:rsidR="00B370CF">
        <w:rPr>
          <w:lang w:eastAsia="en-AU"/>
        </w:rPr>
        <w:t>C</w:t>
      </w:r>
      <w:r w:rsidR="00B370CF" w:rsidRPr="00B370CF">
        <w:rPr>
          <w:lang w:eastAsia="en-AU"/>
        </w:rPr>
        <w:t xml:space="preserve"> </w:t>
      </w:r>
      <w:r>
        <w:rPr>
          <w:lang w:eastAsia="en-AU"/>
        </w:rPr>
        <w:t xml:space="preserve">from A-B, </w:t>
      </w:r>
      <w:r w:rsidR="00B370CF">
        <w:rPr>
          <w:lang w:eastAsia="en-AU"/>
        </w:rPr>
        <w:t xml:space="preserve">starting at corner </w:t>
      </w:r>
      <w:r>
        <w:rPr>
          <w:lang w:eastAsia="en-AU"/>
        </w:rPr>
        <w:t>C</w:t>
      </w:r>
      <w:r w:rsidR="008E5C1F">
        <w:rPr>
          <w:lang w:eastAsia="en-AU"/>
        </w:rPr>
        <w:t xml:space="preserve">. </w:t>
      </w:r>
    </w:p>
    <w:p w:rsidR="008E5C1F" w:rsidRDefault="008E5C1F" w:rsidP="002A0914">
      <w:pPr>
        <w:ind w:right="2124"/>
        <w:rPr>
          <w:lang w:eastAsia="en-AU"/>
        </w:rPr>
      </w:pPr>
      <w:r>
        <w:rPr>
          <w:lang w:eastAsia="en-AU"/>
        </w:rPr>
        <w:t xml:space="preserve">Use the same procedure as </w:t>
      </w:r>
      <w:r w:rsidR="00C57497">
        <w:rPr>
          <w:lang w:eastAsia="en-AU"/>
        </w:rPr>
        <w:t>above</w:t>
      </w:r>
      <w:r>
        <w:rPr>
          <w:lang w:eastAsia="en-AU"/>
        </w:rPr>
        <w:t xml:space="preserve">, moving along the wall </w:t>
      </w:r>
      <w:r w:rsidR="00C57497">
        <w:rPr>
          <w:lang w:eastAsia="en-AU"/>
        </w:rPr>
        <w:t>progressively towards corner D</w:t>
      </w:r>
    </w:p>
    <w:p w:rsidR="00C7588C" w:rsidRPr="006223D0" w:rsidRDefault="00C7588C" w:rsidP="00C7588C">
      <w:pPr>
        <w:widowControl w:val="0"/>
        <w:spacing w:before="360" w:line="240" w:lineRule="auto"/>
        <w:outlineLvl w:val="4"/>
        <w:rPr>
          <w:b/>
          <w:i/>
          <w:color w:val="0033CC"/>
          <w:sz w:val="28"/>
          <w:szCs w:val="28"/>
        </w:rPr>
      </w:pPr>
      <w:r w:rsidRPr="006223D0">
        <w:rPr>
          <w:b/>
          <w:i/>
          <w:color w:val="0033CC"/>
          <w:sz w:val="28"/>
          <w:szCs w:val="28"/>
        </w:rPr>
        <w:t>Learning activity</w:t>
      </w:r>
    </w:p>
    <w:p w:rsidR="00A35F3D" w:rsidRDefault="00C7588C" w:rsidP="00FD641C">
      <w:pPr>
        <w:rPr>
          <w:lang w:val="en-US"/>
        </w:rPr>
      </w:pPr>
      <w:r w:rsidRPr="00C7588C">
        <w:rPr>
          <w:noProof/>
          <w:lang w:val="en-US"/>
        </w:rPr>
        <w:drawing>
          <wp:anchor distT="0" distB="0" distL="114300" distR="114300" simplePos="0" relativeHeight="251608576" behindDoc="1" locked="0" layoutInCell="1" allowOverlap="1">
            <wp:simplePos x="0" y="0"/>
            <wp:positionH relativeFrom="column">
              <wp:posOffset>-12700</wp:posOffset>
            </wp:positionH>
            <wp:positionV relativeFrom="paragraph">
              <wp:posOffset>179070</wp:posOffset>
            </wp:positionV>
            <wp:extent cx="1245870" cy="1005840"/>
            <wp:effectExtent l="19050" t="0" r="0" b="0"/>
            <wp:wrapTight wrapText="bothSides">
              <wp:wrapPolygon edited="0">
                <wp:start x="-330" y="0"/>
                <wp:lineTo x="-330" y="21273"/>
                <wp:lineTo x="21468" y="21273"/>
                <wp:lineTo x="21468" y="0"/>
                <wp:lineTo x="-330" y="0"/>
              </wp:wrapPolygon>
            </wp:wrapTight>
            <wp:docPr id="248"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245870" cy="1005840"/>
                    </a:xfrm>
                    <a:prstGeom prst="rect">
                      <a:avLst/>
                    </a:prstGeom>
                  </pic:spPr>
                </pic:pic>
              </a:graphicData>
            </a:graphic>
          </wp:anchor>
        </w:drawing>
      </w:r>
      <w:r w:rsidR="00FD641C">
        <w:rPr>
          <w:lang w:val="en-US"/>
        </w:rPr>
        <w:t xml:space="preserve">Have you used a power stretcher before? What is its model name and who is the manufacturer? </w:t>
      </w:r>
    </w:p>
    <w:p w:rsidR="00FD641C" w:rsidRPr="00FD641C" w:rsidRDefault="00FD641C" w:rsidP="00FD641C">
      <w:pPr>
        <w:rPr>
          <w:lang w:val="en-US"/>
        </w:rPr>
      </w:pPr>
      <w:r>
        <w:rPr>
          <w:lang w:val="en-US"/>
        </w:rPr>
        <w:t xml:space="preserve">If you haven’t used one before, do some research and find out a name and manufacturer for a particular model. </w:t>
      </w:r>
    </w:p>
    <w:p w:rsidR="00E054E8" w:rsidRDefault="00E054E8" w:rsidP="00E7409C">
      <w:pPr>
        <w:rPr>
          <w:lang w:eastAsia="en-AU"/>
        </w:rPr>
      </w:pPr>
    </w:p>
    <w:p w:rsidR="004931E5" w:rsidRDefault="004931E5" w:rsidP="00E7409C">
      <w:pPr>
        <w:rPr>
          <w:lang w:eastAsia="en-AU"/>
        </w:rPr>
      </w:pPr>
    </w:p>
    <w:p w:rsidR="004931E5" w:rsidRDefault="004931E5" w:rsidP="00E7409C">
      <w:pPr>
        <w:rPr>
          <w:lang w:eastAsia="en-AU"/>
        </w:rPr>
      </w:pPr>
    </w:p>
    <w:tbl>
      <w:tblPr>
        <w:tblW w:w="0" w:type="auto"/>
        <w:shd w:val="clear" w:color="auto" w:fill="FFCC99"/>
        <w:tblLook w:val="04A0"/>
      </w:tblPr>
      <w:tblGrid>
        <w:gridCol w:w="9242"/>
      </w:tblGrid>
      <w:tr w:rsidR="008B1DDD" w:rsidTr="001D65CB">
        <w:tc>
          <w:tcPr>
            <w:tcW w:w="9242" w:type="dxa"/>
            <w:shd w:val="clear" w:color="auto" w:fill="FFCC99"/>
            <w:hideMark/>
          </w:tcPr>
          <w:p w:rsidR="008B1DDD" w:rsidRDefault="008B1DDD" w:rsidP="001D65CB">
            <w:pPr>
              <w:pStyle w:val="Heading2"/>
            </w:pPr>
            <w:bookmarkStart w:id="75" w:name="_Toc460493258"/>
            <w:r>
              <w:lastRenderedPageBreak/>
              <w:t>Trimming in</w:t>
            </w:r>
            <w:bookmarkEnd w:id="75"/>
          </w:p>
        </w:tc>
      </w:tr>
    </w:tbl>
    <w:p w:rsidR="00EC7541" w:rsidRDefault="000D156A" w:rsidP="00EF31B2">
      <w:pPr>
        <w:rPr>
          <w:lang w:eastAsia="en-AU"/>
        </w:rPr>
      </w:pPr>
      <w:r>
        <w:rPr>
          <w:noProof/>
          <w:lang w:val="en-US"/>
        </w:rPr>
        <w:drawing>
          <wp:anchor distT="0" distB="0" distL="114300" distR="114300" simplePos="0" relativeHeight="251706880" behindDoc="1" locked="0" layoutInCell="1" allowOverlap="1">
            <wp:simplePos x="0" y="0"/>
            <wp:positionH relativeFrom="column">
              <wp:posOffset>3790950</wp:posOffset>
            </wp:positionH>
            <wp:positionV relativeFrom="paragraph">
              <wp:posOffset>160020</wp:posOffset>
            </wp:positionV>
            <wp:extent cx="1965325" cy="2027555"/>
            <wp:effectExtent l="0" t="0" r="0" b="0"/>
            <wp:wrapTight wrapText="bothSides">
              <wp:wrapPolygon edited="0">
                <wp:start x="0" y="0"/>
                <wp:lineTo x="0" y="21309"/>
                <wp:lineTo x="21356" y="21309"/>
                <wp:lineTo x="21356" y="0"/>
                <wp:lineTo x="0" y="0"/>
              </wp:wrapPolygon>
            </wp:wrapTight>
            <wp:docPr id="279" name="Picture 279" descr="C:\Users\David\AppData\Local\Microsoft\Windows\INetCacheContent.Word\DSC_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AppData\Local\Microsoft\Windows\INetCacheContent.Word\DSC_0222.jpg"/>
                    <pic:cNvPicPr>
                      <a:picLocks noChangeAspect="1" noChangeArrowheads="1"/>
                    </pic:cNvPicPr>
                  </pic:nvPicPr>
                  <pic:blipFill rotWithShape="1">
                    <a:blip r:embed="rId136"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37">
                              <a14:imgEffect>
                                <a14:brightnessContrast contrast="1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1965325" cy="202755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EF31B2">
        <w:rPr>
          <w:lang w:eastAsia="en-AU"/>
        </w:rPr>
        <w:t xml:space="preserve">Once the carpet has been stretched and secured onto the gripper strip right around the room, you can trim it in. </w:t>
      </w:r>
      <w:r w:rsidR="00644E87">
        <w:rPr>
          <w:lang w:eastAsia="en-AU"/>
        </w:rPr>
        <w:t>The most efficient combination of tools for this job is a wall trimmer, utility knife and stair tool.</w:t>
      </w:r>
      <w:r w:rsidR="00EC7541">
        <w:rPr>
          <w:lang w:eastAsia="en-AU"/>
        </w:rPr>
        <w:t xml:space="preserve"> </w:t>
      </w:r>
    </w:p>
    <w:p w:rsidR="00EF31B2" w:rsidRDefault="00EC7541" w:rsidP="00EF31B2">
      <w:pPr>
        <w:rPr>
          <w:lang w:eastAsia="en-AU"/>
        </w:rPr>
      </w:pPr>
      <w:r>
        <w:rPr>
          <w:lang w:eastAsia="en-AU"/>
        </w:rPr>
        <w:t xml:space="preserve">Check that the blades are sharp before you start. Remember, it’s easier, quicker and safer to use sharp blades, and to either sharpen or replace them before they become too dull to cut properly. </w:t>
      </w:r>
    </w:p>
    <w:p w:rsidR="00644E87" w:rsidRDefault="00644E87" w:rsidP="00EF31B2">
      <w:pPr>
        <w:rPr>
          <w:lang w:eastAsia="en-AU"/>
        </w:rPr>
      </w:pPr>
      <w:r>
        <w:rPr>
          <w:lang w:eastAsia="en-AU"/>
        </w:rPr>
        <w:t>The basic process is as follows:</w:t>
      </w:r>
    </w:p>
    <w:p w:rsidR="00644E87" w:rsidRDefault="000D156A" w:rsidP="00B55110">
      <w:pPr>
        <w:pStyle w:val="ListParagraph"/>
        <w:numPr>
          <w:ilvl w:val="0"/>
          <w:numId w:val="11"/>
        </w:numPr>
        <w:ind w:left="426" w:hanging="426"/>
        <w:rPr>
          <w:lang w:eastAsia="en-AU"/>
        </w:rPr>
      </w:pPr>
      <w:r>
        <w:rPr>
          <w:noProof/>
        </w:rPr>
        <w:drawing>
          <wp:anchor distT="0" distB="0" distL="114300" distR="114300" simplePos="0" relativeHeight="251716096" behindDoc="1" locked="0" layoutInCell="1" allowOverlap="1">
            <wp:simplePos x="0" y="0"/>
            <wp:positionH relativeFrom="column">
              <wp:posOffset>3157220</wp:posOffset>
            </wp:positionH>
            <wp:positionV relativeFrom="paragraph">
              <wp:posOffset>163195</wp:posOffset>
            </wp:positionV>
            <wp:extent cx="2599055" cy="3460115"/>
            <wp:effectExtent l="0" t="0" r="0" b="0"/>
            <wp:wrapTight wrapText="bothSides">
              <wp:wrapPolygon edited="0">
                <wp:start x="0" y="0"/>
                <wp:lineTo x="0" y="21525"/>
                <wp:lineTo x="21373" y="21525"/>
                <wp:lineTo x="21373" y="0"/>
                <wp:lineTo x="0" y="0"/>
              </wp:wrapPolygon>
            </wp:wrapTight>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SC_0269.JPG"/>
                    <pic:cNvPicPr/>
                  </pic:nvPicPr>
                  <pic:blipFill rotWithShape="1">
                    <a:blip r:embed="rId138"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39">
                              <a14:imgEffect>
                                <a14:brightnessContrast contrast="1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599055" cy="346011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44E87">
        <w:rPr>
          <w:lang w:eastAsia="en-AU"/>
        </w:rPr>
        <w:t>Set the wall trimmer to trim the carpet at about 5 mm over the required dimension</w:t>
      </w:r>
    </w:p>
    <w:p w:rsidR="00644E87" w:rsidRDefault="00644E87" w:rsidP="00B55110">
      <w:pPr>
        <w:pStyle w:val="ListParagraph"/>
        <w:numPr>
          <w:ilvl w:val="0"/>
          <w:numId w:val="11"/>
        </w:numPr>
        <w:ind w:left="426" w:hanging="426"/>
        <w:rPr>
          <w:lang w:eastAsia="en-AU"/>
        </w:rPr>
      </w:pPr>
      <w:r>
        <w:rPr>
          <w:lang w:eastAsia="en-AU"/>
        </w:rPr>
        <w:t xml:space="preserve">Begin the trimming cut at the top edge of the carpet where it is lapped up on the wall. You can use a utility knife to start the cut. </w:t>
      </w:r>
    </w:p>
    <w:p w:rsidR="00644E87" w:rsidRDefault="00644E87" w:rsidP="00B55110">
      <w:pPr>
        <w:pStyle w:val="ListParagraph"/>
        <w:numPr>
          <w:ilvl w:val="0"/>
          <w:numId w:val="11"/>
        </w:numPr>
        <w:ind w:left="426" w:hanging="426"/>
        <w:rPr>
          <w:lang w:eastAsia="en-AU"/>
        </w:rPr>
      </w:pPr>
      <w:r>
        <w:rPr>
          <w:lang w:eastAsia="en-AU"/>
        </w:rPr>
        <w:t>Cut down from the top edge until the trimmer base is flat on the carpet, and then run along the wall.</w:t>
      </w:r>
    </w:p>
    <w:p w:rsidR="00644E87" w:rsidRDefault="00644E87" w:rsidP="00B55110">
      <w:pPr>
        <w:pStyle w:val="ListParagraph"/>
        <w:numPr>
          <w:ilvl w:val="0"/>
          <w:numId w:val="11"/>
        </w:numPr>
        <w:ind w:left="426" w:hanging="426"/>
        <w:rPr>
          <w:lang w:eastAsia="en-AU"/>
        </w:rPr>
      </w:pPr>
      <w:r>
        <w:rPr>
          <w:lang w:eastAsia="en-AU"/>
        </w:rPr>
        <w:t xml:space="preserve">Tuck in the 5 mm over-length into </w:t>
      </w:r>
      <w:r w:rsidR="000D156A">
        <w:rPr>
          <w:lang w:eastAsia="en-AU"/>
        </w:rPr>
        <w:t xml:space="preserve">the </w:t>
      </w:r>
      <w:r w:rsidR="00EC7541">
        <w:rPr>
          <w:lang w:eastAsia="en-AU"/>
        </w:rPr>
        <w:t xml:space="preserve">gully between the wall and gripper strip. You can either use a stair tool or the trimmer itself – the outrigger or flat bar portion of the wall trimmer is made for this purpose. </w:t>
      </w:r>
    </w:p>
    <w:p w:rsidR="00EF31B2" w:rsidRDefault="00EC7541" w:rsidP="00EF31B2">
      <w:pPr>
        <w:rPr>
          <w:lang w:eastAsia="en-AU"/>
        </w:rPr>
      </w:pPr>
      <w:r>
        <w:rPr>
          <w:lang w:eastAsia="en-AU"/>
        </w:rPr>
        <w:t>When you have finished, inspect the carpet around the edges fo</w:t>
      </w:r>
      <w:r w:rsidR="00EF31B2" w:rsidRPr="004B15C3">
        <w:rPr>
          <w:lang w:eastAsia="en-AU"/>
        </w:rPr>
        <w:t xml:space="preserve">r any protruding strands or high face yarn. </w:t>
      </w:r>
      <w:r w:rsidR="00DA0852">
        <w:rPr>
          <w:lang w:eastAsia="en-AU"/>
        </w:rPr>
        <w:t>T</w:t>
      </w:r>
      <w:r w:rsidR="00DA0852" w:rsidRPr="004B15C3">
        <w:rPr>
          <w:lang w:eastAsia="en-AU"/>
        </w:rPr>
        <w:t xml:space="preserve">uck </w:t>
      </w:r>
      <w:r w:rsidR="00DA0852">
        <w:rPr>
          <w:lang w:eastAsia="en-AU"/>
        </w:rPr>
        <w:t xml:space="preserve">in </w:t>
      </w:r>
      <w:r w:rsidR="00DA0852" w:rsidRPr="004B15C3">
        <w:rPr>
          <w:lang w:eastAsia="en-AU"/>
        </w:rPr>
        <w:t xml:space="preserve">unsecured edges </w:t>
      </w:r>
      <w:r w:rsidR="00DA0852">
        <w:rPr>
          <w:lang w:eastAsia="en-AU"/>
        </w:rPr>
        <w:t>with the</w:t>
      </w:r>
      <w:r w:rsidR="00DA0852" w:rsidRPr="004B15C3">
        <w:rPr>
          <w:lang w:eastAsia="en-AU"/>
        </w:rPr>
        <w:t xml:space="preserve"> stair tool or wall trimmer</w:t>
      </w:r>
      <w:r w:rsidR="00DA0852">
        <w:rPr>
          <w:lang w:eastAsia="en-AU"/>
        </w:rPr>
        <w:t xml:space="preserve">, and clip loose ends with a pair of </w:t>
      </w:r>
      <w:r w:rsidR="00EF31B2" w:rsidRPr="004B15C3">
        <w:rPr>
          <w:lang w:eastAsia="en-AU"/>
        </w:rPr>
        <w:t xml:space="preserve">napping shears. </w:t>
      </w:r>
    </w:p>
    <w:p w:rsidR="00C7588C" w:rsidRPr="006223D0" w:rsidRDefault="00C7588C" w:rsidP="00C7588C">
      <w:pPr>
        <w:widowControl w:val="0"/>
        <w:spacing w:before="360" w:line="240" w:lineRule="auto"/>
        <w:outlineLvl w:val="4"/>
        <w:rPr>
          <w:b/>
          <w:i/>
          <w:color w:val="0033CC"/>
          <w:sz w:val="28"/>
          <w:szCs w:val="28"/>
        </w:rPr>
      </w:pPr>
      <w:r w:rsidRPr="006223D0">
        <w:rPr>
          <w:b/>
          <w:i/>
          <w:color w:val="0033CC"/>
          <w:sz w:val="28"/>
          <w:szCs w:val="28"/>
        </w:rPr>
        <w:t>Learning activity</w:t>
      </w:r>
    </w:p>
    <w:p w:rsidR="00EF31B2" w:rsidRDefault="008828CA" w:rsidP="008828CA">
      <w:pPr>
        <w:rPr>
          <w:lang w:val="en-US"/>
        </w:rPr>
      </w:pPr>
      <w:r>
        <w:rPr>
          <w:noProof/>
          <w:lang w:val="en-US"/>
        </w:rPr>
        <w:drawing>
          <wp:anchor distT="0" distB="0" distL="114300" distR="114300" simplePos="0" relativeHeight="251642368" behindDoc="1" locked="0" layoutInCell="1" allowOverlap="1">
            <wp:simplePos x="0" y="0"/>
            <wp:positionH relativeFrom="column">
              <wp:posOffset>3437928</wp:posOffset>
            </wp:positionH>
            <wp:positionV relativeFrom="paragraph">
              <wp:posOffset>163493</wp:posOffset>
            </wp:positionV>
            <wp:extent cx="2318385" cy="1105535"/>
            <wp:effectExtent l="0" t="0" r="0" b="0"/>
            <wp:wrapTight wrapText="bothSides">
              <wp:wrapPolygon edited="0">
                <wp:start x="0" y="0"/>
                <wp:lineTo x="0" y="21215"/>
                <wp:lineTo x="21476" y="21215"/>
                <wp:lineTo x="21476" y="0"/>
                <wp:lineTo x="0" y="0"/>
              </wp:wrapPolygon>
            </wp:wrapTight>
            <wp:docPr id="31" name="Picture 10" descr="napping_sh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pping_shears.jpg"/>
                    <pic:cNvPicPr/>
                  </pic:nvPicPr>
                  <pic:blipFill rotWithShape="1">
                    <a:blip r:embed="rId1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318385" cy="110553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C7588C" w:rsidRPr="00C7588C">
        <w:rPr>
          <w:noProof/>
          <w:lang w:val="en-US"/>
        </w:rPr>
        <w:drawing>
          <wp:anchor distT="0" distB="0" distL="114300" distR="114300" simplePos="0" relativeHeight="251627008" behindDoc="1" locked="0" layoutInCell="1" allowOverlap="1">
            <wp:simplePos x="0" y="0"/>
            <wp:positionH relativeFrom="column">
              <wp:posOffset>-12700</wp:posOffset>
            </wp:positionH>
            <wp:positionV relativeFrom="paragraph">
              <wp:posOffset>179070</wp:posOffset>
            </wp:positionV>
            <wp:extent cx="1245870" cy="1005840"/>
            <wp:effectExtent l="19050" t="0" r="0" b="0"/>
            <wp:wrapTight wrapText="bothSides">
              <wp:wrapPolygon edited="0">
                <wp:start x="-330" y="0"/>
                <wp:lineTo x="-330" y="21273"/>
                <wp:lineTo x="21468" y="21273"/>
                <wp:lineTo x="21468" y="0"/>
                <wp:lineTo x="-330" y="0"/>
              </wp:wrapPolygon>
            </wp:wrapTight>
            <wp:docPr id="253"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245870" cy="1005840"/>
                    </a:xfrm>
                    <a:prstGeom prst="rect">
                      <a:avLst/>
                    </a:prstGeom>
                  </pic:spPr>
                </pic:pic>
              </a:graphicData>
            </a:graphic>
          </wp:anchor>
        </w:drawing>
      </w:r>
      <w:r>
        <w:rPr>
          <w:lang w:val="en-US"/>
        </w:rPr>
        <w:t xml:space="preserve">Duckbill napping shears are used trim off loose yarns in the carpet tufts.  </w:t>
      </w:r>
    </w:p>
    <w:p w:rsidR="008828CA" w:rsidRPr="007279A7" w:rsidRDefault="008828CA" w:rsidP="008828CA">
      <w:pPr>
        <w:rPr>
          <w:rFonts w:cs="Times New Roman"/>
          <w:noProof/>
          <w:szCs w:val="20"/>
          <w:lang w:eastAsia="en-AU"/>
        </w:rPr>
      </w:pPr>
      <w:r>
        <w:rPr>
          <w:lang w:val="en-US"/>
        </w:rPr>
        <w:t>What is the purpose of the ‘duckbill’ shape?</w:t>
      </w:r>
    </w:p>
    <w:tbl>
      <w:tblPr>
        <w:tblW w:w="0" w:type="auto"/>
        <w:shd w:val="clear" w:color="auto" w:fill="FFCC99"/>
        <w:tblLook w:val="04A0"/>
      </w:tblPr>
      <w:tblGrid>
        <w:gridCol w:w="9242"/>
      </w:tblGrid>
      <w:tr w:rsidR="008D7039" w:rsidRPr="008D7039" w:rsidTr="00377D78">
        <w:tc>
          <w:tcPr>
            <w:tcW w:w="9242" w:type="dxa"/>
            <w:shd w:val="clear" w:color="auto" w:fill="FFCC99"/>
            <w:hideMark/>
          </w:tcPr>
          <w:p w:rsidR="008D7039" w:rsidRPr="008D7039" w:rsidRDefault="008D7039" w:rsidP="004E5DA1">
            <w:pPr>
              <w:pStyle w:val="Heading2"/>
              <w:rPr>
                <w:rFonts w:eastAsiaTheme="minorEastAsia"/>
              </w:rPr>
            </w:pPr>
            <w:bookmarkStart w:id="76" w:name="_Toc356631745"/>
            <w:bookmarkStart w:id="77" w:name="_Toc361135319"/>
            <w:bookmarkStart w:id="78" w:name="_Toc460493259"/>
            <w:r w:rsidRPr="008D7039">
              <w:rPr>
                <w:rFonts w:eastAsiaTheme="minorEastAsia"/>
              </w:rPr>
              <w:lastRenderedPageBreak/>
              <w:t xml:space="preserve">Finishing the </w:t>
            </w:r>
            <w:bookmarkEnd w:id="76"/>
            <w:bookmarkEnd w:id="77"/>
            <w:r>
              <w:rPr>
                <w:rFonts w:eastAsiaTheme="minorEastAsia"/>
              </w:rPr>
              <w:t>installation</w:t>
            </w:r>
            <w:bookmarkEnd w:id="78"/>
          </w:p>
        </w:tc>
      </w:tr>
    </w:tbl>
    <w:p w:rsidR="00F86568" w:rsidRDefault="00F86568" w:rsidP="00F86568">
      <w:r>
        <w:rPr>
          <w:noProof/>
          <w:lang w:val="en-US"/>
        </w:rPr>
        <w:drawing>
          <wp:anchor distT="0" distB="0" distL="114300" distR="114300" simplePos="0" relativeHeight="251691520" behindDoc="1" locked="0" layoutInCell="1" allowOverlap="1">
            <wp:simplePos x="0" y="0"/>
            <wp:positionH relativeFrom="column">
              <wp:posOffset>3153410</wp:posOffset>
            </wp:positionH>
            <wp:positionV relativeFrom="paragraph">
              <wp:posOffset>418465</wp:posOffset>
            </wp:positionV>
            <wp:extent cx="2846070" cy="2337435"/>
            <wp:effectExtent l="0" t="247650" r="0" b="234315"/>
            <wp:wrapTight wrapText="bothSides">
              <wp:wrapPolygon edited="0">
                <wp:start x="51" y="21662"/>
                <wp:lineTo x="21448" y="21662"/>
                <wp:lineTo x="21448" y="185"/>
                <wp:lineTo x="51" y="185"/>
                <wp:lineTo x="51" y="21662"/>
              </wp:wrapPolygon>
            </wp:wrapTight>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SC_0011.JPG"/>
                    <pic:cNvPicPr/>
                  </pic:nvPicPr>
                  <pic:blipFill rotWithShape="1">
                    <a:blip r:embed="rId1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rot="5400000">
                      <a:off x="0" y="0"/>
                      <a:ext cx="2846070" cy="233743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D7039" w:rsidRPr="00377D78">
        <w:t>Once you’ve completed the installation</w:t>
      </w:r>
      <w:r w:rsidR="00377D78">
        <w:t>,</w:t>
      </w:r>
      <w:r w:rsidR="008D7039" w:rsidRPr="00377D78">
        <w:t xml:space="preserve"> you should carefully check the finished floor to make sure everything looks right. </w:t>
      </w:r>
    </w:p>
    <w:p w:rsidR="00F86568" w:rsidRDefault="00377D78" w:rsidP="00F86568">
      <w:r>
        <w:t>Y</w:t>
      </w:r>
      <w:r w:rsidR="008D7039" w:rsidRPr="00377D78">
        <w:t xml:space="preserve">ou should also clean up all scraps and vacuum the floor. </w:t>
      </w:r>
      <w:r>
        <w:t>This</w:t>
      </w:r>
      <w:r w:rsidRPr="00377D78">
        <w:t xml:space="preserve"> will make it easier for you to see any blemishes or problems that might need fixing before you leave the site. </w:t>
      </w:r>
    </w:p>
    <w:p w:rsidR="00377D78" w:rsidRDefault="00377D78" w:rsidP="00F86568">
      <w:r w:rsidRPr="00377D78">
        <w:t>If you do find any problems, fix them straight away – don't wait for complaints or call backs from the client.</w:t>
      </w:r>
    </w:p>
    <w:p w:rsidR="00F86568" w:rsidRDefault="00377D78" w:rsidP="00F86568">
      <w:r>
        <w:t xml:space="preserve">Another reason for making sure everything is left clean and tidy is that it will enhance your image as a professional </w:t>
      </w:r>
      <w:r w:rsidR="000C6425">
        <w:t>operator</w:t>
      </w:r>
      <w:r>
        <w:t xml:space="preserve">. </w:t>
      </w:r>
    </w:p>
    <w:p w:rsidR="008D7039" w:rsidRPr="008D7039" w:rsidRDefault="00377D78" w:rsidP="00F86568">
      <w:r>
        <w:rPr>
          <w:noProof/>
          <w:lang w:val="en-GB" w:eastAsia="en-GB"/>
        </w:rPr>
        <w:t>C</w:t>
      </w:r>
      <w:proofErr w:type="spellStart"/>
      <w:r w:rsidR="008D7039" w:rsidRPr="008D7039">
        <w:t>lients</w:t>
      </w:r>
      <w:proofErr w:type="spellEnd"/>
      <w:r w:rsidR="008D7039" w:rsidRPr="008D7039">
        <w:t xml:space="preserve"> appreciate tidy </w:t>
      </w:r>
      <w:r w:rsidR="000C6425">
        <w:t>tradespeople</w:t>
      </w:r>
      <w:r w:rsidR="008D7039" w:rsidRPr="008D7039">
        <w:t xml:space="preserve"> – especially if you’re working in their home. </w:t>
      </w:r>
    </w:p>
    <w:p w:rsidR="008D7039" w:rsidRPr="008D7039" w:rsidRDefault="008D7039" w:rsidP="00F86568">
      <w:r w:rsidRPr="008D7039">
        <w:t xml:space="preserve">Be </w:t>
      </w:r>
      <w:r w:rsidR="000B28B6">
        <w:t xml:space="preserve">careful with hazardous products, such as </w:t>
      </w:r>
      <w:r w:rsidR="000C6425">
        <w:t>adhesives and patching compounds. Make sure you clean up any left-over substances and put them in sealed bags for later disposal. Also check that any partly-used containers are resealed properly before you put them back in your vehicle.</w:t>
      </w:r>
    </w:p>
    <w:p w:rsidR="00C7588C" w:rsidRPr="006223D0" w:rsidRDefault="00C7588C" w:rsidP="00C7588C">
      <w:pPr>
        <w:widowControl w:val="0"/>
        <w:spacing w:before="360" w:line="240" w:lineRule="auto"/>
        <w:outlineLvl w:val="4"/>
        <w:rPr>
          <w:b/>
          <w:i/>
          <w:color w:val="0033CC"/>
          <w:sz w:val="28"/>
          <w:szCs w:val="28"/>
        </w:rPr>
      </w:pPr>
      <w:r w:rsidRPr="006223D0">
        <w:rPr>
          <w:b/>
          <w:i/>
          <w:color w:val="0033CC"/>
          <w:sz w:val="28"/>
          <w:szCs w:val="28"/>
        </w:rPr>
        <w:t>Learning activity</w:t>
      </w:r>
    </w:p>
    <w:p w:rsidR="008D7039" w:rsidRDefault="00C7588C" w:rsidP="003A1EEA">
      <w:r w:rsidRPr="00C7588C">
        <w:rPr>
          <w:noProof/>
          <w:color w:val="000000" w:themeColor="text1"/>
          <w:lang w:val="en-US"/>
        </w:rPr>
        <w:drawing>
          <wp:anchor distT="0" distB="0" distL="114300" distR="114300" simplePos="0" relativeHeight="251613696" behindDoc="1" locked="0" layoutInCell="1" allowOverlap="1">
            <wp:simplePos x="0" y="0"/>
            <wp:positionH relativeFrom="column">
              <wp:posOffset>-12700</wp:posOffset>
            </wp:positionH>
            <wp:positionV relativeFrom="paragraph">
              <wp:posOffset>179070</wp:posOffset>
            </wp:positionV>
            <wp:extent cx="1245870" cy="1005840"/>
            <wp:effectExtent l="19050" t="0" r="0" b="0"/>
            <wp:wrapTight wrapText="bothSides">
              <wp:wrapPolygon edited="0">
                <wp:start x="-330" y="0"/>
                <wp:lineTo x="-330" y="21273"/>
                <wp:lineTo x="21468" y="21273"/>
                <wp:lineTo x="21468" y="0"/>
                <wp:lineTo x="-330" y="0"/>
              </wp:wrapPolygon>
            </wp:wrapTight>
            <wp:docPr id="254"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245870" cy="1005840"/>
                    </a:xfrm>
                    <a:prstGeom prst="rect">
                      <a:avLst/>
                    </a:prstGeom>
                  </pic:spPr>
                </pic:pic>
              </a:graphicData>
            </a:graphic>
          </wp:anchor>
        </w:drawing>
      </w:r>
      <w:r w:rsidR="000B28B6">
        <w:t xml:space="preserve">We covered the topic of hazardous products and their disposal </w:t>
      </w:r>
      <w:r w:rsidR="003A1EEA">
        <w:t xml:space="preserve">in more details </w:t>
      </w:r>
      <w:r w:rsidR="000B28B6">
        <w:t xml:space="preserve">in the unit: </w:t>
      </w:r>
      <w:r w:rsidR="000B28B6" w:rsidRPr="000B28B6">
        <w:rPr>
          <w:i/>
        </w:rPr>
        <w:t>Safety at work</w:t>
      </w:r>
      <w:r w:rsidR="000B28B6">
        <w:t>.</w:t>
      </w:r>
    </w:p>
    <w:p w:rsidR="000B28B6" w:rsidRDefault="000B28B6" w:rsidP="003A1EEA">
      <w:r>
        <w:t>What should you do with the following types of waste products</w:t>
      </w:r>
      <w:r w:rsidR="00CF2937">
        <w:t xml:space="preserve"> that are left over on-site</w:t>
      </w:r>
      <w:r>
        <w:t>?</w:t>
      </w:r>
    </w:p>
    <w:p w:rsidR="000B28B6" w:rsidRDefault="000B28B6" w:rsidP="00CF2937">
      <w:pPr>
        <w:pStyle w:val="ListParagraph"/>
        <w:numPr>
          <w:ilvl w:val="0"/>
          <w:numId w:val="26"/>
        </w:numPr>
        <w:tabs>
          <w:tab w:val="left" w:pos="426"/>
          <w:tab w:val="left" w:pos="2552"/>
        </w:tabs>
        <w:spacing w:before="120"/>
        <w:ind w:left="426" w:firstLine="1701"/>
      </w:pPr>
      <w:r>
        <w:t>Liquids – such as left over primers</w:t>
      </w:r>
    </w:p>
    <w:p w:rsidR="000B28B6" w:rsidRDefault="000B28B6" w:rsidP="009642DA">
      <w:pPr>
        <w:pStyle w:val="ListParagraph"/>
        <w:numPr>
          <w:ilvl w:val="0"/>
          <w:numId w:val="26"/>
        </w:numPr>
        <w:spacing w:before="120"/>
        <w:ind w:left="2552" w:hanging="425"/>
      </w:pPr>
      <w:r>
        <w:t>Solids – such as left over patching and levelling compounds</w:t>
      </w:r>
    </w:p>
    <w:p w:rsidR="000B28B6" w:rsidRDefault="000B28B6" w:rsidP="009642DA">
      <w:pPr>
        <w:pStyle w:val="ListParagraph"/>
        <w:numPr>
          <w:ilvl w:val="3"/>
          <w:numId w:val="26"/>
        </w:numPr>
        <w:spacing w:before="120"/>
        <w:ind w:left="2552" w:hanging="425"/>
      </w:pPr>
      <w:r>
        <w:t>Small carpet offcuts</w:t>
      </w:r>
    </w:p>
    <w:p w:rsidR="008D7039" w:rsidRDefault="000B28B6" w:rsidP="009642DA">
      <w:pPr>
        <w:pStyle w:val="ListParagraph"/>
        <w:numPr>
          <w:ilvl w:val="3"/>
          <w:numId w:val="26"/>
        </w:numPr>
        <w:spacing w:before="120"/>
        <w:ind w:left="2552" w:hanging="425"/>
      </w:pPr>
      <w:r>
        <w:t>Large carpet offcuts</w:t>
      </w:r>
    </w:p>
    <w:tbl>
      <w:tblPr>
        <w:tblW w:w="0" w:type="auto"/>
        <w:shd w:val="clear" w:color="auto" w:fill="FFCC99"/>
        <w:tblLook w:val="04A0"/>
      </w:tblPr>
      <w:tblGrid>
        <w:gridCol w:w="9242"/>
      </w:tblGrid>
      <w:tr w:rsidR="00606D9D" w:rsidTr="00A456A1">
        <w:tc>
          <w:tcPr>
            <w:tcW w:w="9242" w:type="dxa"/>
            <w:shd w:val="clear" w:color="auto" w:fill="FFCC99"/>
            <w:hideMark/>
          </w:tcPr>
          <w:p w:rsidR="00606D9D" w:rsidRDefault="00606D9D" w:rsidP="004E5DA1">
            <w:pPr>
              <w:pStyle w:val="Heading2"/>
            </w:pPr>
            <w:bookmarkStart w:id="79" w:name="_Toc460493260"/>
            <w:r>
              <w:lastRenderedPageBreak/>
              <w:t>Assignment 4</w:t>
            </w:r>
            <w:bookmarkEnd w:id="79"/>
          </w:p>
        </w:tc>
      </w:tr>
    </w:tbl>
    <w:p w:rsidR="00606D9D" w:rsidRPr="00E72B2A" w:rsidRDefault="00E72B2A" w:rsidP="00606D9D">
      <w:pPr>
        <w:spacing w:before="360"/>
      </w:pPr>
      <w:r w:rsidRPr="00E72B2A">
        <w:t xml:space="preserve">This Assignment follows on from Assignment 3, and </w:t>
      </w:r>
      <w:r w:rsidR="00606D9D" w:rsidRPr="00E72B2A">
        <w:t xml:space="preserve">should be completed once you have carried out </w:t>
      </w:r>
      <w:r w:rsidR="003F74CF">
        <w:t xml:space="preserve">a suitable carpet installation as part of </w:t>
      </w:r>
      <w:r w:rsidR="00606D9D" w:rsidRPr="00E72B2A">
        <w:t>practical assessment events. See the back of this learner guide for details on the practical demonstration requirements.</w:t>
      </w:r>
    </w:p>
    <w:p w:rsidR="00606D9D" w:rsidRPr="00E72B2A" w:rsidRDefault="00606D9D" w:rsidP="00606D9D">
      <w:pPr>
        <w:rPr>
          <w:lang w:eastAsia="en-AU"/>
        </w:rPr>
      </w:pPr>
      <w:r w:rsidRPr="00E72B2A">
        <w:rPr>
          <w:lang w:eastAsia="en-AU"/>
        </w:rPr>
        <w:t>You may undertake the various components of this assignment at the most appropriate times – which could be before, during or after the practical demonstration event.</w:t>
      </w:r>
    </w:p>
    <w:p w:rsidR="00606D9D" w:rsidRPr="003F74CF" w:rsidRDefault="00606D9D" w:rsidP="00606D9D">
      <w:pPr>
        <w:rPr>
          <w:lang w:eastAsia="en-AU"/>
        </w:rPr>
      </w:pPr>
      <w:r w:rsidRPr="003F74CF">
        <w:rPr>
          <w:rFonts w:ascii="Times New Roman" w:hAnsi="Times New Roman"/>
        </w:rPr>
        <w:t>___________________________________________________________________________</w:t>
      </w:r>
    </w:p>
    <w:p w:rsidR="00606D9D" w:rsidRDefault="003F74CF" w:rsidP="00E91F46">
      <w:pPr>
        <w:pStyle w:val="ListParagraph"/>
        <w:numPr>
          <w:ilvl w:val="0"/>
          <w:numId w:val="30"/>
        </w:numPr>
        <w:spacing w:before="360"/>
        <w:ind w:left="426" w:hanging="426"/>
        <w:rPr>
          <w:lang w:eastAsia="en-AU"/>
        </w:rPr>
      </w:pPr>
      <w:r>
        <w:rPr>
          <w:lang w:eastAsia="en-AU"/>
        </w:rPr>
        <w:t>Provide details on</w:t>
      </w:r>
      <w:r w:rsidR="00606D9D" w:rsidRPr="003F74CF">
        <w:rPr>
          <w:lang w:eastAsia="en-AU"/>
        </w:rPr>
        <w:t xml:space="preserve"> the follow</w:t>
      </w:r>
      <w:r>
        <w:rPr>
          <w:lang w:eastAsia="en-AU"/>
        </w:rPr>
        <w:t xml:space="preserve">ing aspects of the </w:t>
      </w:r>
      <w:r w:rsidR="00E91F46">
        <w:rPr>
          <w:lang w:eastAsia="en-AU"/>
        </w:rPr>
        <w:t xml:space="preserve">carpet </w:t>
      </w:r>
      <w:r>
        <w:rPr>
          <w:lang w:eastAsia="en-AU"/>
        </w:rPr>
        <w:t>installation you have chosen for Assignments 3 and 4.</w:t>
      </w:r>
    </w:p>
    <w:p w:rsidR="00E91F46" w:rsidRDefault="00E91F46" w:rsidP="00E91F46">
      <w:pPr>
        <w:pStyle w:val="ListParagraph"/>
        <w:numPr>
          <w:ilvl w:val="0"/>
          <w:numId w:val="31"/>
        </w:numPr>
        <w:spacing w:before="120"/>
        <w:ind w:left="850" w:hanging="425"/>
      </w:pPr>
      <w:r>
        <w:t>brand name and manufacturer of the carpet</w:t>
      </w:r>
    </w:p>
    <w:p w:rsidR="00E91F46" w:rsidRDefault="00E91F46" w:rsidP="00E91F46">
      <w:pPr>
        <w:pStyle w:val="ListParagraph"/>
        <w:numPr>
          <w:ilvl w:val="0"/>
          <w:numId w:val="31"/>
        </w:numPr>
        <w:spacing w:before="120"/>
        <w:ind w:left="850" w:hanging="425"/>
      </w:pPr>
      <w:r>
        <w:t>type of carpet (tufted or fusion bonded)</w:t>
      </w:r>
    </w:p>
    <w:p w:rsidR="00E91F46" w:rsidRDefault="00E91F46" w:rsidP="00E91F46">
      <w:pPr>
        <w:pStyle w:val="ListParagraph"/>
        <w:numPr>
          <w:ilvl w:val="0"/>
          <w:numId w:val="31"/>
        </w:numPr>
        <w:spacing w:before="120"/>
        <w:ind w:left="850" w:hanging="425"/>
      </w:pPr>
      <w:r>
        <w:t xml:space="preserve">pile texture and materials used in the carpet </w:t>
      </w:r>
      <w:proofErr w:type="spellStart"/>
      <w:r>
        <w:t>fibres</w:t>
      </w:r>
      <w:proofErr w:type="spellEnd"/>
    </w:p>
    <w:p w:rsidR="00E91F46" w:rsidRDefault="00E91F46" w:rsidP="00E91F46">
      <w:pPr>
        <w:pStyle w:val="ListParagraph"/>
        <w:numPr>
          <w:ilvl w:val="0"/>
          <w:numId w:val="31"/>
        </w:numPr>
        <w:spacing w:before="120"/>
        <w:ind w:left="850" w:hanging="425"/>
      </w:pPr>
      <w:proofErr w:type="gramStart"/>
      <w:r>
        <w:t>backing</w:t>
      </w:r>
      <w:proofErr w:type="gramEnd"/>
      <w:r w:rsidRPr="00E91F46">
        <w:t xml:space="preserve"> </w:t>
      </w:r>
      <w:r>
        <w:t>materials used.</w:t>
      </w:r>
    </w:p>
    <w:p w:rsidR="00E91F46" w:rsidRDefault="00E91F46" w:rsidP="00E91F46">
      <w:pPr>
        <w:ind w:left="425" w:hanging="425"/>
      </w:pPr>
      <w:r>
        <w:t xml:space="preserve">2. </w:t>
      </w:r>
      <w:r>
        <w:tab/>
        <w:t>Provide brand/model names and manufacturers of the following tools used to carry out the carpet installation:</w:t>
      </w:r>
    </w:p>
    <w:p w:rsidR="00E91F46" w:rsidRDefault="00D702E1" w:rsidP="00D702E1">
      <w:pPr>
        <w:pStyle w:val="ListParagraph"/>
        <w:numPr>
          <w:ilvl w:val="0"/>
          <w:numId w:val="32"/>
        </w:numPr>
        <w:spacing w:before="120"/>
        <w:ind w:left="851" w:hanging="425"/>
      </w:pPr>
      <w:r>
        <w:t>stretching t</w:t>
      </w:r>
      <w:r w:rsidR="000E1EB0">
        <w:t>ools</w:t>
      </w:r>
    </w:p>
    <w:p w:rsidR="00E91F46" w:rsidRDefault="00D702E1" w:rsidP="00D702E1">
      <w:pPr>
        <w:pStyle w:val="ListParagraph"/>
        <w:numPr>
          <w:ilvl w:val="0"/>
          <w:numId w:val="32"/>
        </w:numPr>
        <w:spacing w:before="120"/>
        <w:ind w:left="851" w:hanging="425"/>
      </w:pPr>
      <w:r>
        <w:t>seaming tools</w:t>
      </w:r>
    </w:p>
    <w:p w:rsidR="00E91F46" w:rsidRDefault="00D702E1" w:rsidP="00D702E1">
      <w:pPr>
        <w:pStyle w:val="ListParagraph"/>
        <w:numPr>
          <w:ilvl w:val="0"/>
          <w:numId w:val="32"/>
        </w:numPr>
        <w:spacing w:before="120"/>
        <w:ind w:left="851" w:hanging="425"/>
      </w:pPr>
      <w:proofErr w:type="gramStart"/>
      <w:r>
        <w:t>trimming</w:t>
      </w:r>
      <w:proofErr w:type="gramEnd"/>
      <w:r>
        <w:t xml:space="preserve"> and cutting t</w:t>
      </w:r>
      <w:r w:rsidR="00E91F46">
        <w:t xml:space="preserve">ools. </w:t>
      </w:r>
    </w:p>
    <w:p w:rsidR="007F44BB" w:rsidRDefault="007F44BB" w:rsidP="007F44BB">
      <w:pPr>
        <w:spacing w:before="120"/>
        <w:rPr>
          <w:b/>
          <w:sz w:val="28"/>
          <w:szCs w:val="28"/>
          <w:lang w:eastAsia="en-AU"/>
        </w:rPr>
      </w:pPr>
      <w:r>
        <w:rPr>
          <w:lang w:eastAsia="en-AU"/>
        </w:rPr>
        <w:br w:type="page"/>
      </w:r>
    </w:p>
    <w:p w:rsidR="00C54E3B" w:rsidRDefault="00C54E3B" w:rsidP="004E5DA1">
      <w:pPr>
        <w:pStyle w:val="Heading2"/>
      </w:pPr>
      <w:bookmarkStart w:id="80" w:name="_Toc460493261"/>
      <w:bookmarkStart w:id="81" w:name="_Toc336502872"/>
      <w:bookmarkStart w:id="82" w:name="_Toc336934541"/>
      <w:bookmarkStart w:id="83" w:name="_Toc337566771"/>
      <w:bookmarkStart w:id="84" w:name="_Toc337800068"/>
      <w:bookmarkStart w:id="85" w:name="_Toc345423664"/>
      <w:bookmarkStart w:id="86" w:name="_Toc345943717"/>
      <w:bookmarkStart w:id="87" w:name="_Toc348693853"/>
      <w:bookmarkStart w:id="88" w:name="_Toc353443313"/>
      <w:bookmarkStart w:id="89" w:name="_Toc353449613"/>
      <w:bookmarkStart w:id="90" w:name="_Toc353459653"/>
      <w:bookmarkStart w:id="91" w:name="_Toc355084597"/>
      <w:bookmarkStart w:id="92" w:name="_Toc355968165"/>
      <w:bookmarkStart w:id="93" w:name="_Toc356556616"/>
      <w:bookmarkStart w:id="94" w:name="_Toc356631771"/>
      <w:bookmarkStart w:id="95" w:name="_Toc361392529"/>
      <w:r w:rsidRPr="004E5DA1">
        <w:rPr>
          <w:sz w:val="48"/>
        </w:rPr>
        <w:lastRenderedPageBreak/>
        <w:t>Practical demonstrations</w:t>
      </w:r>
      <w:bookmarkEnd w:id="80"/>
    </w:p>
    <w:p w:rsidR="00D42D80" w:rsidRPr="00FD178A" w:rsidRDefault="00D42D80" w:rsidP="00D42D80">
      <w:r w:rsidRPr="00FD178A">
        <w:t>In this unit we have provided background material</w:t>
      </w:r>
      <w:r w:rsidR="009901DB">
        <w:t>s</w:t>
      </w:r>
      <w:r w:rsidRPr="00FD178A">
        <w:t xml:space="preserve"> to cover the following </w:t>
      </w:r>
      <w:r w:rsidR="00D702E1">
        <w:t xml:space="preserve">two </w:t>
      </w:r>
      <w:r w:rsidRPr="00FD178A">
        <w:t xml:space="preserve">competencies: </w:t>
      </w:r>
    </w:p>
    <w:p w:rsidR="00D702E1" w:rsidRPr="00D702E1" w:rsidRDefault="00D702E1" w:rsidP="00D702E1">
      <w:pPr>
        <w:spacing w:before="120"/>
        <w:ind w:left="567"/>
        <w:rPr>
          <w:i/>
          <w:szCs w:val="32"/>
        </w:rPr>
      </w:pPr>
      <w:r>
        <w:rPr>
          <w:i/>
          <w:szCs w:val="32"/>
        </w:rPr>
        <w:t>MSFFL2017:</w:t>
      </w:r>
      <w:r w:rsidRPr="00D702E1">
        <w:rPr>
          <w:i/>
          <w:szCs w:val="32"/>
        </w:rPr>
        <w:t xml:space="preserve"> Install carpet cushion </w:t>
      </w:r>
      <w:proofErr w:type="spellStart"/>
      <w:r w:rsidRPr="00D702E1">
        <w:rPr>
          <w:i/>
          <w:szCs w:val="32"/>
        </w:rPr>
        <w:t>underlays</w:t>
      </w:r>
      <w:proofErr w:type="spellEnd"/>
      <w:r w:rsidRPr="00D702E1">
        <w:rPr>
          <w:i/>
          <w:szCs w:val="32"/>
        </w:rPr>
        <w:t xml:space="preserve"> and gripper accessories</w:t>
      </w:r>
    </w:p>
    <w:p w:rsidR="00D702E1" w:rsidRDefault="00D702E1" w:rsidP="00D702E1">
      <w:pPr>
        <w:spacing w:before="120"/>
        <w:ind w:left="567"/>
        <w:rPr>
          <w:i/>
          <w:szCs w:val="32"/>
        </w:rPr>
      </w:pPr>
      <w:r>
        <w:rPr>
          <w:i/>
          <w:szCs w:val="32"/>
        </w:rPr>
        <w:t>MSFFL2018:</w:t>
      </w:r>
      <w:r w:rsidRPr="00D702E1">
        <w:rPr>
          <w:i/>
          <w:szCs w:val="32"/>
        </w:rPr>
        <w:t xml:space="preserve"> Install unpatterned tufted and bonded carpet floor coverings</w:t>
      </w:r>
      <w:r>
        <w:rPr>
          <w:i/>
          <w:szCs w:val="32"/>
        </w:rPr>
        <w:t>.</w:t>
      </w:r>
    </w:p>
    <w:p w:rsidR="00D42D80" w:rsidRDefault="00D42D80" w:rsidP="00D702E1">
      <w:r>
        <w:t>The checklists below set out the sorts of things your trainer will be looking for when you undertake the practic</w:t>
      </w:r>
      <w:r w:rsidR="009901DB">
        <w:t>al demonstrations for this unit</w:t>
      </w:r>
      <w:r>
        <w:t xml:space="preserve">. </w:t>
      </w:r>
    </w:p>
    <w:p w:rsidR="00D42D80" w:rsidRDefault="00D42D80" w:rsidP="00D42D80">
      <w:r>
        <w:t>Make sure you talk to your trainer or supervisor about any of the details that you don’t understand, or aren’t ready to demonstrate, before the assessment event is organised. This will give you time to get the hang of the tasks you will need to perform, so that you’ll feel more confident when the time comes to be assessed.</w:t>
      </w:r>
    </w:p>
    <w:p w:rsidR="00D42D80" w:rsidRDefault="00D42D80" w:rsidP="00D702E1">
      <w:pPr>
        <w:spacing w:after="240"/>
      </w:pPr>
      <w:r>
        <w:t xml:space="preserve">When you are able to tick </w:t>
      </w:r>
      <w:proofErr w:type="gramStart"/>
      <w:r>
        <w:t>all of the</w:t>
      </w:r>
      <w:proofErr w:type="gramEnd"/>
      <w:r>
        <w:t xml:space="preserve"> YES boxes below you will be ready to carry out the practical demonstration component</w:t>
      </w:r>
      <w:r w:rsidR="009901DB">
        <w:t>s</w:t>
      </w:r>
      <w:r>
        <w:t xml:space="preserve"> of this </w:t>
      </w:r>
      <w:r w:rsidR="009901DB">
        <w:t xml:space="preserve">learning </w:t>
      </w:r>
      <w:r>
        <w:t>unit.</w:t>
      </w:r>
    </w:p>
    <w:p w:rsidR="00D702E1" w:rsidRDefault="00D702E1" w:rsidP="009901DB">
      <w:pPr>
        <w:pStyle w:val="Heading4"/>
        <w:spacing w:after="240"/>
      </w:pPr>
      <w:r w:rsidRPr="00D702E1">
        <w:t xml:space="preserve">MSFFL2017: Install carpet cushion </w:t>
      </w:r>
      <w:proofErr w:type="spellStart"/>
      <w:r w:rsidRPr="00D702E1">
        <w:t>underlays</w:t>
      </w:r>
      <w:proofErr w:type="spellEnd"/>
      <w:r w:rsidRPr="00D702E1">
        <w:t xml:space="preserve"> and gripper accessories</w:t>
      </w:r>
    </w:p>
    <w:tbl>
      <w:tblPr>
        <w:tblW w:w="9360"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4A0"/>
      </w:tblPr>
      <w:tblGrid>
        <w:gridCol w:w="8082"/>
        <w:gridCol w:w="1278"/>
      </w:tblGrid>
      <w:tr w:rsidR="00D702E1" w:rsidRPr="00D702E1" w:rsidTr="009A7CAC">
        <w:trPr>
          <w:tblHeader/>
        </w:trPr>
        <w:tc>
          <w:tcPr>
            <w:tcW w:w="8082" w:type="dxa"/>
            <w:tcBorders>
              <w:top w:val="single" w:sz="4" w:space="0" w:color="auto"/>
              <w:left w:val="single" w:sz="4" w:space="0" w:color="auto"/>
              <w:bottom w:val="single" w:sz="4" w:space="0" w:color="auto"/>
              <w:right w:val="nil"/>
            </w:tcBorders>
            <w:shd w:val="clear" w:color="auto" w:fill="CCCCCC"/>
            <w:hideMark/>
          </w:tcPr>
          <w:p w:rsidR="00D702E1" w:rsidRPr="00D702E1" w:rsidRDefault="00D702E1" w:rsidP="009901DB">
            <w:pPr>
              <w:keepNext/>
              <w:keepLines/>
              <w:spacing w:before="120" w:after="120" w:line="240" w:lineRule="auto"/>
              <w:outlineLvl w:val="4"/>
              <w:rPr>
                <w:rFonts w:ascii="Arial Narrow" w:eastAsiaTheme="majorEastAsia" w:hAnsi="Arial Narrow" w:cstheme="majorBidi"/>
                <w:b/>
                <w:color w:val="000000" w:themeColor="text1"/>
              </w:rPr>
            </w:pPr>
            <w:r w:rsidRPr="00D702E1">
              <w:rPr>
                <w:rFonts w:ascii="Arial Narrow" w:eastAsiaTheme="majorEastAsia" w:hAnsi="Arial Narrow" w:cstheme="majorBidi"/>
                <w:b/>
                <w:color w:val="000000" w:themeColor="text1"/>
              </w:rPr>
              <w:t xml:space="preserve">Specific performance evidence </w:t>
            </w:r>
            <w:r w:rsidRPr="00D702E1">
              <w:rPr>
                <w:rFonts w:ascii="Arial Narrow" w:eastAsiaTheme="majorEastAsia" w:hAnsi="Arial Narrow" w:cstheme="majorBidi"/>
                <w:color w:val="000000" w:themeColor="text1"/>
              </w:rPr>
              <w:t xml:space="preserve">– </w:t>
            </w:r>
            <w:r w:rsidR="009901DB">
              <w:rPr>
                <w:rFonts w:ascii="Arial Narrow" w:eastAsiaTheme="majorEastAsia" w:hAnsi="Arial Narrow" w:cstheme="majorBidi"/>
                <w:color w:val="000000" w:themeColor="text1"/>
              </w:rPr>
              <w:t>you will need to</w:t>
            </w:r>
            <w:r w:rsidRPr="00D702E1">
              <w:rPr>
                <w:rFonts w:ascii="Arial Narrow" w:eastAsiaTheme="majorEastAsia" w:hAnsi="Arial Narrow" w:cstheme="majorBidi"/>
                <w:color w:val="000000" w:themeColor="text1"/>
              </w:rPr>
              <w:t>:</w:t>
            </w:r>
          </w:p>
        </w:tc>
        <w:tc>
          <w:tcPr>
            <w:tcW w:w="1278" w:type="dxa"/>
            <w:tcBorders>
              <w:top w:val="single" w:sz="4" w:space="0" w:color="auto"/>
              <w:left w:val="nil"/>
              <w:bottom w:val="single" w:sz="4" w:space="0" w:color="auto"/>
              <w:right w:val="single" w:sz="4" w:space="0" w:color="auto"/>
            </w:tcBorders>
            <w:shd w:val="clear" w:color="auto" w:fill="CCCCCC"/>
            <w:vAlign w:val="center"/>
            <w:hideMark/>
          </w:tcPr>
          <w:p w:rsidR="00D702E1" w:rsidRPr="00D702E1" w:rsidRDefault="009901DB" w:rsidP="009901DB">
            <w:pPr>
              <w:keepNext/>
              <w:keepLines/>
              <w:spacing w:before="120" w:after="120" w:line="240" w:lineRule="auto"/>
              <w:jc w:val="center"/>
              <w:outlineLvl w:val="4"/>
              <w:rPr>
                <w:rFonts w:ascii="Arial Narrow" w:eastAsiaTheme="majorEastAsia" w:hAnsi="Arial Narrow" w:cstheme="majorBidi"/>
                <w:b/>
                <w:bCs/>
                <w:color w:val="000000" w:themeColor="text1"/>
              </w:rPr>
            </w:pPr>
            <w:r>
              <w:rPr>
                <w:rFonts w:ascii="Arial Narrow" w:eastAsiaTheme="majorEastAsia" w:hAnsi="Arial Narrow" w:cstheme="majorBidi"/>
                <w:b/>
                <w:color w:val="000000" w:themeColor="text1"/>
              </w:rPr>
              <w:t>Yes</w:t>
            </w:r>
          </w:p>
        </w:tc>
      </w:tr>
      <w:tr w:rsidR="00D702E1" w:rsidRPr="00D702E1" w:rsidTr="009A7CAC">
        <w:trPr>
          <w:tblHeader/>
        </w:trPr>
        <w:tc>
          <w:tcPr>
            <w:tcW w:w="8082"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line="240" w:lineRule="auto"/>
              <w:rPr>
                <w:rFonts w:ascii="Arial Narrow" w:hAnsi="Arial Narrow"/>
              </w:rPr>
            </w:pPr>
            <w:r w:rsidRPr="00D702E1">
              <w:rPr>
                <w:rFonts w:ascii="Arial Narrow" w:hAnsi="Arial Narrow"/>
              </w:rPr>
              <w:t>Complete a minimum of 2 carpet cushion/underlay installations, with 1 incorporating obstructions such as doorways, fittings and irregular (obtuse/acute) angles using the carpet gripper installation system</w:t>
            </w:r>
          </w:p>
        </w:tc>
        <w:tc>
          <w:tcPr>
            <w:tcW w:w="1278" w:type="dxa"/>
            <w:tcBorders>
              <w:top w:val="single" w:sz="4" w:space="0" w:color="auto"/>
              <w:left w:val="nil"/>
              <w:bottom w:val="single" w:sz="4" w:space="0" w:color="auto"/>
              <w:right w:val="single" w:sz="4" w:space="0" w:color="auto"/>
            </w:tcBorders>
            <w:vAlign w:val="center"/>
            <w:hideMark/>
          </w:tcPr>
          <w:p w:rsidR="00D702E1" w:rsidRPr="00D702E1" w:rsidRDefault="00D702E1" w:rsidP="00D702E1">
            <w:pPr>
              <w:spacing w:before="120" w:after="120" w:line="240" w:lineRule="auto"/>
              <w:jc w:val="center"/>
              <w:rPr>
                <w:rFonts w:ascii="Times New Roman" w:hAnsi="Times New Roman" w:cs="Times New Roman"/>
              </w:rPr>
            </w:pPr>
            <w:r w:rsidRPr="00D702E1">
              <w:rPr>
                <w:rFonts w:ascii="Times New Roman" w:hAnsi="Times New Roman" w:cs="Times New Roman"/>
              </w:rPr>
              <w:sym w:font="Wingdings" w:char="F071"/>
            </w:r>
          </w:p>
        </w:tc>
      </w:tr>
    </w:tbl>
    <w:p w:rsidR="00D702E1" w:rsidRPr="00D702E1" w:rsidRDefault="00D702E1" w:rsidP="00D702E1">
      <w:pPr>
        <w:spacing w:before="0" w:line="240" w:lineRule="auto"/>
        <w:rPr>
          <w:rFonts w:ascii="Times New Roman" w:hAnsi="Times New Roman" w:cs="Times New Roman"/>
          <w:sz w:val="16"/>
          <w:szCs w:val="16"/>
          <w:lang w:val="en-US"/>
        </w:rPr>
      </w:pPr>
    </w:p>
    <w:tbl>
      <w:tblPr>
        <w:tblStyle w:val="TableGrid1"/>
        <w:tblW w:w="9360" w:type="dxa"/>
        <w:tblInd w:w="-34" w:type="dxa"/>
        <w:tblBorders>
          <w:insideV w:val="none" w:sz="0" w:space="0" w:color="auto"/>
        </w:tblBorders>
        <w:tblLayout w:type="fixed"/>
        <w:tblLook w:val="04A0"/>
      </w:tblPr>
      <w:tblGrid>
        <w:gridCol w:w="8083"/>
        <w:gridCol w:w="1277"/>
      </w:tblGrid>
      <w:tr w:rsidR="00D702E1" w:rsidRPr="00D702E1" w:rsidTr="009A7CAC">
        <w:tc>
          <w:tcPr>
            <w:tcW w:w="8083" w:type="dxa"/>
            <w:tcBorders>
              <w:top w:val="single" w:sz="4" w:space="0" w:color="auto"/>
              <w:left w:val="single" w:sz="4" w:space="0" w:color="auto"/>
              <w:bottom w:val="single" w:sz="4" w:space="0" w:color="auto"/>
              <w:right w:val="nil"/>
            </w:tcBorders>
            <w:shd w:val="pct20" w:color="auto" w:fill="auto"/>
            <w:hideMark/>
          </w:tcPr>
          <w:p w:rsidR="00D702E1" w:rsidRPr="00D702E1" w:rsidRDefault="00D702E1" w:rsidP="009901DB">
            <w:pPr>
              <w:keepNext/>
              <w:keepLines/>
              <w:spacing w:before="120" w:after="120"/>
              <w:outlineLvl w:val="4"/>
              <w:rPr>
                <w:rFonts w:ascii="Arial Narrow" w:eastAsiaTheme="majorEastAsia" w:hAnsi="Arial Narrow" w:cstheme="majorBidi"/>
                <w:b/>
                <w:color w:val="000000" w:themeColor="text1"/>
                <w:lang w:val="en-NZ"/>
              </w:rPr>
            </w:pPr>
            <w:r w:rsidRPr="00D702E1">
              <w:rPr>
                <w:rFonts w:ascii="Arial Narrow" w:eastAsiaTheme="majorEastAsia" w:hAnsi="Arial Narrow" w:cstheme="majorBidi"/>
                <w:b/>
                <w:color w:val="000000" w:themeColor="text1"/>
              </w:rPr>
              <w:t xml:space="preserve">Specific knowledge evidence </w:t>
            </w:r>
            <w:r w:rsidRPr="00D702E1">
              <w:rPr>
                <w:rFonts w:ascii="Arial Narrow" w:eastAsiaTheme="majorEastAsia" w:hAnsi="Arial Narrow" w:cstheme="majorBidi"/>
                <w:color w:val="000000" w:themeColor="text1"/>
              </w:rPr>
              <w:t xml:space="preserve">– </w:t>
            </w:r>
            <w:r w:rsidR="009901DB">
              <w:rPr>
                <w:rFonts w:ascii="Arial Narrow" w:eastAsiaTheme="majorEastAsia" w:hAnsi="Arial Narrow" w:cstheme="majorBidi"/>
                <w:color w:val="000000" w:themeColor="text1"/>
              </w:rPr>
              <w:t xml:space="preserve">you will need to demonstrate your </w:t>
            </w:r>
            <w:r w:rsidRPr="00D702E1">
              <w:rPr>
                <w:rFonts w:ascii="Arial Narrow" w:eastAsiaTheme="majorEastAsia" w:hAnsi="Arial Narrow" w:cstheme="majorBidi"/>
                <w:color w:val="000000" w:themeColor="text1"/>
              </w:rPr>
              <w:t>understanding of:</w:t>
            </w:r>
          </w:p>
        </w:tc>
        <w:tc>
          <w:tcPr>
            <w:tcW w:w="1277" w:type="dxa"/>
            <w:tcBorders>
              <w:top w:val="single" w:sz="4" w:space="0" w:color="auto"/>
              <w:left w:val="nil"/>
              <w:bottom w:val="single" w:sz="4" w:space="0" w:color="auto"/>
              <w:right w:val="single" w:sz="4" w:space="0" w:color="auto"/>
            </w:tcBorders>
            <w:shd w:val="pct20" w:color="auto" w:fill="auto"/>
            <w:vAlign w:val="center"/>
            <w:hideMark/>
          </w:tcPr>
          <w:p w:rsidR="00D702E1" w:rsidRPr="00D702E1" w:rsidRDefault="009901DB" w:rsidP="00D702E1">
            <w:pPr>
              <w:spacing w:before="120" w:after="120"/>
              <w:jc w:val="center"/>
              <w:rPr>
                <w:rFonts w:ascii="Arial Narrow" w:hAnsi="Arial Narrow"/>
                <w:b/>
              </w:rPr>
            </w:pPr>
            <w:r>
              <w:rPr>
                <w:rFonts w:ascii="Arial Narrow" w:hAnsi="Arial Narrow"/>
                <w:b/>
              </w:rPr>
              <w:t>Yes</w:t>
            </w:r>
          </w:p>
        </w:tc>
      </w:tr>
      <w:tr w:rsidR="00D702E1" w:rsidRPr="00D702E1" w:rsidTr="009A7CAC">
        <w:tc>
          <w:tcPr>
            <w:tcW w:w="8083"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rPr>
                <w:rFonts w:ascii="Arial Narrow" w:hAnsi="Arial Narrow"/>
              </w:rPr>
            </w:pPr>
            <w:r w:rsidRPr="00D702E1">
              <w:rPr>
                <w:rFonts w:ascii="Arial Narrow" w:hAnsi="Arial Narrow"/>
              </w:rPr>
              <w:t>Carpet cushion/underlay and gripper accessories – including the different types available and their characteristics, uses and limitations</w:t>
            </w:r>
          </w:p>
        </w:tc>
        <w:tc>
          <w:tcPr>
            <w:tcW w:w="1277"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jc w:val="center"/>
              <w:rPr>
                <w:rFonts w:ascii="Arial Narrow" w:hAnsi="Arial Narrow"/>
              </w:rPr>
            </w:pPr>
            <w:r w:rsidRPr="00D702E1">
              <w:rPr>
                <w:rFonts w:ascii="Arial Narrow" w:hAnsi="Arial Narrow"/>
              </w:rPr>
              <w:sym w:font="Wingdings" w:char="F071"/>
            </w:r>
          </w:p>
        </w:tc>
      </w:tr>
      <w:tr w:rsidR="00D702E1" w:rsidRPr="00D702E1" w:rsidTr="009A7CAC">
        <w:tc>
          <w:tcPr>
            <w:tcW w:w="8083"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rPr>
                <w:rFonts w:ascii="Arial Narrow" w:hAnsi="Arial Narrow"/>
              </w:rPr>
            </w:pPr>
            <w:r w:rsidRPr="00D702E1">
              <w:rPr>
                <w:rFonts w:ascii="Arial Narrow" w:hAnsi="Arial Narrow"/>
              </w:rPr>
              <w:t>Tools and equipment, including procedures for their safe use, operation and maintenance</w:t>
            </w:r>
          </w:p>
        </w:tc>
        <w:tc>
          <w:tcPr>
            <w:tcW w:w="1277"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jc w:val="center"/>
              <w:rPr>
                <w:rFonts w:ascii="Arial Narrow" w:hAnsi="Arial Narrow"/>
              </w:rPr>
            </w:pPr>
            <w:r w:rsidRPr="00D702E1">
              <w:rPr>
                <w:rFonts w:ascii="Arial Narrow" w:hAnsi="Arial Narrow"/>
              </w:rPr>
              <w:sym w:font="Wingdings" w:char="F071"/>
            </w:r>
          </w:p>
        </w:tc>
      </w:tr>
      <w:tr w:rsidR="00D702E1" w:rsidRPr="00D702E1" w:rsidTr="009A7CAC">
        <w:tc>
          <w:tcPr>
            <w:tcW w:w="8083"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rPr>
                <w:rFonts w:ascii="Arial Narrow" w:hAnsi="Arial Narrow"/>
              </w:rPr>
            </w:pPr>
            <w:r w:rsidRPr="00D702E1">
              <w:rPr>
                <w:rFonts w:ascii="Arial Narrow" w:hAnsi="Arial Narrow"/>
              </w:rPr>
              <w:t>Cutting and fitting of carpet cushion/</w:t>
            </w:r>
            <w:proofErr w:type="spellStart"/>
            <w:r w:rsidRPr="00D702E1">
              <w:rPr>
                <w:rFonts w:ascii="Arial Narrow" w:hAnsi="Arial Narrow"/>
              </w:rPr>
              <w:t>underlays</w:t>
            </w:r>
            <w:proofErr w:type="spellEnd"/>
            <w:r w:rsidRPr="00D702E1">
              <w:rPr>
                <w:rFonts w:ascii="Arial Narrow" w:hAnsi="Arial Narrow"/>
              </w:rPr>
              <w:t xml:space="preserve"> and gripper accessories</w:t>
            </w:r>
          </w:p>
        </w:tc>
        <w:tc>
          <w:tcPr>
            <w:tcW w:w="1277"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jc w:val="center"/>
              <w:rPr>
                <w:rFonts w:ascii="Arial Narrow" w:hAnsi="Arial Narrow"/>
              </w:rPr>
            </w:pPr>
            <w:r w:rsidRPr="00D702E1">
              <w:rPr>
                <w:rFonts w:ascii="Arial Narrow" w:hAnsi="Arial Narrow"/>
              </w:rPr>
              <w:sym w:font="Wingdings" w:char="F071"/>
            </w:r>
          </w:p>
        </w:tc>
      </w:tr>
      <w:tr w:rsidR="00D702E1" w:rsidRPr="00D702E1" w:rsidTr="009A7CAC">
        <w:tc>
          <w:tcPr>
            <w:tcW w:w="8083"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rPr>
                <w:rFonts w:ascii="Arial Narrow" w:hAnsi="Arial Narrow"/>
              </w:rPr>
            </w:pPr>
            <w:r w:rsidRPr="00D702E1">
              <w:rPr>
                <w:rFonts w:ascii="Arial Narrow" w:hAnsi="Arial Narrow"/>
              </w:rPr>
              <w:t>Characteristics and requirements of sub-floor preparation</w:t>
            </w:r>
          </w:p>
        </w:tc>
        <w:tc>
          <w:tcPr>
            <w:tcW w:w="1277"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jc w:val="center"/>
              <w:rPr>
                <w:rFonts w:ascii="Arial Narrow" w:hAnsi="Arial Narrow"/>
              </w:rPr>
            </w:pPr>
            <w:r w:rsidRPr="00D702E1">
              <w:rPr>
                <w:rFonts w:ascii="Arial Narrow" w:hAnsi="Arial Narrow"/>
              </w:rPr>
              <w:sym w:font="Wingdings" w:char="F071"/>
            </w:r>
          </w:p>
        </w:tc>
      </w:tr>
    </w:tbl>
    <w:p w:rsidR="009901DB" w:rsidRDefault="009901DB" w:rsidP="00D702E1">
      <w:pPr>
        <w:pStyle w:val="Heading4"/>
      </w:pPr>
    </w:p>
    <w:p w:rsidR="009901DB" w:rsidRDefault="009901DB" w:rsidP="00D702E1">
      <w:pPr>
        <w:pStyle w:val="Heading4"/>
      </w:pPr>
    </w:p>
    <w:p w:rsidR="009901DB" w:rsidRDefault="009901DB" w:rsidP="00D702E1">
      <w:pPr>
        <w:pStyle w:val="Heading4"/>
      </w:pPr>
    </w:p>
    <w:p w:rsidR="009901DB" w:rsidRDefault="009901DB" w:rsidP="00D702E1">
      <w:pPr>
        <w:pStyle w:val="Heading4"/>
      </w:pPr>
    </w:p>
    <w:p w:rsidR="00D702E1" w:rsidRDefault="00D702E1" w:rsidP="009901DB">
      <w:pPr>
        <w:pStyle w:val="Heading4"/>
        <w:spacing w:after="240"/>
      </w:pPr>
      <w:r w:rsidRPr="00D702E1">
        <w:lastRenderedPageBreak/>
        <w:t>MSFFL2018: Install unpatterned tufted and bonded carpet floor coverings</w:t>
      </w:r>
    </w:p>
    <w:tbl>
      <w:tblPr>
        <w:tblW w:w="9360"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4A0"/>
      </w:tblPr>
      <w:tblGrid>
        <w:gridCol w:w="8082"/>
        <w:gridCol w:w="1278"/>
      </w:tblGrid>
      <w:tr w:rsidR="00D702E1" w:rsidRPr="00D702E1" w:rsidTr="009A7CAC">
        <w:trPr>
          <w:tblHeader/>
        </w:trPr>
        <w:tc>
          <w:tcPr>
            <w:tcW w:w="8082" w:type="dxa"/>
            <w:tcBorders>
              <w:top w:val="single" w:sz="4" w:space="0" w:color="auto"/>
              <w:left w:val="single" w:sz="4" w:space="0" w:color="auto"/>
              <w:bottom w:val="single" w:sz="4" w:space="0" w:color="auto"/>
              <w:right w:val="nil"/>
            </w:tcBorders>
            <w:shd w:val="clear" w:color="auto" w:fill="CCCCCC"/>
            <w:hideMark/>
          </w:tcPr>
          <w:p w:rsidR="00D702E1" w:rsidRPr="00D702E1" w:rsidRDefault="00D702E1" w:rsidP="00D702E1">
            <w:pPr>
              <w:keepNext/>
              <w:keepLines/>
              <w:spacing w:before="120" w:after="120" w:line="240" w:lineRule="auto"/>
              <w:outlineLvl w:val="4"/>
              <w:rPr>
                <w:rFonts w:ascii="Arial Narrow" w:eastAsiaTheme="majorEastAsia" w:hAnsi="Arial Narrow" w:cstheme="majorBidi"/>
                <w:b/>
                <w:color w:val="000000" w:themeColor="text1"/>
              </w:rPr>
            </w:pPr>
            <w:r w:rsidRPr="00D702E1">
              <w:rPr>
                <w:rFonts w:ascii="Arial Narrow" w:eastAsiaTheme="majorEastAsia" w:hAnsi="Arial Narrow" w:cstheme="majorBidi"/>
                <w:b/>
                <w:color w:val="000000" w:themeColor="text1"/>
              </w:rPr>
              <w:t xml:space="preserve">Specific performance evidence </w:t>
            </w:r>
            <w:r w:rsidRPr="00D702E1">
              <w:rPr>
                <w:rFonts w:ascii="Arial Narrow" w:eastAsiaTheme="majorEastAsia" w:hAnsi="Arial Narrow" w:cstheme="majorBidi"/>
                <w:color w:val="000000" w:themeColor="text1"/>
              </w:rPr>
              <w:t xml:space="preserve">– </w:t>
            </w:r>
            <w:r w:rsidR="009901DB" w:rsidRPr="009901DB">
              <w:rPr>
                <w:rFonts w:ascii="Arial Narrow" w:eastAsiaTheme="majorEastAsia" w:hAnsi="Arial Narrow" w:cstheme="majorBidi"/>
                <w:color w:val="000000" w:themeColor="text1"/>
              </w:rPr>
              <w:t>you will need to:</w:t>
            </w:r>
          </w:p>
        </w:tc>
        <w:tc>
          <w:tcPr>
            <w:tcW w:w="1278" w:type="dxa"/>
            <w:tcBorders>
              <w:top w:val="single" w:sz="4" w:space="0" w:color="auto"/>
              <w:left w:val="nil"/>
              <w:bottom w:val="single" w:sz="4" w:space="0" w:color="auto"/>
              <w:right w:val="single" w:sz="4" w:space="0" w:color="auto"/>
            </w:tcBorders>
            <w:shd w:val="clear" w:color="auto" w:fill="CCCCCC"/>
            <w:vAlign w:val="center"/>
            <w:hideMark/>
          </w:tcPr>
          <w:p w:rsidR="00D702E1" w:rsidRPr="00D702E1" w:rsidRDefault="009901DB" w:rsidP="009901DB">
            <w:pPr>
              <w:keepNext/>
              <w:keepLines/>
              <w:spacing w:before="120" w:after="120" w:line="240" w:lineRule="auto"/>
              <w:jc w:val="center"/>
              <w:outlineLvl w:val="4"/>
              <w:rPr>
                <w:rFonts w:ascii="Arial Narrow" w:eastAsiaTheme="majorEastAsia" w:hAnsi="Arial Narrow" w:cstheme="majorBidi"/>
                <w:b/>
                <w:bCs/>
                <w:color w:val="000000" w:themeColor="text1"/>
              </w:rPr>
            </w:pPr>
            <w:r>
              <w:rPr>
                <w:rFonts w:ascii="Arial Narrow" w:eastAsiaTheme="majorEastAsia" w:hAnsi="Arial Narrow" w:cstheme="majorBidi"/>
                <w:b/>
                <w:color w:val="000000" w:themeColor="text1"/>
              </w:rPr>
              <w:t>Yes</w:t>
            </w:r>
          </w:p>
        </w:tc>
      </w:tr>
      <w:tr w:rsidR="00D702E1" w:rsidRPr="00D702E1" w:rsidTr="009A7CAC">
        <w:trPr>
          <w:tblHeader/>
        </w:trPr>
        <w:tc>
          <w:tcPr>
            <w:tcW w:w="8082"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line="240" w:lineRule="auto"/>
              <w:rPr>
                <w:rFonts w:ascii="Arial Narrow" w:hAnsi="Arial Narrow"/>
                <w:lang w:eastAsia="en-GB"/>
              </w:rPr>
            </w:pPr>
            <w:r w:rsidRPr="00D702E1">
              <w:rPr>
                <w:rFonts w:ascii="Arial Narrow" w:hAnsi="Arial Narrow"/>
                <w:lang w:eastAsia="en-GB"/>
              </w:rPr>
              <w:t>Complete a minimum of:</w:t>
            </w:r>
          </w:p>
          <w:p w:rsidR="00D702E1" w:rsidRPr="00D702E1" w:rsidRDefault="00D702E1" w:rsidP="00D702E1">
            <w:pPr>
              <w:numPr>
                <w:ilvl w:val="0"/>
                <w:numId w:val="34"/>
              </w:numPr>
              <w:spacing w:before="120" w:after="120" w:line="240" w:lineRule="auto"/>
              <w:ind w:left="347" w:hanging="347"/>
              <w:rPr>
                <w:rFonts w:ascii="Arial Narrow" w:hAnsi="Arial Narrow"/>
                <w:lang w:eastAsia="en-GB"/>
              </w:rPr>
            </w:pPr>
            <w:r w:rsidRPr="00D702E1">
              <w:rPr>
                <w:rFonts w:ascii="Arial Narrow" w:hAnsi="Arial Narrow"/>
                <w:lang w:eastAsia="en-GB"/>
              </w:rPr>
              <w:t xml:space="preserve">1 installation of tufted carpet </w:t>
            </w:r>
            <w:r w:rsidRPr="00D702E1">
              <w:rPr>
                <w:rFonts w:ascii="Arial Narrow" w:hAnsi="Arial Narrow"/>
              </w:rPr>
              <w:t xml:space="preserve"> (Installation 1)</w:t>
            </w:r>
          </w:p>
          <w:p w:rsidR="00D702E1" w:rsidRPr="00D702E1" w:rsidRDefault="00D702E1" w:rsidP="00D702E1">
            <w:pPr>
              <w:numPr>
                <w:ilvl w:val="0"/>
                <w:numId w:val="34"/>
              </w:numPr>
              <w:spacing w:before="120" w:after="120" w:line="240" w:lineRule="auto"/>
              <w:ind w:left="347" w:hanging="347"/>
              <w:rPr>
                <w:rFonts w:ascii="Arial Narrow" w:hAnsi="Arial Narrow"/>
                <w:lang w:eastAsia="en-GB"/>
              </w:rPr>
            </w:pPr>
            <w:r w:rsidRPr="00D702E1">
              <w:rPr>
                <w:rFonts w:ascii="Arial Narrow" w:hAnsi="Arial Narrow"/>
                <w:lang w:eastAsia="en-GB"/>
              </w:rPr>
              <w:t>1 installation of bonded carpet using a carpet gripper installation system to connecting rooms, including at least one seam join and one cross join</w:t>
            </w:r>
            <w:r w:rsidRPr="00D702E1">
              <w:rPr>
                <w:rFonts w:ascii="Arial Narrow" w:hAnsi="Arial Narrow"/>
              </w:rPr>
              <w:t xml:space="preserve"> (Installation 2)</w:t>
            </w:r>
          </w:p>
        </w:tc>
        <w:tc>
          <w:tcPr>
            <w:tcW w:w="1278" w:type="dxa"/>
            <w:tcBorders>
              <w:top w:val="single" w:sz="4" w:space="0" w:color="auto"/>
              <w:left w:val="nil"/>
              <w:bottom w:val="single" w:sz="4" w:space="0" w:color="auto"/>
              <w:right w:val="single" w:sz="4" w:space="0" w:color="auto"/>
            </w:tcBorders>
            <w:hideMark/>
          </w:tcPr>
          <w:p w:rsidR="00D702E1" w:rsidRPr="00D702E1" w:rsidRDefault="00D702E1" w:rsidP="00D702E1">
            <w:pPr>
              <w:spacing w:before="120" w:after="120" w:line="240" w:lineRule="auto"/>
              <w:jc w:val="center"/>
              <w:rPr>
                <w:rFonts w:ascii="Times New Roman" w:hAnsi="Times New Roman" w:cs="Times New Roman"/>
              </w:rPr>
            </w:pPr>
          </w:p>
          <w:p w:rsidR="00D702E1" w:rsidRPr="00D702E1" w:rsidRDefault="00D702E1" w:rsidP="00D702E1">
            <w:pPr>
              <w:spacing w:before="120" w:after="120" w:line="240" w:lineRule="auto"/>
              <w:jc w:val="center"/>
              <w:rPr>
                <w:rFonts w:ascii="Times New Roman" w:hAnsi="Times New Roman" w:cs="Times New Roman"/>
                <w:sz w:val="28"/>
              </w:rPr>
            </w:pPr>
            <w:r w:rsidRPr="00D702E1">
              <w:rPr>
                <w:rFonts w:ascii="Times New Roman" w:hAnsi="Times New Roman" w:cs="Times New Roman"/>
              </w:rPr>
              <w:sym w:font="Wingdings" w:char="F071"/>
            </w:r>
            <w:r w:rsidRPr="00D702E1">
              <w:rPr>
                <w:rFonts w:ascii="Times New Roman" w:hAnsi="Times New Roman" w:cs="Times New Roman"/>
              </w:rPr>
              <w:br/>
            </w:r>
          </w:p>
          <w:p w:rsidR="00D702E1" w:rsidRPr="00D702E1" w:rsidRDefault="00D702E1" w:rsidP="00D702E1">
            <w:pPr>
              <w:spacing w:before="120" w:after="120" w:line="240" w:lineRule="auto"/>
              <w:jc w:val="center"/>
              <w:rPr>
                <w:rFonts w:ascii="Times New Roman" w:hAnsi="Times New Roman" w:cs="Times New Roman"/>
              </w:rPr>
            </w:pPr>
            <w:r w:rsidRPr="00D702E1">
              <w:rPr>
                <w:rFonts w:ascii="Times New Roman" w:hAnsi="Times New Roman" w:cs="Times New Roman"/>
              </w:rPr>
              <w:sym w:font="Wingdings" w:char="F071"/>
            </w:r>
          </w:p>
        </w:tc>
      </w:tr>
    </w:tbl>
    <w:p w:rsidR="00D702E1" w:rsidRPr="00D702E1" w:rsidRDefault="00D702E1" w:rsidP="00D702E1">
      <w:pPr>
        <w:spacing w:before="0" w:line="240" w:lineRule="auto"/>
        <w:rPr>
          <w:rFonts w:ascii="Times New Roman" w:hAnsi="Times New Roman" w:cs="Times New Roman"/>
          <w:sz w:val="16"/>
          <w:szCs w:val="16"/>
          <w:lang w:val="en-US"/>
        </w:rPr>
      </w:pPr>
    </w:p>
    <w:tbl>
      <w:tblPr>
        <w:tblStyle w:val="TableGrid2"/>
        <w:tblW w:w="9360" w:type="dxa"/>
        <w:tblInd w:w="-34" w:type="dxa"/>
        <w:tblBorders>
          <w:insideV w:val="none" w:sz="0" w:space="0" w:color="auto"/>
        </w:tblBorders>
        <w:tblLayout w:type="fixed"/>
        <w:tblLook w:val="04A0"/>
      </w:tblPr>
      <w:tblGrid>
        <w:gridCol w:w="8083"/>
        <w:gridCol w:w="1277"/>
      </w:tblGrid>
      <w:tr w:rsidR="00D702E1" w:rsidRPr="00D702E1" w:rsidTr="009A7CAC">
        <w:tc>
          <w:tcPr>
            <w:tcW w:w="8083" w:type="dxa"/>
            <w:tcBorders>
              <w:top w:val="single" w:sz="4" w:space="0" w:color="auto"/>
              <w:left w:val="single" w:sz="4" w:space="0" w:color="auto"/>
              <w:bottom w:val="single" w:sz="4" w:space="0" w:color="auto"/>
              <w:right w:val="nil"/>
            </w:tcBorders>
            <w:shd w:val="pct20" w:color="auto" w:fill="auto"/>
            <w:hideMark/>
          </w:tcPr>
          <w:p w:rsidR="00D702E1" w:rsidRPr="00D702E1" w:rsidRDefault="00D702E1" w:rsidP="00D702E1">
            <w:pPr>
              <w:keepNext/>
              <w:keepLines/>
              <w:spacing w:before="120" w:after="120"/>
              <w:outlineLvl w:val="4"/>
              <w:rPr>
                <w:rFonts w:ascii="Arial Narrow" w:eastAsiaTheme="majorEastAsia" w:hAnsi="Arial Narrow" w:cstheme="majorBidi"/>
                <w:b/>
                <w:color w:val="000000" w:themeColor="text1"/>
                <w:lang w:val="en-NZ"/>
              </w:rPr>
            </w:pPr>
            <w:r w:rsidRPr="00D702E1">
              <w:rPr>
                <w:rFonts w:ascii="Arial Narrow" w:eastAsiaTheme="majorEastAsia" w:hAnsi="Arial Narrow" w:cstheme="majorBidi"/>
                <w:b/>
                <w:color w:val="000000" w:themeColor="text1"/>
              </w:rPr>
              <w:t xml:space="preserve">Specific knowledge evidence </w:t>
            </w:r>
            <w:r w:rsidRPr="00D702E1">
              <w:rPr>
                <w:rFonts w:ascii="Arial Narrow" w:eastAsiaTheme="majorEastAsia" w:hAnsi="Arial Narrow" w:cstheme="majorBidi"/>
                <w:color w:val="000000" w:themeColor="text1"/>
              </w:rPr>
              <w:t xml:space="preserve">– </w:t>
            </w:r>
            <w:r w:rsidR="009901DB" w:rsidRPr="009901DB">
              <w:rPr>
                <w:rFonts w:ascii="Arial Narrow" w:eastAsiaTheme="majorEastAsia" w:hAnsi="Arial Narrow" w:cstheme="majorBidi"/>
                <w:color w:val="000000" w:themeColor="text1"/>
              </w:rPr>
              <w:t>you will need to demonstrate your understanding of:</w:t>
            </w:r>
          </w:p>
        </w:tc>
        <w:tc>
          <w:tcPr>
            <w:tcW w:w="1277" w:type="dxa"/>
            <w:tcBorders>
              <w:top w:val="single" w:sz="4" w:space="0" w:color="auto"/>
              <w:left w:val="nil"/>
              <w:bottom w:val="single" w:sz="4" w:space="0" w:color="auto"/>
              <w:right w:val="single" w:sz="4" w:space="0" w:color="auto"/>
            </w:tcBorders>
            <w:shd w:val="pct20" w:color="auto" w:fill="auto"/>
            <w:vAlign w:val="center"/>
            <w:hideMark/>
          </w:tcPr>
          <w:p w:rsidR="00D702E1" w:rsidRPr="00D702E1" w:rsidRDefault="009901DB" w:rsidP="00D702E1">
            <w:pPr>
              <w:spacing w:before="120" w:after="120"/>
              <w:jc w:val="center"/>
              <w:rPr>
                <w:rFonts w:ascii="Arial Narrow" w:hAnsi="Arial Narrow"/>
                <w:b/>
              </w:rPr>
            </w:pPr>
            <w:r>
              <w:rPr>
                <w:rFonts w:ascii="Arial Narrow" w:hAnsi="Arial Narrow"/>
                <w:b/>
              </w:rPr>
              <w:t>Yes</w:t>
            </w:r>
          </w:p>
        </w:tc>
      </w:tr>
      <w:tr w:rsidR="00D702E1" w:rsidRPr="00D702E1" w:rsidTr="009A7CAC">
        <w:tc>
          <w:tcPr>
            <w:tcW w:w="8083"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rPr>
                <w:rFonts w:ascii="Arial Narrow" w:hAnsi="Arial Narrow"/>
              </w:rPr>
            </w:pPr>
            <w:r w:rsidRPr="00D702E1">
              <w:rPr>
                <w:rFonts w:ascii="Arial Narrow" w:hAnsi="Arial Narrow"/>
              </w:rPr>
              <w:t>Tools and equipment, including procedures for their safe use, operation and maintenance</w:t>
            </w:r>
          </w:p>
        </w:tc>
        <w:tc>
          <w:tcPr>
            <w:tcW w:w="1277" w:type="dxa"/>
            <w:tcBorders>
              <w:top w:val="single" w:sz="4" w:space="0" w:color="auto"/>
              <w:left w:val="nil"/>
              <w:bottom w:val="single" w:sz="4" w:space="0" w:color="auto"/>
              <w:right w:val="single" w:sz="4" w:space="0" w:color="auto"/>
            </w:tcBorders>
            <w:vAlign w:val="center"/>
            <w:hideMark/>
          </w:tcPr>
          <w:p w:rsidR="00D702E1" w:rsidRPr="00D702E1" w:rsidRDefault="00D702E1" w:rsidP="00D702E1">
            <w:pPr>
              <w:spacing w:before="120" w:after="120"/>
              <w:jc w:val="center"/>
              <w:rPr>
                <w:rFonts w:ascii="Arial Narrow" w:hAnsi="Arial Narrow"/>
              </w:rPr>
            </w:pPr>
            <w:r w:rsidRPr="00D702E1">
              <w:rPr>
                <w:rFonts w:ascii="Arial Narrow" w:hAnsi="Arial Narrow"/>
              </w:rPr>
              <w:sym w:font="Wingdings" w:char="F071"/>
            </w:r>
          </w:p>
        </w:tc>
      </w:tr>
      <w:tr w:rsidR="00D702E1" w:rsidRPr="00D702E1" w:rsidTr="009A7CAC">
        <w:tc>
          <w:tcPr>
            <w:tcW w:w="8083"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rPr>
                <w:rFonts w:ascii="Arial Narrow" w:hAnsi="Arial Narrow"/>
              </w:rPr>
            </w:pPr>
            <w:r w:rsidRPr="00D702E1">
              <w:rPr>
                <w:rFonts w:ascii="Arial Narrow" w:hAnsi="Arial Narrow"/>
              </w:rPr>
              <w:t>Types, characteristics, uses and limitations of tufted and bonded carpets</w:t>
            </w:r>
          </w:p>
        </w:tc>
        <w:tc>
          <w:tcPr>
            <w:tcW w:w="1277"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jc w:val="center"/>
              <w:rPr>
                <w:rFonts w:ascii="Arial Narrow" w:hAnsi="Arial Narrow"/>
              </w:rPr>
            </w:pPr>
            <w:r w:rsidRPr="00D702E1">
              <w:rPr>
                <w:rFonts w:ascii="Arial Narrow" w:hAnsi="Arial Narrow"/>
              </w:rPr>
              <w:sym w:font="Wingdings" w:char="F071"/>
            </w:r>
          </w:p>
        </w:tc>
      </w:tr>
      <w:tr w:rsidR="00D702E1" w:rsidRPr="00D702E1" w:rsidTr="009A7CAC">
        <w:tc>
          <w:tcPr>
            <w:tcW w:w="8083"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rPr>
                <w:rFonts w:ascii="Arial Narrow" w:hAnsi="Arial Narrow"/>
              </w:rPr>
            </w:pPr>
            <w:r w:rsidRPr="00D702E1">
              <w:rPr>
                <w:rFonts w:ascii="Arial Narrow" w:hAnsi="Arial Narrow"/>
              </w:rPr>
              <w:t>Techniques for installing, joining and stretching carpet</w:t>
            </w:r>
          </w:p>
        </w:tc>
        <w:tc>
          <w:tcPr>
            <w:tcW w:w="1277"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jc w:val="center"/>
              <w:rPr>
                <w:rFonts w:ascii="Arial Narrow" w:hAnsi="Arial Narrow"/>
              </w:rPr>
            </w:pPr>
            <w:r w:rsidRPr="00D702E1">
              <w:rPr>
                <w:rFonts w:ascii="Arial Narrow" w:hAnsi="Arial Narrow"/>
              </w:rPr>
              <w:sym w:font="Wingdings" w:char="F071"/>
            </w:r>
          </w:p>
        </w:tc>
      </w:tr>
    </w:tbl>
    <w:p w:rsidR="00D702E1" w:rsidRDefault="009901DB" w:rsidP="009901DB">
      <w:pPr>
        <w:pStyle w:val="Heading4"/>
        <w:spacing w:after="240"/>
      </w:pPr>
      <w:r>
        <w:t>General evidence requirements for both competencies</w:t>
      </w:r>
    </w:p>
    <w:tbl>
      <w:tblPr>
        <w:tblW w:w="9360"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4A0"/>
      </w:tblPr>
      <w:tblGrid>
        <w:gridCol w:w="8082"/>
        <w:gridCol w:w="1278"/>
      </w:tblGrid>
      <w:tr w:rsidR="00D702E1" w:rsidRPr="00D702E1" w:rsidTr="009A7CAC">
        <w:trPr>
          <w:tblHeader/>
        </w:trPr>
        <w:tc>
          <w:tcPr>
            <w:tcW w:w="8082" w:type="dxa"/>
            <w:tcBorders>
              <w:top w:val="single" w:sz="4" w:space="0" w:color="auto"/>
              <w:left w:val="single" w:sz="4" w:space="0" w:color="auto"/>
              <w:bottom w:val="single" w:sz="4" w:space="0" w:color="auto"/>
              <w:right w:val="nil"/>
            </w:tcBorders>
            <w:shd w:val="clear" w:color="auto" w:fill="CCCCCC"/>
            <w:hideMark/>
          </w:tcPr>
          <w:p w:rsidR="00D702E1" w:rsidRPr="00D702E1" w:rsidRDefault="00D702E1" w:rsidP="009901DB">
            <w:pPr>
              <w:keepNext/>
              <w:keepLines/>
              <w:spacing w:before="120" w:after="120" w:line="240" w:lineRule="auto"/>
              <w:outlineLvl w:val="4"/>
              <w:rPr>
                <w:rFonts w:ascii="Arial Narrow" w:eastAsiaTheme="majorEastAsia" w:hAnsi="Arial Narrow" w:cstheme="majorBidi"/>
                <w:b/>
                <w:color w:val="000000" w:themeColor="text1"/>
              </w:rPr>
            </w:pPr>
            <w:r w:rsidRPr="00D702E1">
              <w:rPr>
                <w:rFonts w:ascii="Arial Narrow" w:eastAsiaTheme="majorEastAsia" w:hAnsi="Arial Narrow" w:cstheme="majorBidi"/>
                <w:b/>
                <w:color w:val="000000" w:themeColor="text1"/>
              </w:rPr>
              <w:t xml:space="preserve">Performance evidence </w:t>
            </w:r>
            <w:r w:rsidRPr="00D702E1">
              <w:rPr>
                <w:rFonts w:ascii="Arial Narrow" w:eastAsiaTheme="majorEastAsia" w:hAnsi="Arial Narrow" w:cstheme="majorBidi"/>
                <w:color w:val="000000" w:themeColor="text1"/>
              </w:rPr>
              <w:t xml:space="preserve">– </w:t>
            </w:r>
            <w:r w:rsidR="009901DB">
              <w:rPr>
                <w:rFonts w:ascii="Arial Narrow" w:eastAsiaTheme="majorEastAsia" w:hAnsi="Arial Narrow" w:cstheme="majorBidi"/>
                <w:color w:val="000000" w:themeColor="text1"/>
              </w:rPr>
              <w:t>you will need to demonstrate your</w:t>
            </w:r>
            <w:r w:rsidRPr="00D702E1">
              <w:rPr>
                <w:rFonts w:ascii="Arial Narrow" w:eastAsiaTheme="majorEastAsia" w:hAnsi="Arial Narrow" w:cstheme="majorBidi"/>
                <w:color w:val="000000" w:themeColor="text1"/>
              </w:rPr>
              <w:t xml:space="preserve"> ability to:</w:t>
            </w:r>
          </w:p>
        </w:tc>
        <w:tc>
          <w:tcPr>
            <w:tcW w:w="1278" w:type="dxa"/>
            <w:tcBorders>
              <w:top w:val="single" w:sz="4" w:space="0" w:color="auto"/>
              <w:left w:val="nil"/>
              <w:bottom w:val="single" w:sz="4" w:space="0" w:color="auto"/>
              <w:right w:val="single" w:sz="4" w:space="0" w:color="auto"/>
            </w:tcBorders>
            <w:shd w:val="clear" w:color="auto" w:fill="CCCCCC"/>
            <w:vAlign w:val="center"/>
            <w:hideMark/>
          </w:tcPr>
          <w:p w:rsidR="00D702E1" w:rsidRPr="00D702E1" w:rsidRDefault="009901DB" w:rsidP="009901DB">
            <w:pPr>
              <w:keepNext/>
              <w:keepLines/>
              <w:spacing w:before="120" w:after="120" w:line="240" w:lineRule="auto"/>
              <w:jc w:val="center"/>
              <w:outlineLvl w:val="4"/>
              <w:rPr>
                <w:rFonts w:ascii="Arial Narrow" w:eastAsiaTheme="majorEastAsia" w:hAnsi="Arial Narrow" w:cstheme="majorBidi"/>
                <w:b/>
                <w:bCs/>
                <w:color w:val="000000" w:themeColor="text1"/>
              </w:rPr>
            </w:pPr>
            <w:r>
              <w:rPr>
                <w:rFonts w:ascii="Arial Narrow" w:eastAsiaTheme="majorEastAsia" w:hAnsi="Arial Narrow" w:cstheme="majorBidi"/>
                <w:b/>
                <w:color w:val="000000" w:themeColor="text1"/>
              </w:rPr>
              <w:t>Yes</w:t>
            </w:r>
          </w:p>
        </w:tc>
      </w:tr>
      <w:tr w:rsidR="00D702E1" w:rsidRPr="00D702E1" w:rsidTr="009A7CAC">
        <w:trPr>
          <w:tblHeader/>
        </w:trPr>
        <w:tc>
          <w:tcPr>
            <w:tcW w:w="8082"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line="240" w:lineRule="auto"/>
              <w:rPr>
                <w:rFonts w:ascii="Arial Narrow" w:hAnsi="Arial Narrow"/>
                <w:lang w:val="en-NZ"/>
              </w:rPr>
            </w:pPr>
            <w:r w:rsidRPr="00D702E1">
              <w:rPr>
                <w:rFonts w:ascii="Arial Narrow" w:hAnsi="Arial Narrow"/>
              </w:rPr>
              <w:t xml:space="preserve">Correctly understand instructions and work orders, and seek out all relevant information </w:t>
            </w:r>
          </w:p>
        </w:tc>
        <w:tc>
          <w:tcPr>
            <w:tcW w:w="1278" w:type="dxa"/>
            <w:tcBorders>
              <w:top w:val="single" w:sz="4" w:space="0" w:color="auto"/>
              <w:left w:val="nil"/>
              <w:bottom w:val="single" w:sz="4" w:space="0" w:color="auto"/>
              <w:right w:val="single" w:sz="4" w:space="0" w:color="auto"/>
            </w:tcBorders>
            <w:vAlign w:val="center"/>
            <w:hideMark/>
          </w:tcPr>
          <w:p w:rsidR="00D702E1" w:rsidRPr="00D702E1" w:rsidRDefault="00D702E1" w:rsidP="00D702E1">
            <w:pPr>
              <w:spacing w:before="120" w:after="120" w:line="240" w:lineRule="auto"/>
              <w:jc w:val="center"/>
              <w:rPr>
                <w:rFonts w:ascii="Times New Roman" w:hAnsi="Times New Roman" w:cs="Times New Roman"/>
                <w:color w:val="000000" w:themeColor="text1"/>
              </w:rPr>
            </w:pPr>
            <w:r w:rsidRPr="00D702E1">
              <w:rPr>
                <w:rFonts w:ascii="Times New Roman" w:hAnsi="Times New Roman" w:cs="Times New Roman"/>
              </w:rPr>
              <w:sym w:font="Wingdings" w:char="F071"/>
            </w:r>
          </w:p>
        </w:tc>
      </w:tr>
      <w:tr w:rsidR="00D702E1" w:rsidRPr="00D702E1" w:rsidTr="009A7CAC">
        <w:trPr>
          <w:tblHeader/>
        </w:trPr>
        <w:tc>
          <w:tcPr>
            <w:tcW w:w="8082"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line="240" w:lineRule="auto"/>
              <w:rPr>
                <w:rFonts w:ascii="Arial Narrow" w:hAnsi="Arial Narrow"/>
              </w:rPr>
            </w:pPr>
            <w:r w:rsidRPr="00D702E1">
              <w:rPr>
                <w:rFonts w:ascii="Arial Narrow" w:hAnsi="Arial Narrow"/>
              </w:rPr>
              <w:t>Handle tools, materials and products safely, and wear all required PPE</w:t>
            </w:r>
          </w:p>
        </w:tc>
        <w:tc>
          <w:tcPr>
            <w:tcW w:w="1278" w:type="dxa"/>
            <w:tcBorders>
              <w:top w:val="single" w:sz="4" w:space="0" w:color="auto"/>
              <w:left w:val="nil"/>
              <w:bottom w:val="single" w:sz="4" w:space="0" w:color="auto"/>
              <w:right w:val="single" w:sz="4" w:space="0" w:color="auto"/>
            </w:tcBorders>
            <w:vAlign w:val="center"/>
            <w:hideMark/>
          </w:tcPr>
          <w:p w:rsidR="00D702E1" w:rsidRPr="00D702E1" w:rsidRDefault="00D702E1" w:rsidP="00D702E1">
            <w:pPr>
              <w:spacing w:before="120" w:after="120" w:line="240" w:lineRule="auto"/>
              <w:jc w:val="center"/>
              <w:rPr>
                <w:rFonts w:ascii="Times New Roman" w:hAnsi="Times New Roman" w:cs="Times New Roman"/>
              </w:rPr>
            </w:pPr>
            <w:r w:rsidRPr="00D702E1">
              <w:rPr>
                <w:rFonts w:ascii="Times New Roman" w:hAnsi="Times New Roman" w:cs="Times New Roman"/>
              </w:rPr>
              <w:sym w:font="Wingdings" w:char="F071"/>
            </w:r>
          </w:p>
        </w:tc>
      </w:tr>
      <w:tr w:rsidR="00D702E1" w:rsidRPr="00D702E1" w:rsidTr="009A7CAC">
        <w:trPr>
          <w:tblHeader/>
        </w:trPr>
        <w:tc>
          <w:tcPr>
            <w:tcW w:w="8082"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line="240" w:lineRule="auto"/>
              <w:rPr>
                <w:rFonts w:ascii="Arial Narrow" w:hAnsi="Arial Narrow"/>
                <w:lang w:eastAsia="en-GB"/>
              </w:rPr>
            </w:pPr>
            <w:r w:rsidRPr="00D702E1">
              <w:rPr>
                <w:rFonts w:ascii="Arial Narrow" w:hAnsi="Arial Narrow"/>
                <w:lang w:eastAsia="en-GB"/>
              </w:rPr>
              <w:t>Use safe work practices to minimise the risks of injury to self and others</w:t>
            </w:r>
          </w:p>
        </w:tc>
        <w:tc>
          <w:tcPr>
            <w:tcW w:w="1278" w:type="dxa"/>
            <w:tcBorders>
              <w:top w:val="single" w:sz="4" w:space="0" w:color="auto"/>
              <w:left w:val="nil"/>
              <w:bottom w:val="single" w:sz="4" w:space="0" w:color="auto"/>
              <w:right w:val="single" w:sz="4" w:space="0" w:color="auto"/>
            </w:tcBorders>
            <w:vAlign w:val="center"/>
            <w:hideMark/>
          </w:tcPr>
          <w:p w:rsidR="00D702E1" w:rsidRPr="00D702E1" w:rsidRDefault="00D702E1" w:rsidP="00D702E1">
            <w:pPr>
              <w:spacing w:before="120" w:after="120" w:line="240" w:lineRule="auto"/>
              <w:jc w:val="center"/>
              <w:rPr>
                <w:rFonts w:ascii="Times New Roman" w:hAnsi="Times New Roman" w:cs="Times New Roman"/>
              </w:rPr>
            </w:pPr>
            <w:r w:rsidRPr="00D702E1">
              <w:rPr>
                <w:rFonts w:ascii="Times New Roman" w:hAnsi="Times New Roman" w:cs="Times New Roman"/>
              </w:rPr>
              <w:sym w:font="Wingdings" w:char="F071"/>
            </w:r>
          </w:p>
        </w:tc>
      </w:tr>
      <w:tr w:rsidR="00D702E1" w:rsidRPr="00D702E1" w:rsidTr="009A7CAC">
        <w:trPr>
          <w:tblHeader/>
        </w:trPr>
        <w:tc>
          <w:tcPr>
            <w:tcW w:w="8082"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line="240" w:lineRule="auto"/>
              <w:rPr>
                <w:rFonts w:ascii="Arial Narrow" w:hAnsi="Arial Narrow"/>
                <w:lang w:eastAsia="en-GB"/>
              </w:rPr>
            </w:pPr>
            <w:r w:rsidRPr="00D702E1">
              <w:rPr>
                <w:rFonts w:ascii="Arial Narrow" w:hAnsi="Arial Narrow"/>
                <w:lang w:eastAsia="en-GB"/>
              </w:rPr>
              <w:t xml:space="preserve">Follow procedures to prevent damage to materials or equipment and minimise wastage </w:t>
            </w:r>
          </w:p>
        </w:tc>
        <w:tc>
          <w:tcPr>
            <w:tcW w:w="1278"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line="240" w:lineRule="auto"/>
              <w:jc w:val="center"/>
              <w:rPr>
                <w:rFonts w:ascii="Times New Roman" w:hAnsi="Times New Roman" w:cs="Times New Roman"/>
                <w:color w:val="000000" w:themeColor="text1"/>
              </w:rPr>
            </w:pPr>
            <w:r w:rsidRPr="00D702E1">
              <w:rPr>
                <w:rFonts w:ascii="Times New Roman" w:hAnsi="Times New Roman" w:cs="Times New Roman"/>
              </w:rPr>
              <w:sym w:font="Wingdings" w:char="F071"/>
            </w:r>
          </w:p>
        </w:tc>
      </w:tr>
      <w:tr w:rsidR="00D702E1" w:rsidRPr="00D702E1" w:rsidTr="009A7CAC">
        <w:trPr>
          <w:tblHeader/>
        </w:trPr>
        <w:tc>
          <w:tcPr>
            <w:tcW w:w="8082"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line="240" w:lineRule="auto"/>
              <w:rPr>
                <w:rFonts w:ascii="Arial Narrow" w:hAnsi="Arial Narrow"/>
                <w:lang w:eastAsia="en-GB"/>
              </w:rPr>
            </w:pPr>
            <w:r w:rsidRPr="00D702E1">
              <w:rPr>
                <w:rFonts w:ascii="Arial Narrow" w:hAnsi="Arial Narrow"/>
                <w:lang w:eastAsia="en-GB"/>
              </w:rPr>
              <w:t>Plan activities to avoid any backtracking, interruptions or wastage</w:t>
            </w:r>
          </w:p>
        </w:tc>
        <w:tc>
          <w:tcPr>
            <w:tcW w:w="1278"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line="240" w:lineRule="auto"/>
              <w:jc w:val="center"/>
              <w:rPr>
                <w:rFonts w:ascii="Times New Roman" w:hAnsi="Times New Roman" w:cs="Times New Roman"/>
              </w:rPr>
            </w:pPr>
            <w:r w:rsidRPr="00D702E1">
              <w:rPr>
                <w:rFonts w:ascii="Times New Roman" w:hAnsi="Times New Roman" w:cs="Times New Roman"/>
              </w:rPr>
              <w:sym w:font="Wingdings" w:char="F071"/>
            </w:r>
          </w:p>
        </w:tc>
      </w:tr>
      <w:tr w:rsidR="00D702E1" w:rsidRPr="00D702E1" w:rsidTr="009A7CAC">
        <w:trPr>
          <w:tblHeader/>
        </w:trPr>
        <w:tc>
          <w:tcPr>
            <w:tcW w:w="8082"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line="240" w:lineRule="auto"/>
              <w:rPr>
                <w:rFonts w:ascii="Arial Narrow" w:hAnsi="Arial Narrow"/>
                <w:lang w:eastAsia="en-GB"/>
              </w:rPr>
            </w:pPr>
            <w:r w:rsidRPr="00D702E1">
              <w:rPr>
                <w:rFonts w:ascii="Arial Narrow" w:hAnsi="Arial Narrow"/>
                <w:lang w:eastAsia="en-GB"/>
              </w:rPr>
              <w:t>Work efficiently to optimise work flow and maintain production output and product quality</w:t>
            </w:r>
          </w:p>
        </w:tc>
        <w:tc>
          <w:tcPr>
            <w:tcW w:w="1278"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line="240" w:lineRule="auto"/>
              <w:jc w:val="center"/>
              <w:rPr>
                <w:rFonts w:ascii="Times New Roman" w:hAnsi="Times New Roman" w:cs="Times New Roman"/>
              </w:rPr>
            </w:pPr>
            <w:r w:rsidRPr="00D702E1">
              <w:rPr>
                <w:rFonts w:ascii="Times New Roman" w:hAnsi="Times New Roman" w:cs="Times New Roman"/>
              </w:rPr>
              <w:sym w:font="Wingdings" w:char="F071"/>
            </w:r>
          </w:p>
        </w:tc>
      </w:tr>
      <w:tr w:rsidR="00D702E1" w:rsidRPr="00D702E1" w:rsidTr="009A7CAC">
        <w:trPr>
          <w:tblHeader/>
        </w:trPr>
        <w:tc>
          <w:tcPr>
            <w:tcW w:w="8082"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line="240" w:lineRule="auto"/>
              <w:rPr>
                <w:rFonts w:ascii="Arial Narrow" w:hAnsi="Arial Narrow"/>
                <w:lang w:eastAsia="en-GB"/>
              </w:rPr>
            </w:pPr>
            <w:r w:rsidRPr="00D702E1">
              <w:rPr>
                <w:rFonts w:ascii="Arial Narrow" w:hAnsi="Arial Narrow"/>
                <w:lang w:eastAsia="en-GB"/>
              </w:rPr>
              <w:t>Carry out pre-checks and inspections to anticipate problems and take corrective action</w:t>
            </w:r>
          </w:p>
        </w:tc>
        <w:tc>
          <w:tcPr>
            <w:tcW w:w="1278"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line="240" w:lineRule="auto"/>
              <w:jc w:val="center"/>
              <w:rPr>
                <w:rFonts w:ascii="Times New Roman" w:hAnsi="Times New Roman" w:cs="Times New Roman"/>
              </w:rPr>
            </w:pPr>
            <w:r w:rsidRPr="00D702E1">
              <w:rPr>
                <w:rFonts w:ascii="Times New Roman" w:hAnsi="Times New Roman" w:cs="Times New Roman"/>
              </w:rPr>
              <w:sym w:font="Wingdings" w:char="F071"/>
            </w:r>
          </w:p>
        </w:tc>
      </w:tr>
      <w:tr w:rsidR="00D702E1" w:rsidRPr="00D702E1" w:rsidTr="009A7CAC">
        <w:trPr>
          <w:tblHeader/>
        </w:trPr>
        <w:tc>
          <w:tcPr>
            <w:tcW w:w="8082"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line="240" w:lineRule="auto"/>
              <w:rPr>
                <w:rFonts w:ascii="Arial Narrow" w:hAnsi="Arial Narrow"/>
                <w:lang w:eastAsia="en-GB"/>
              </w:rPr>
            </w:pPr>
            <w:r w:rsidRPr="00D702E1">
              <w:rPr>
                <w:rFonts w:ascii="Arial Narrow" w:hAnsi="Arial Narrow"/>
              </w:rPr>
              <w:t xml:space="preserve">Modify activities to cater for variations in workplace conditions </w:t>
            </w:r>
          </w:p>
        </w:tc>
        <w:tc>
          <w:tcPr>
            <w:tcW w:w="1278"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line="240" w:lineRule="auto"/>
              <w:jc w:val="center"/>
              <w:rPr>
                <w:rFonts w:ascii="Arial Narrow" w:hAnsi="Arial Narrow" w:cs="Times New Roman"/>
              </w:rPr>
            </w:pPr>
            <w:r w:rsidRPr="00D702E1">
              <w:rPr>
                <w:rFonts w:ascii="Times New Roman" w:hAnsi="Times New Roman" w:cs="Times New Roman"/>
              </w:rPr>
              <w:sym w:font="Wingdings" w:char="F071"/>
            </w:r>
          </w:p>
        </w:tc>
      </w:tr>
      <w:tr w:rsidR="00D702E1" w:rsidRPr="00D702E1" w:rsidTr="009A7CAC">
        <w:trPr>
          <w:tblHeader/>
        </w:trPr>
        <w:tc>
          <w:tcPr>
            <w:tcW w:w="8082"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line="240" w:lineRule="auto"/>
              <w:rPr>
                <w:rFonts w:ascii="Arial Narrow" w:hAnsi="Arial Narrow"/>
              </w:rPr>
            </w:pPr>
            <w:r w:rsidRPr="00D702E1">
              <w:rPr>
                <w:rFonts w:ascii="Arial Narrow" w:hAnsi="Arial Narrow"/>
              </w:rPr>
              <w:t>Interpret basic plans and take accurate measurements</w:t>
            </w:r>
          </w:p>
        </w:tc>
        <w:tc>
          <w:tcPr>
            <w:tcW w:w="1278" w:type="dxa"/>
            <w:tcBorders>
              <w:top w:val="single" w:sz="4" w:space="0" w:color="auto"/>
              <w:left w:val="nil"/>
              <w:bottom w:val="single" w:sz="4" w:space="0" w:color="auto"/>
              <w:right w:val="single" w:sz="4" w:space="0" w:color="auto"/>
            </w:tcBorders>
            <w:vAlign w:val="center"/>
          </w:tcPr>
          <w:p w:rsidR="00D702E1" w:rsidRPr="00D702E1" w:rsidRDefault="00D702E1" w:rsidP="00D702E1">
            <w:pPr>
              <w:keepNext/>
              <w:keepLines/>
              <w:spacing w:before="120" w:after="120" w:line="240" w:lineRule="auto"/>
              <w:jc w:val="center"/>
              <w:outlineLvl w:val="4"/>
              <w:rPr>
                <w:rFonts w:ascii="Arial Narrow" w:eastAsiaTheme="majorEastAsia" w:hAnsi="Arial Narrow" w:cstheme="majorBidi"/>
                <w:color w:val="000000" w:themeColor="text1"/>
              </w:rPr>
            </w:pPr>
            <w:r w:rsidRPr="00D702E1">
              <w:rPr>
                <w:rFonts w:ascii="Arial Narrow" w:eastAsiaTheme="majorEastAsia" w:hAnsi="Arial Narrow" w:cstheme="majorBidi"/>
                <w:color w:val="000000" w:themeColor="text1"/>
              </w:rPr>
              <w:sym w:font="Wingdings" w:char="F071"/>
            </w:r>
          </w:p>
        </w:tc>
      </w:tr>
      <w:tr w:rsidR="00D702E1" w:rsidRPr="00D702E1" w:rsidTr="009A7CAC">
        <w:trPr>
          <w:tblHeader/>
        </w:trPr>
        <w:tc>
          <w:tcPr>
            <w:tcW w:w="8082"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line="240" w:lineRule="auto"/>
              <w:rPr>
                <w:rFonts w:ascii="Arial Narrow" w:hAnsi="Arial Narrow"/>
              </w:rPr>
            </w:pPr>
            <w:r w:rsidRPr="00D702E1">
              <w:rPr>
                <w:rFonts w:ascii="Arial Narrow" w:hAnsi="Arial Narrow"/>
              </w:rPr>
              <w:t>Calculate area and estimate material requirements</w:t>
            </w:r>
          </w:p>
        </w:tc>
        <w:tc>
          <w:tcPr>
            <w:tcW w:w="1278"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line="240" w:lineRule="auto"/>
              <w:jc w:val="center"/>
              <w:rPr>
                <w:rFonts w:ascii="Times New Roman" w:hAnsi="Times New Roman" w:cs="Times New Roman"/>
                <w:color w:val="000000" w:themeColor="text1"/>
              </w:rPr>
            </w:pPr>
            <w:r w:rsidRPr="00D702E1">
              <w:rPr>
                <w:rFonts w:ascii="Times New Roman" w:hAnsi="Times New Roman" w:cs="Times New Roman"/>
              </w:rPr>
              <w:sym w:font="Wingdings" w:char="F071"/>
            </w:r>
          </w:p>
        </w:tc>
      </w:tr>
      <w:tr w:rsidR="00D702E1" w:rsidRPr="00D702E1" w:rsidTr="009A7CAC">
        <w:trPr>
          <w:tblHeader/>
        </w:trPr>
        <w:tc>
          <w:tcPr>
            <w:tcW w:w="8082"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line="240" w:lineRule="auto"/>
              <w:rPr>
                <w:rFonts w:ascii="Arial Narrow" w:hAnsi="Arial Narrow"/>
              </w:rPr>
            </w:pPr>
            <w:r w:rsidRPr="00D702E1">
              <w:rPr>
                <w:rFonts w:ascii="Arial Narrow" w:hAnsi="Arial Narrow"/>
              </w:rPr>
              <w:t>Communicate effectively, work cooperatively with others and ask for help when needed</w:t>
            </w:r>
          </w:p>
        </w:tc>
        <w:tc>
          <w:tcPr>
            <w:tcW w:w="1278"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line="240" w:lineRule="auto"/>
              <w:jc w:val="center"/>
              <w:rPr>
                <w:rFonts w:ascii="Times New Roman" w:hAnsi="Times New Roman" w:cs="Times New Roman"/>
              </w:rPr>
            </w:pPr>
            <w:r w:rsidRPr="00D702E1">
              <w:rPr>
                <w:rFonts w:ascii="Times New Roman" w:hAnsi="Times New Roman" w:cs="Times New Roman"/>
              </w:rPr>
              <w:sym w:font="Wingdings" w:char="F071"/>
            </w:r>
          </w:p>
        </w:tc>
      </w:tr>
      <w:tr w:rsidR="00D702E1" w:rsidRPr="00D702E1" w:rsidTr="009A7CAC">
        <w:trPr>
          <w:tblHeader/>
        </w:trPr>
        <w:tc>
          <w:tcPr>
            <w:tcW w:w="8082"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line="240" w:lineRule="auto"/>
              <w:rPr>
                <w:rFonts w:ascii="Arial Narrow" w:hAnsi="Arial Narrow"/>
              </w:rPr>
            </w:pPr>
            <w:r w:rsidRPr="00D702E1">
              <w:rPr>
                <w:rFonts w:ascii="Arial Narrow" w:hAnsi="Arial Narrow"/>
              </w:rPr>
              <w:t>Report work outcomes and problems</w:t>
            </w:r>
          </w:p>
        </w:tc>
        <w:tc>
          <w:tcPr>
            <w:tcW w:w="1278"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line="240" w:lineRule="auto"/>
              <w:jc w:val="center"/>
              <w:rPr>
                <w:rFonts w:ascii="Times New Roman" w:hAnsi="Times New Roman" w:cs="Times New Roman"/>
              </w:rPr>
            </w:pPr>
            <w:r w:rsidRPr="00D702E1">
              <w:rPr>
                <w:rFonts w:ascii="Times New Roman" w:hAnsi="Times New Roman" w:cs="Times New Roman"/>
              </w:rPr>
              <w:sym w:font="Wingdings" w:char="F071"/>
            </w:r>
          </w:p>
        </w:tc>
      </w:tr>
    </w:tbl>
    <w:p w:rsidR="00D702E1" w:rsidRDefault="00D702E1" w:rsidP="00D702E1">
      <w:pPr>
        <w:spacing w:before="0" w:line="240" w:lineRule="auto"/>
        <w:rPr>
          <w:rFonts w:ascii="Times New Roman" w:hAnsi="Times New Roman" w:cs="Times New Roman"/>
          <w:sz w:val="16"/>
          <w:szCs w:val="16"/>
          <w:lang w:val="en-US"/>
        </w:rPr>
      </w:pPr>
    </w:p>
    <w:p w:rsidR="000E1EB0" w:rsidRPr="00D702E1" w:rsidRDefault="000E1EB0" w:rsidP="00D702E1">
      <w:pPr>
        <w:spacing w:before="0" w:line="240" w:lineRule="auto"/>
        <w:rPr>
          <w:rFonts w:ascii="Times New Roman" w:hAnsi="Times New Roman" w:cs="Times New Roman"/>
          <w:sz w:val="16"/>
          <w:szCs w:val="16"/>
          <w:lang w:val="en-US"/>
        </w:rPr>
      </w:pPr>
    </w:p>
    <w:tbl>
      <w:tblPr>
        <w:tblStyle w:val="TableGrid3"/>
        <w:tblW w:w="9360" w:type="dxa"/>
        <w:tblInd w:w="-34" w:type="dxa"/>
        <w:tblBorders>
          <w:insideV w:val="none" w:sz="0" w:space="0" w:color="auto"/>
        </w:tblBorders>
        <w:tblLayout w:type="fixed"/>
        <w:tblLook w:val="04A0"/>
      </w:tblPr>
      <w:tblGrid>
        <w:gridCol w:w="8083"/>
        <w:gridCol w:w="1277"/>
      </w:tblGrid>
      <w:tr w:rsidR="00D702E1" w:rsidRPr="00D702E1" w:rsidTr="009A7CAC">
        <w:tc>
          <w:tcPr>
            <w:tcW w:w="8083" w:type="dxa"/>
            <w:tcBorders>
              <w:top w:val="single" w:sz="4" w:space="0" w:color="auto"/>
              <w:left w:val="single" w:sz="4" w:space="0" w:color="auto"/>
              <w:bottom w:val="single" w:sz="4" w:space="0" w:color="auto"/>
              <w:right w:val="nil"/>
            </w:tcBorders>
            <w:shd w:val="pct20" w:color="auto" w:fill="auto"/>
            <w:hideMark/>
          </w:tcPr>
          <w:p w:rsidR="00D702E1" w:rsidRPr="00D702E1" w:rsidRDefault="00D702E1" w:rsidP="000E1EB0">
            <w:pPr>
              <w:keepNext/>
              <w:keepLines/>
              <w:spacing w:before="120" w:after="120"/>
              <w:outlineLvl w:val="4"/>
              <w:rPr>
                <w:rFonts w:ascii="Arial Narrow" w:eastAsiaTheme="majorEastAsia" w:hAnsi="Arial Narrow" w:cstheme="majorBidi"/>
                <w:b/>
                <w:color w:val="000000" w:themeColor="text1"/>
                <w:lang w:val="en-NZ"/>
              </w:rPr>
            </w:pPr>
            <w:r w:rsidRPr="00D702E1">
              <w:rPr>
                <w:rFonts w:ascii="Arial Narrow" w:eastAsiaTheme="majorEastAsia" w:hAnsi="Arial Narrow" w:cstheme="majorBidi"/>
                <w:b/>
                <w:color w:val="000000" w:themeColor="text1"/>
              </w:rPr>
              <w:lastRenderedPageBreak/>
              <w:t xml:space="preserve">Knowledge evidence </w:t>
            </w:r>
            <w:r w:rsidRPr="00D702E1">
              <w:rPr>
                <w:rFonts w:ascii="Arial Narrow" w:eastAsiaTheme="majorEastAsia" w:hAnsi="Arial Narrow" w:cstheme="majorBidi"/>
                <w:color w:val="000000" w:themeColor="text1"/>
              </w:rPr>
              <w:t xml:space="preserve">– </w:t>
            </w:r>
            <w:r w:rsidR="009901DB" w:rsidRPr="009901DB">
              <w:rPr>
                <w:rFonts w:ascii="Arial Narrow" w:eastAsiaTheme="majorEastAsia" w:hAnsi="Arial Narrow" w:cstheme="majorBidi"/>
                <w:color w:val="000000" w:themeColor="text1"/>
              </w:rPr>
              <w:t xml:space="preserve">you will need to </w:t>
            </w:r>
            <w:r w:rsidR="000E1EB0">
              <w:rPr>
                <w:rFonts w:ascii="Arial Narrow" w:eastAsiaTheme="majorEastAsia" w:hAnsi="Arial Narrow" w:cstheme="majorBidi"/>
                <w:color w:val="000000" w:themeColor="text1"/>
              </w:rPr>
              <w:t>demonstrate your understanding of</w:t>
            </w:r>
            <w:r w:rsidR="009901DB" w:rsidRPr="009901DB">
              <w:rPr>
                <w:rFonts w:ascii="Arial Narrow" w:eastAsiaTheme="majorEastAsia" w:hAnsi="Arial Narrow" w:cstheme="majorBidi"/>
                <w:color w:val="000000" w:themeColor="text1"/>
              </w:rPr>
              <w:t>:</w:t>
            </w:r>
          </w:p>
        </w:tc>
        <w:tc>
          <w:tcPr>
            <w:tcW w:w="1277" w:type="dxa"/>
            <w:tcBorders>
              <w:top w:val="single" w:sz="4" w:space="0" w:color="auto"/>
              <w:left w:val="nil"/>
              <w:bottom w:val="single" w:sz="4" w:space="0" w:color="auto"/>
              <w:right w:val="single" w:sz="4" w:space="0" w:color="auto"/>
            </w:tcBorders>
            <w:shd w:val="pct20" w:color="auto" w:fill="auto"/>
            <w:vAlign w:val="center"/>
            <w:hideMark/>
          </w:tcPr>
          <w:p w:rsidR="00D702E1" w:rsidRPr="00D702E1" w:rsidRDefault="009901DB" w:rsidP="00D702E1">
            <w:pPr>
              <w:spacing w:before="120" w:after="120"/>
              <w:jc w:val="center"/>
              <w:rPr>
                <w:rFonts w:ascii="Arial Narrow" w:hAnsi="Arial Narrow"/>
                <w:b/>
              </w:rPr>
            </w:pPr>
            <w:r>
              <w:rPr>
                <w:rFonts w:ascii="Arial Narrow" w:hAnsi="Arial Narrow"/>
                <w:b/>
              </w:rPr>
              <w:t>Yes</w:t>
            </w:r>
          </w:p>
        </w:tc>
      </w:tr>
      <w:tr w:rsidR="00D702E1" w:rsidRPr="00D702E1" w:rsidTr="009A7CAC">
        <w:tc>
          <w:tcPr>
            <w:tcW w:w="8083"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rPr>
                <w:rFonts w:ascii="Arial Narrow" w:hAnsi="Arial Narrow"/>
                <w:lang w:val="en-NZ"/>
              </w:rPr>
            </w:pPr>
            <w:r w:rsidRPr="00D702E1">
              <w:rPr>
                <w:rFonts w:ascii="Arial Narrow" w:hAnsi="Arial Narrow"/>
              </w:rPr>
              <w:t>WHS legislation, regulations, standards and codes of practice relevant to the task</w:t>
            </w:r>
          </w:p>
        </w:tc>
        <w:tc>
          <w:tcPr>
            <w:tcW w:w="1277" w:type="dxa"/>
            <w:tcBorders>
              <w:top w:val="single" w:sz="4" w:space="0" w:color="auto"/>
              <w:left w:val="nil"/>
              <w:bottom w:val="single" w:sz="4" w:space="0" w:color="auto"/>
              <w:right w:val="single" w:sz="4" w:space="0" w:color="auto"/>
            </w:tcBorders>
            <w:vAlign w:val="center"/>
            <w:hideMark/>
          </w:tcPr>
          <w:p w:rsidR="00D702E1" w:rsidRPr="00D702E1" w:rsidRDefault="00D702E1" w:rsidP="00D702E1">
            <w:pPr>
              <w:spacing w:before="120" w:after="120"/>
              <w:jc w:val="center"/>
              <w:rPr>
                <w:rFonts w:ascii="Arial Narrow" w:hAnsi="Arial Narrow"/>
              </w:rPr>
            </w:pPr>
            <w:r w:rsidRPr="00D702E1">
              <w:rPr>
                <w:rFonts w:ascii="Arial Narrow" w:hAnsi="Arial Narrow"/>
              </w:rPr>
              <w:sym w:font="Wingdings" w:char="F071"/>
            </w:r>
          </w:p>
        </w:tc>
      </w:tr>
      <w:tr w:rsidR="00D702E1" w:rsidRPr="00D702E1" w:rsidTr="009A7CAC">
        <w:tc>
          <w:tcPr>
            <w:tcW w:w="8083"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rPr>
                <w:rFonts w:ascii="Arial Narrow" w:hAnsi="Arial Narrow"/>
              </w:rPr>
            </w:pPr>
            <w:r w:rsidRPr="00D702E1">
              <w:rPr>
                <w:rFonts w:ascii="Arial Narrow" w:hAnsi="Arial Narrow"/>
              </w:rPr>
              <w:t>Company and worksite policies and procedures relevant to the task</w:t>
            </w:r>
          </w:p>
        </w:tc>
        <w:tc>
          <w:tcPr>
            <w:tcW w:w="1277" w:type="dxa"/>
            <w:tcBorders>
              <w:top w:val="single" w:sz="4" w:space="0" w:color="auto"/>
              <w:left w:val="nil"/>
              <w:bottom w:val="single" w:sz="4" w:space="0" w:color="auto"/>
              <w:right w:val="single" w:sz="4" w:space="0" w:color="auto"/>
            </w:tcBorders>
            <w:vAlign w:val="center"/>
            <w:hideMark/>
          </w:tcPr>
          <w:p w:rsidR="00D702E1" w:rsidRPr="00D702E1" w:rsidRDefault="00D702E1" w:rsidP="00D702E1">
            <w:pPr>
              <w:spacing w:before="120" w:after="120"/>
              <w:jc w:val="center"/>
              <w:rPr>
                <w:rFonts w:ascii="Arial Narrow" w:hAnsi="Arial Narrow"/>
              </w:rPr>
            </w:pPr>
            <w:r w:rsidRPr="00D702E1">
              <w:rPr>
                <w:rFonts w:ascii="Arial Narrow" w:hAnsi="Arial Narrow"/>
              </w:rPr>
              <w:sym w:font="Wingdings" w:char="F071"/>
            </w:r>
          </w:p>
        </w:tc>
      </w:tr>
      <w:tr w:rsidR="00D702E1" w:rsidRPr="00D702E1" w:rsidTr="009A7CAC">
        <w:tc>
          <w:tcPr>
            <w:tcW w:w="8083"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rPr>
                <w:rFonts w:ascii="Arial Narrow" w:hAnsi="Arial Narrow"/>
              </w:rPr>
            </w:pPr>
            <w:r w:rsidRPr="00D702E1">
              <w:rPr>
                <w:rFonts w:ascii="Arial Narrow" w:hAnsi="Arial Narrow"/>
              </w:rPr>
              <w:t>Types of tools and equipment, and procedures for their safe use and maintenance</w:t>
            </w:r>
          </w:p>
        </w:tc>
        <w:tc>
          <w:tcPr>
            <w:tcW w:w="1277" w:type="dxa"/>
            <w:tcBorders>
              <w:top w:val="single" w:sz="4" w:space="0" w:color="auto"/>
              <w:left w:val="nil"/>
              <w:bottom w:val="single" w:sz="4" w:space="0" w:color="auto"/>
              <w:right w:val="single" w:sz="4" w:space="0" w:color="auto"/>
            </w:tcBorders>
            <w:vAlign w:val="center"/>
            <w:hideMark/>
          </w:tcPr>
          <w:p w:rsidR="00D702E1" w:rsidRPr="00D702E1" w:rsidRDefault="00D702E1" w:rsidP="00D702E1">
            <w:pPr>
              <w:spacing w:before="120" w:after="120"/>
              <w:jc w:val="center"/>
              <w:rPr>
                <w:rFonts w:ascii="Arial Narrow" w:hAnsi="Arial Narrow"/>
              </w:rPr>
            </w:pPr>
            <w:r w:rsidRPr="00D702E1">
              <w:rPr>
                <w:rFonts w:ascii="Arial Narrow" w:hAnsi="Arial Narrow"/>
              </w:rPr>
              <w:sym w:font="Wingdings" w:char="F071"/>
            </w:r>
          </w:p>
        </w:tc>
      </w:tr>
      <w:tr w:rsidR="00D702E1" w:rsidRPr="00D702E1" w:rsidTr="009A7CAC">
        <w:tc>
          <w:tcPr>
            <w:tcW w:w="8083"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rPr>
                <w:rFonts w:ascii="Arial Narrow" w:hAnsi="Arial Narrow"/>
              </w:rPr>
            </w:pPr>
            <w:r w:rsidRPr="00D702E1">
              <w:rPr>
                <w:rFonts w:ascii="Arial Narrow" w:hAnsi="Arial Narrow"/>
              </w:rPr>
              <w:t>Control measures and safety equipment used to manage risk</w:t>
            </w:r>
          </w:p>
        </w:tc>
        <w:tc>
          <w:tcPr>
            <w:tcW w:w="1277"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jc w:val="center"/>
              <w:rPr>
                <w:rFonts w:ascii="Arial Narrow" w:hAnsi="Arial Narrow"/>
              </w:rPr>
            </w:pPr>
            <w:r w:rsidRPr="00D702E1">
              <w:rPr>
                <w:rFonts w:ascii="Arial Narrow" w:hAnsi="Arial Narrow"/>
              </w:rPr>
              <w:sym w:font="Wingdings" w:char="F071"/>
            </w:r>
          </w:p>
        </w:tc>
      </w:tr>
      <w:tr w:rsidR="00D702E1" w:rsidRPr="00D702E1" w:rsidTr="009A7CAC">
        <w:tc>
          <w:tcPr>
            <w:tcW w:w="8083"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rPr>
                <w:rFonts w:ascii="Arial Narrow" w:hAnsi="Arial Narrow"/>
              </w:rPr>
            </w:pPr>
            <w:r w:rsidRPr="00D702E1">
              <w:rPr>
                <w:rFonts w:ascii="Arial Narrow" w:hAnsi="Arial Narrow"/>
              </w:rPr>
              <w:t>Procedures for recording workplace information and reporting problems</w:t>
            </w:r>
          </w:p>
        </w:tc>
        <w:tc>
          <w:tcPr>
            <w:tcW w:w="1277"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jc w:val="center"/>
              <w:rPr>
                <w:rFonts w:ascii="Arial Narrow" w:hAnsi="Arial Narrow"/>
              </w:rPr>
            </w:pPr>
            <w:r w:rsidRPr="00D702E1">
              <w:rPr>
                <w:rFonts w:ascii="Arial Narrow" w:hAnsi="Arial Narrow"/>
              </w:rPr>
              <w:sym w:font="Wingdings" w:char="F071"/>
            </w:r>
          </w:p>
        </w:tc>
      </w:tr>
      <w:tr w:rsidR="00D702E1" w:rsidRPr="00D702E1" w:rsidTr="009A7CAC">
        <w:tc>
          <w:tcPr>
            <w:tcW w:w="8083"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rPr>
                <w:rFonts w:ascii="Arial Narrow" w:hAnsi="Arial Narrow"/>
              </w:rPr>
            </w:pPr>
            <w:r w:rsidRPr="00D702E1">
              <w:rPr>
                <w:rFonts w:ascii="Arial Narrow" w:hAnsi="Arial Narrow"/>
              </w:rPr>
              <w:t>Methods for estimating and calculating quantities and measurements</w:t>
            </w:r>
          </w:p>
        </w:tc>
        <w:tc>
          <w:tcPr>
            <w:tcW w:w="1277"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jc w:val="center"/>
              <w:rPr>
                <w:rFonts w:ascii="Arial Narrow" w:hAnsi="Arial Narrow"/>
              </w:rPr>
            </w:pPr>
            <w:r w:rsidRPr="00D702E1">
              <w:rPr>
                <w:rFonts w:ascii="Arial Narrow" w:hAnsi="Arial Narrow"/>
              </w:rPr>
              <w:sym w:font="Wingdings" w:char="F071"/>
            </w:r>
          </w:p>
        </w:tc>
      </w:tr>
      <w:tr w:rsidR="00D702E1" w:rsidRPr="00D702E1" w:rsidTr="009A7CAC">
        <w:tc>
          <w:tcPr>
            <w:tcW w:w="8083"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rPr>
                <w:rFonts w:ascii="Arial Narrow" w:hAnsi="Arial Narrow"/>
              </w:rPr>
            </w:pPr>
            <w:r w:rsidRPr="00D702E1">
              <w:rPr>
                <w:rFonts w:ascii="Arial Narrow" w:hAnsi="Arial Narrow"/>
              </w:rPr>
              <w:t>Strategies for working with others in a team</w:t>
            </w:r>
          </w:p>
        </w:tc>
        <w:tc>
          <w:tcPr>
            <w:tcW w:w="1277"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jc w:val="center"/>
              <w:rPr>
                <w:rFonts w:ascii="Arial Narrow" w:hAnsi="Arial Narrow"/>
              </w:rPr>
            </w:pPr>
            <w:r w:rsidRPr="00D702E1">
              <w:rPr>
                <w:rFonts w:ascii="Arial Narrow" w:hAnsi="Arial Narrow"/>
              </w:rPr>
              <w:sym w:font="Wingdings" w:char="F071"/>
            </w:r>
          </w:p>
        </w:tc>
      </w:tr>
      <w:tr w:rsidR="00D702E1" w:rsidRPr="00D702E1" w:rsidTr="009A7CAC">
        <w:tc>
          <w:tcPr>
            <w:tcW w:w="8083"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rPr>
                <w:rFonts w:ascii="Arial Narrow" w:hAnsi="Arial Narrow"/>
              </w:rPr>
            </w:pPr>
            <w:r w:rsidRPr="00D702E1">
              <w:rPr>
                <w:rFonts w:ascii="Arial Narrow" w:hAnsi="Arial Narrow"/>
              </w:rPr>
              <w:t>Environmental protection requirements</w:t>
            </w:r>
          </w:p>
        </w:tc>
        <w:tc>
          <w:tcPr>
            <w:tcW w:w="1277"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jc w:val="center"/>
              <w:rPr>
                <w:rFonts w:ascii="Arial Narrow" w:hAnsi="Arial Narrow"/>
              </w:rPr>
            </w:pPr>
            <w:r w:rsidRPr="00D702E1">
              <w:rPr>
                <w:rFonts w:ascii="Arial Narrow" w:hAnsi="Arial Narrow"/>
              </w:rPr>
              <w:sym w:font="Wingdings" w:char="F071"/>
            </w:r>
          </w:p>
        </w:tc>
      </w:tr>
      <w:tr w:rsidR="00D702E1" w:rsidRPr="00D702E1" w:rsidTr="009A7CAC">
        <w:tc>
          <w:tcPr>
            <w:tcW w:w="8083" w:type="dxa"/>
            <w:tcBorders>
              <w:top w:val="single" w:sz="4" w:space="0" w:color="auto"/>
              <w:left w:val="single" w:sz="4" w:space="0" w:color="auto"/>
              <w:bottom w:val="single" w:sz="4" w:space="0" w:color="auto"/>
              <w:right w:val="nil"/>
            </w:tcBorders>
          </w:tcPr>
          <w:p w:rsidR="00D702E1" w:rsidRPr="00D702E1" w:rsidRDefault="00D702E1" w:rsidP="00D702E1">
            <w:pPr>
              <w:spacing w:before="120" w:after="120"/>
              <w:rPr>
                <w:rFonts w:ascii="Arial Narrow" w:hAnsi="Arial Narrow"/>
              </w:rPr>
            </w:pPr>
            <w:r w:rsidRPr="00D702E1">
              <w:rPr>
                <w:rFonts w:ascii="Arial Narrow" w:hAnsi="Arial Narrow"/>
              </w:rPr>
              <w:t xml:space="preserve">Lines of communication and procedures for resolving problems </w:t>
            </w:r>
          </w:p>
        </w:tc>
        <w:tc>
          <w:tcPr>
            <w:tcW w:w="1277" w:type="dxa"/>
            <w:tcBorders>
              <w:top w:val="single" w:sz="4" w:space="0" w:color="auto"/>
              <w:left w:val="nil"/>
              <w:bottom w:val="single" w:sz="4" w:space="0" w:color="auto"/>
              <w:right w:val="single" w:sz="4" w:space="0" w:color="auto"/>
            </w:tcBorders>
            <w:vAlign w:val="center"/>
          </w:tcPr>
          <w:p w:rsidR="00D702E1" w:rsidRPr="00D702E1" w:rsidRDefault="00D702E1" w:rsidP="00D702E1">
            <w:pPr>
              <w:spacing w:before="120" w:after="120"/>
              <w:jc w:val="center"/>
              <w:rPr>
                <w:rFonts w:ascii="Arial Narrow" w:hAnsi="Arial Narrow"/>
              </w:rPr>
            </w:pPr>
            <w:r w:rsidRPr="00D702E1">
              <w:rPr>
                <w:rFonts w:ascii="Arial Narrow" w:hAnsi="Arial Narrow"/>
              </w:rPr>
              <w:sym w:font="Wingdings" w:char="F071"/>
            </w:r>
          </w:p>
        </w:tc>
      </w:tr>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tbl>
    <w:p w:rsidR="00D702E1" w:rsidRDefault="00D702E1" w:rsidP="00D702E1"/>
    <w:sectPr w:rsidR="00D702E1" w:rsidSect="00C7055D">
      <w:headerReference w:type="default" r:id="rId142"/>
      <w:pgSz w:w="11906" w:h="16838" w:code="9"/>
      <w:pgMar w:top="1418" w:right="1418" w:bottom="1418" w:left="1418"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D4230" w:rsidRDefault="008D4230" w:rsidP="00102B40">
      <w:pPr>
        <w:spacing w:before="0" w:line="240" w:lineRule="auto"/>
      </w:pPr>
      <w:r>
        <w:separator/>
      </w:r>
    </w:p>
    <w:p w:rsidR="008D4230" w:rsidRDefault="008D4230"/>
  </w:endnote>
  <w:endnote w:type="continuationSeparator" w:id="0">
    <w:p w:rsidR="008D4230" w:rsidRDefault="008D4230" w:rsidP="00102B40">
      <w:pPr>
        <w:spacing w:before="0" w:line="240" w:lineRule="auto"/>
      </w:pPr>
      <w:r>
        <w:continuationSeparator/>
      </w:r>
    </w:p>
    <w:p w:rsidR="008D4230" w:rsidRDefault="008D4230"/>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News Gothic MT">
    <w:altName w:val="News Gothic"/>
    <w:charset w:val="00"/>
    <w:family w:val="swiss"/>
    <w:pitch w:val="variable"/>
    <w:sig w:usb0="00000003" w:usb1="00000000" w:usb2="00000000" w:usb3="00000000" w:csb0="00000001" w:csb1="00000000"/>
  </w:font>
  <w:font w:name="News Gothic">
    <w:altName w:val="News Gothic"/>
    <w:panose1 w:val="00000000000000000000"/>
    <w:charset w:val="00"/>
    <w:family w:val="swiss"/>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77C0" w:rsidRPr="0083019E" w:rsidRDefault="004E77C0" w:rsidP="00B93D9F">
    <w:pPr>
      <w:tabs>
        <w:tab w:val="left" w:pos="6804"/>
      </w:tabs>
      <w:spacing w:before="0" w:line="240" w:lineRule="auto"/>
      <w:rPr>
        <w:rFonts w:ascii="Arial Narrow" w:hAnsi="Arial Narrow"/>
      </w:rPr>
    </w:pPr>
    <w:r>
      <w:rPr>
        <w:rFonts w:ascii="Arial Narrow" w:hAnsi="Arial Narrow"/>
      </w:rPr>
      <w:t>©</w:t>
    </w:r>
    <w:r w:rsidR="00E046DE" w:rsidRPr="00E046DE">
      <w:rPr>
        <w:noProof/>
        <w:lang w:val="en-GB" w:eastAsia="en-GB"/>
      </w:rPr>
      <w:pict>
        <v:shapetype id="_x0000_t32" coordsize="21600,21600" o:spt="32" o:oned="t" path="m,l21600,21600e" filled="f">
          <v:path arrowok="t" fillok="f" o:connecttype="none"/>
          <o:lock v:ext="edit" shapetype="t"/>
        </v:shapetype>
        <v:shape id="AutoShape 10" o:spid="_x0000_s2057" type="#_x0000_t32" style="position:absolute;margin-left:-3.55pt;margin-top:-11.05pt;width:461.6pt;height:0;z-index:2517227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" strokecolor="#a5a5a5" strokeweight="1pt"/>
      </w:pict>
    </w:r>
    <w:r w:rsidRPr="0083019E">
      <w:rPr>
        <w:rFonts w:ascii="Arial Narrow" w:hAnsi="Arial Narrow"/>
      </w:rPr>
      <w:t xml:space="preserve"> </w:t>
    </w:r>
    <w:r>
      <w:rPr>
        <w:rFonts w:ascii="Arial Narrow" w:hAnsi="Arial Narrow"/>
      </w:rPr>
      <w:t xml:space="preserve">2016 </w:t>
    </w:r>
    <w:r w:rsidRPr="0083019E">
      <w:rPr>
        <w:rFonts w:ascii="Arial Narrow" w:hAnsi="Arial Narrow"/>
      </w:rPr>
      <w:t xml:space="preserve">Workspace Training </w:t>
    </w:r>
    <w:r>
      <w:rPr>
        <w:rFonts w:ascii="Arial Narrow" w:hAnsi="Arial Narrow"/>
      </w:rPr>
      <w:t>– distributed by INTAR</w:t>
    </w:r>
    <w:r>
      <w:rPr>
        <w:rFonts w:ascii="Arial Narrow" w:hAnsi="Arial Narrow"/>
      </w:rPr>
      <w:tab/>
      <w:t>Version</w:t>
    </w:r>
    <w:r w:rsidRPr="0083019E">
      <w:rPr>
        <w:rFonts w:ascii="Arial Narrow" w:hAnsi="Arial Narrow"/>
      </w:rPr>
      <w:t xml:space="preserve">: </w:t>
    </w:r>
    <w:r>
      <w:rPr>
        <w:rFonts w:ascii="Arial Narrow" w:hAnsi="Arial Narrow"/>
      </w:rPr>
      <w:t>September</w:t>
    </w:r>
    <w:r w:rsidRPr="0083019E">
      <w:rPr>
        <w:rFonts w:ascii="Arial Narrow" w:hAnsi="Arial Narrow"/>
      </w:rPr>
      <w:t xml:space="preserve"> 2016</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77C0" w:rsidRPr="00DC11B5" w:rsidRDefault="00E046DE" w:rsidP="002C5A6A">
    <w:pPr>
      <w:jc w:val="center"/>
      <w:rPr>
        <w:rFonts w:ascii="Arial Narrow" w:hAnsi="Arial Narrow"/>
      </w:rPr>
    </w:pPr>
    <w:r w:rsidRPr="00E046DE">
      <w:pict>
        <v:shapetype id="_x0000_t32" coordsize="21600,21600" o:spt="32" o:oned="t" path="m,l21600,21600e" filled="f">
          <v:path arrowok="t" fillok="f" o:connecttype="none"/>
          <o:lock v:ext="edit" shapetype="t"/>
        </v:shapetype>
        <v:shape id="_x0000_s2052" type="#_x0000_t32" style="position:absolute;left:0;text-align:left;margin-left:-3.55pt;margin-top:-9.25pt;width:461.6pt;height:0;z-index:251716608" o:connectortype="straight" strokecolor="#a5a5a5" strokeweight="1pt"/>
      </w:pict>
    </w:r>
    <w:r w:rsidR="004E77C0">
      <w:rPr>
        <w:rFonts w:ascii="Arial Narrow" w:hAnsi="Arial Narrow"/>
      </w:rPr>
      <w:t>© Commonwealth of Australia 2012</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D4230" w:rsidRDefault="008D4230" w:rsidP="00102B40">
      <w:pPr>
        <w:spacing w:before="0" w:line="240" w:lineRule="auto"/>
      </w:pPr>
      <w:r>
        <w:separator/>
      </w:r>
    </w:p>
    <w:p w:rsidR="008D4230" w:rsidRDefault="008D4230"/>
  </w:footnote>
  <w:footnote w:type="continuationSeparator" w:id="0">
    <w:p w:rsidR="008D4230" w:rsidRDefault="008D4230" w:rsidP="00102B40">
      <w:pPr>
        <w:spacing w:before="0" w:line="240" w:lineRule="auto"/>
      </w:pPr>
      <w:r>
        <w:continuationSeparator/>
      </w:r>
    </w:p>
    <w:p w:rsidR="008D4230" w:rsidRDefault="008D4230"/>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77C0" w:rsidRPr="004324B9" w:rsidRDefault="00E046DE" w:rsidP="009148EE">
    <w:pPr>
      <w:pStyle w:val="Header"/>
    </w:pPr>
    <w:r w:rsidRPr="00E046DE">
      <w:rPr>
        <w:lang w:val="en-GB" w:eastAsia="en-GB"/>
      </w:rPr>
      <w:pict>
        <v:shapetype id="_x0000_t32" coordsize="21600,21600" o:spt="32" o:oned="t" path="m,l21600,21600e" filled="f">
          <v:path arrowok="t" fillok="f" o:connecttype="none"/>
          <o:lock v:ext="edit" shapetype="t"/>
        </v:shapetype>
        <v:shape id="AutoShape 54" o:spid="_x0000_s2051" type="#_x0000_t32" style="position:absolute;left:0;text-align:left;margin-left:.7pt;margin-top:23.15pt;width:461.6pt;height:0;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" strokecolor="#a5a5a5" strokeweight="1p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77C0" w:rsidRDefault="004E77C0" w:rsidP="00A607CE">
    <w:pPr>
      <w:pStyle w:val="Header"/>
      <w:ind w:left="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77C0" w:rsidRPr="00DC11B5" w:rsidRDefault="00E046DE" w:rsidP="00B10957">
    <w:pPr>
      <w:pStyle w:val="Header"/>
      <w:ind w:left="0" w:firstLine="3402"/>
      <w:jc w:val="left"/>
    </w:pPr>
    <w:r w:rsidRPr="00E046DE">
      <w:pict>
        <v:shapetype id="_x0000_t32" coordsize="21600,21600" o:spt="32" o:oned="t" path="m,l21600,21600e" filled="f">
          <v:path arrowok="t" fillok="f" o:connecttype="none"/>
          <o:lock v:ext="edit" shapetype="t"/>
        </v:shapetype>
        <v:shape id="_x0000_s2054" type="#_x0000_t32" style="position:absolute;left:0;text-align:left;margin-left:.7pt;margin-top:26.3pt;width:461.6pt;height:0;z-index:251718656" o:connectortype="straight" strokecolor="#a5a5a5" strokeweight="1pt"/>
      </w:pict>
    </w:r>
    <w:r w:rsidR="004E77C0" w:rsidRPr="00572ACF">
      <w:t>Carpet basics – Learner guide</w:t>
    </w:r>
    <w:r w:rsidRPr="00E046DE">
      <w:rPr>
        <w:lang w:val="en-GB"/>
      </w:rPr>
      <w:pict>
        <v:rect id="_x0000_s2055" style="position:absolute;left:0;text-align:left;margin-left:-127.6pt;margin-top:4.9pt;width:18.95pt;height:702.95pt;z-index:251720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" fillcolor="silver" stroked="f"/>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77C0" w:rsidRPr="00BB4D15" w:rsidRDefault="00E046DE" w:rsidP="002C5A6A">
    <w:pPr>
      <w:pStyle w:val="Header"/>
      <w:ind w:left="2835"/>
    </w:pPr>
    <w:r w:rsidRPr="00E046DE">
      <w:rPr>
        <w:lang w:eastAsia="en-US"/>
      </w:rPr>
      <w:pict>
        <v:shapetype id="_x0000_t32" coordsize="21600,21600" o:spt="32" o:oned="t" path="m,l21600,21600e" filled="f">
          <v:path arrowok="t" fillok="f" o:connecttype="none"/>
          <o:lock v:ext="edit" shapetype="t"/>
        </v:shapetype>
        <v:shape id="_x0000_s2053" type="#_x0000_t32" style="position:absolute;left:0;text-align:left;margin-left:-3.55pt;margin-top:27.05pt;width:461.6pt;height:0;z-index:251717632" o:connectortype="straight" strokecolor="#a5a5a5" strokeweight="1pt"/>
      </w:pict>
    </w:r>
    <w:r w:rsidR="004E77C0">
      <w:t>Safety at work – Learner guide</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77C0" w:rsidRPr="006361B0" w:rsidRDefault="00E046DE" w:rsidP="00E62781">
    <w:pPr>
      <w:pStyle w:val="Header"/>
      <w:ind w:left="3119"/>
    </w:pPr>
    <w:r w:rsidRPr="00E046DE">
      <w:rPr>
        <w:lang w:val="en-GB" w:eastAsia="en-GB"/>
      </w:rPr>
      <w:pict>
        <v:shapetype id="_x0000_t32" coordsize="21600,21600" o:spt="32" o:oned="t" path="m,l21600,21600e" filled="f">
          <v:path arrowok="t" fillok="f" o:connecttype="none"/>
          <o:lock v:ext="edit" shapetype="t"/>
        </v:shapetype>
        <v:shape id="AutoShape 68" o:spid="_x0000_s2050" type="#_x0000_t32" style="position:absolute;left:0;text-align:left;margin-left:-3.55pt;margin-top:27.05pt;width:461.6pt;height:0;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" strokecolor="#a5a5a5" strokeweight="1pt"/>
      </w:pict>
    </w:r>
    <w:r w:rsidR="004E77C0">
      <w:t>Carpet basics – Learner guide</w:t>
    </w:r>
    <w:r w:rsidRPr="00E046DE">
      <w:rPr>
        <w:lang w:val="en-GB" w:eastAsia="en-GB"/>
      </w:rPr>
      <w:pict>
        <v:rect id="Rectangle 67" o:spid="_x0000_s2049" style="position:absolute;left:0;text-align:left;margin-left:-127.6pt;margin-top:4.9pt;width:18.95pt;height:702.95pt;z-index:251713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" fillcolor="silver" stroked="f"/>
      </w:pict>
    </w:r>
    <w:r w:rsidR="004E77C0">
      <w:t xml:space="preserve"> </w:t>
    </w:r>
    <w:r w:rsidR="004E77C0">
      <w:tab/>
    </w:r>
    <w:r>
      <w:fldChar w:fldCharType="begin"/>
    </w:r>
    <w:r w:rsidR="0049506E">
      <w:instrText xml:space="preserve"> PAGE   \* MERGEFORMAT </w:instrText>
    </w:r>
    <w:r>
      <w:fldChar w:fldCharType="separate"/>
    </w:r>
    <w:r w:rsidR="00B508DD">
      <w:t>65</w:t>
    </w:r>
    <w: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8E3C10C2"/>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FFFFFF89"/>
    <w:multiLevelType w:val="singleLevel"/>
    <w:tmpl w:val="F7E6F6C6"/>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33A6D81"/>
    <w:multiLevelType w:val="hybridMultilevel"/>
    <w:tmpl w:val="7A5C7CEE"/>
    <w:lvl w:ilvl="0" w:tplc="08090001">
      <w:start w:val="1"/>
      <w:numFmt w:val="bullet"/>
      <w:lvlText w:val=""/>
      <w:lvlJc w:val="left"/>
      <w:pPr>
        <w:ind w:left="1287"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3">
    <w:nsid w:val="0CDA2881"/>
    <w:multiLevelType w:val="hybridMultilevel"/>
    <w:tmpl w:val="0CCEA2D8"/>
    <w:lvl w:ilvl="0" w:tplc="AD52AF50">
      <w:start w:val="1"/>
      <w:numFmt w:val="lowerLetter"/>
      <w:lvlText w:val="(%1)"/>
      <w:lvlJc w:val="left"/>
      <w:pPr>
        <w:ind w:left="2770" w:hanging="360"/>
      </w:pPr>
      <w:rPr>
        <w:rFonts w:hint="default"/>
      </w:rPr>
    </w:lvl>
    <w:lvl w:ilvl="1" w:tplc="0C090019" w:tentative="1">
      <w:start w:val="1"/>
      <w:numFmt w:val="lowerLetter"/>
      <w:lvlText w:val="%2."/>
      <w:lvlJc w:val="left"/>
      <w:pPr>
        <w:ind w:left="3490" w:hanging="360"/>
      </w:pPr>
    </w:lvl>
    <w:lvl w:ilvl="2" w:tplc="0C09001B" w:tentative="1">
      <w:start w:val="1"/>
      <w:numFmt w:val="lowerRoman"/>
      <w:lvlText w:val="%3."/>
      <w:lvlJc w:val="right"/>
      <w:pPr>
        <w:ind w:left="4210" w:hanging="180"/>
      </w:pPr>
    </w:lvl>
    <w:lvl w:ilvl="3" w:tplc="0C09000F" w:tentative="1">
      <w:start w:val="1"/>
      <w:numFmt w:val="decimal"/>
      <w:lvlText w:val="%4."/>
      <w:lvlJc w:val="left"/>
      <w:pPr>
        <w:ind w:left="4930" w:hanging="360"/>
      </w:pPr>
    </w:lvl>
    <w:lvl w:ilvl="4" w:tplc="0C090019" w:tentative="1">
      <w:start w:val="1"/>
      <w:numFmt w:val="lowerLetter"/>
      <w:lvlText w:val="%5."/>
      <w:lvlJc w:val="left"/>
      <w:pPr>
        <w:ind w:left="5650" w:hanging="360"/>
      </w:pPr>
    </w:lvl>
    <w:lvl w:ilvl="5" w:tplc="0C09001B" w:tentative="1">
      <w:start w:val="1"/>
      <w:numFmt w:val="lowerRoman"/>
      <w:lvlText w:val="%6."/>
      <w:lvlJc w:val="right"/>
      <w:pPr>
        <w:ind w:left="6370" w:hanging="180"/>
      </w:pPr>
    </w:lvl>
    <w:lvl w:ilvl="6" w:tplc="0C09000F" w:tentative="1">
      <w:start w:val="1"/>
      <w:numFmt w:val="decimal"/>
      <w:lvlText w:val="%7."/>
      <w:lvlJc w:val="left"/>
      <w:pPr>
        <w:ind w:left="7090" w:hanging="360"/>
      </w:pPr>
    </w:lvl>
    <w:lvl w:ilvl="7" w:tplc="0C090019" w:tentative="1">
      <w:start w:val="1"/>
      <w:numFmt w:val="lowerLetter"/>
      <w:lvlText w:val="%8."/>
      <w:lvlJc w:val="left"/>
      <w:pPr>
        <w:ind w:left="7810" w:hanging="360"/>
      </w:pPr>
    </w:lvl>
    <w:lvl w:ilvl="8" w:tplc="0C09001B" w:tentative="1">
      <w:start w:val="1"/>
      <w:numFmt w:val="lowerRoman"/>
      <w:lvlText w:val="%9."/>
      <w:lvlJc w:val="right"/>
      <w:pPr>
        <w:ind w:left="8530" w:hanging="180"/>
      </w:pPr>
    </w:lvl>
  </w:abstractNum>
  <w:abstractNum w:abstractNumId="4">
    <w:nsid w:val="11C86038"/>
    <w:multiLevelType w:val="hybridMultilevel"/>
    <w:tmpl w:val="895623AA"/>
    <w:lvl w:ilvl="0" w:tplc="A0EE4BA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7246AFF"/>
    <w:multiLevelType w:val="hybridMultilevel"/>
    <w:tmpl w:val="05109A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91E41C4"/>
    <w:multiLevelType w:val="hybridMultilevel"/>
    <w:tmpl w:val="7FDC83E8"/>
    <w:lvl w:ilvl="0" w:tplc="CF0C7B0E">
      <w:start w:val="1"/>
      <w:numFmt w:val="decimal"/>
      <w:pStyle w:val="ListParagraph"/>
      <w:lvlText w:val="%1."/>
      <w:lvlJc w:val="left"/>
      <w:pPr>
        <w:ind w:left="720" w:hanging="360"/>
      </w:pPr>
      <w:rPr>
        <w:rFonts w:ascii="Arial" w:hAnsi="Arial" w:hint="default"/>
        <w:color w:val="000000" w:themeColor="text1"/>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1C0346A1"/>
    <w:multiLevelType w:val="hybridMultilevel"/>
    <w:tmpl w:val="82A45CBC"/>
    <w:lvl w:ilvl="0" w:tplc="08090001">
      <w:start w:val="1"/>
      <w:numFmt w:val="bullet"/>
      <w:lvlText w:val=""/>
      <w:lvlJc w:val="left"/>
      <w:pPr>
        <w:ind w:left="2770" w:hanging="360"/>
      </w:pPr>
      <w:rPr>
        <w:rFonts w:ascii="Symbol" w:hAnsi="Symbol" w:hint="default"/>
      </w:rPr>
    </w:lvl>
    <w:lvl w:ilvl="1" w:tplc="0C090019" w:tentative="1">
      <w:start w:val="1"/>
      <w:numFmt w:val="lowerLetter"/>
      <w:lvlText w:val="%2."/>
      <w:lvlJc w:val="left"/>
      <w:pPr>
        <w:ind w:left="3490" w:hanging="360"/>
      </w:pPr>
    </w:lvl>
    <w:lvl w:ilvl="2" w:tplc="0C09001B" w:tentative="1">
      <w:start w:val="1"/>
      <w:numFmt w:val="lowerRoman"/>
      <w:lvlText w:val="%3."/>
      <w:lvlJc w:val="right"/>
      <w:pPr>
        <w:ind w:left="4210" w:hanging="180"/>
      </w:pPr>
    </w:lvl>
    <w:lvl w:ilvl="3" w:tplc="0C09000F" w:tentative="1">
      <w:start w:val="1"/>
      <w:numFmt w:val="decimal"/>
      <w:lvlText w:val="%4."/>
      <w:lvlJc w:val="left"/>
      <w:pPr>
        <w:ind w:left="4930" w:hanging="360"/>
      </w:pPr>
    </w:lvl>
    <w:lvl w:ilvl="4" w:tplc="0C090019" w:tentative="1">
      <w:start w:val="1"/>
      <w:numFmt w:val="lowerLetter"/>
      <w:lvlText w:val="%5."/>
      <w:lvlJc w:val="left"/>
      <w:pPr>
        <w:ind w:left="5650" w:hanging="360"/>
      </w:pPr>
    </w:lvl>
    <w:lvl w:ilvl="5" w:tplc="0C09001B" w:tentative="1">
      <w:start w:val="1"/>
      <w:numFmt w:val="lowerRoman"/>
      <w:lvlText w:val="%6."/>
      <w:lvlJc w:val="right"/>
      <w:pPr>
        <w:ind w:left="6370" w:hanging="180"/>
      </w:pPr>
    </w:lvl>
    <w:lvl w:ilvl="6" w:tplc="0C09000F" w:tentative="1">
      <w:start w:val="1"/>
      <w:numFmt w:val="decimal"/>
      <w:lvlText w:val="%7."/>
      <w:lvlJc w:val="left"/>
      <w:pPr>
        <w:ind w:left="7090" w:hanging="360"/>
      </w:pPr>
    </w:lvl>
    <w:lvl w:ilvl="7" w:tplc="0C090019" w:tentative="1">
      <w:start w:val="1"/>
      <w:numFmt w:val="lowerLetter"/>
      <w:lvlText w:val="%8."/>
      <w:lvlJc w:val="left"/>
      <w:pPr>
        <w:ind w:left="7810" w:hanging="360"/>
      </w:pPr>
    </w:lvl>
    <w:lvl w:ilvl="8" w:tplc="0C09001B" w:tentative="1">
      <w:start w:val="1"/>
      <w:numFmt w:val="lowerRoman"/>
      <w:lvlText w:val="%9."/>
      <w:lvlJc w:val="right"/>
      <w:pPr>
        <w:ind w:left="8530" w:hanging="180"/>
      </w:pPr>
    </w:lvl>
  </w:abstractNum>
  <w:abstractNum w:abstractNumId="8">
    <w:nsid w:val="1F58367B"/>
    <w:multiLevelType w:val="hybridMultilevel"/>
    <w:tmpl w:val="A8206A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2DF0D36"/>
    <w:multiLevelType w:val="hybridMultilevel"/>
    <w:tmpl w:val="99108ABE"/>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0">
    <w:nsid w:val="23D6104E"/>
    <w:multiLevelType w:val="hybridMultilevel"/>
    <w:tmpl w:val="DBA4A00E"/>
    <w:lvl w:ilvl="0" w:tplc="0C090001">
      <w:start w:val="1"/>
      <w:numFmt w:val="bullet"/>
      <w:lvlText w:val=""/>
      <w:lvlJc w:val="left"/>
      <w:pPr>
        <w:ind w:left="720" w:hanging="360"/>
      </w:pPr>
      <w:rPr>
        <w:rFonts w:ascii="Symbol" w:hAnsi="Symbol" w:hint="default"/>
      </w:rPr>
    </w:lvl>
    <w:lvl w:ilvl="1" w:tplc="39BEAF6E">
      <w:start w:val="3"/>
      <w:numFmt w:val="decimal"/>
      <w:lvlText w:val="%2."/>
      <w:lvlJc w:val="left"/>
      <w:pPr>
        <w:tabs>
          <w:tab w:val="num" w:pos="1440"/>
        </w:tabs>
        <w:ind w:left="1440" w:hanging="360"/>
      </w:pPr>
      <w:rPr>
        <w:rFonts w:hint="default"/>
      </w:r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11">
    <w:nsid w:val="23EE1208"/>
    <w:multiLevelType w:val="hybridMultilevel"/>
    <w:tmpl w:val="CAD0404A"/>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2">
    <w:nsid w:val="246F024B"/>
    <w:multiLevelType w:val="hybridMultilevel"/>
    <w:tmpl w:val="016A9D3A"/>
    <w:lvl w:ilvl="0" w:tplc="631C8604">
      <w:start w:val="1"/>
      <w:numFmt w:val="bullet"/>
      <w:pStyle w:val="ListParagraph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26C164C5"/>
    <w:multiLevelType w:val="hybridMultilevel"/>
    <w:tmpl w:val="33A25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37962D82"/>
    <w:multiLevelType w:val="hybridMultilevel"/>
    <w:tmpl w:val="0CCEA2D8"/>
    <w:lvl w:ilvl="0" w:tplc="AD52AF50">
      <w:start w:val="1"/>
      <w:numFmt w:val="lowerLetter"/>
      <w:lvlText w:val="(%1)"/>
      <w:lvlJc w:val="left"/>
      <w:pPr>
        <w:ind w:left="2770" w:hanging="360"/>
      </w:pPr>
      <w:rPr>
        <w:rFonts w:hint="default"/>
      </w:rPr>
    </w:lvl>
    <w:lvl w:ilvl="1" w:tplc="0C090019" w:tentative="1">
      <w:start w:val="1"/>
      <w:numFmt w:val="lowerLetter"/>
      <w:lvlText w:val="%2."/>
      <w:lvlJc w:val="left"/>
      <w:pPr>
        <w:ind w:left="3490" w:hanging="360"/>
      </w:pPr>
    </w:lvl>
    <w:lvl w:ilvl="2" w:tplc="0C09001B" w:tentative="1">
      <w:start w:val="1"/>
      <w:numFmt w:val="lowerRoman"/>
      <w:lvlText w:val="%3."/>
      <w:lvlJc w:val="right"/>
      <w:pPr>
        <w:ind w:left="4210" w:hanging="180"/>
      </w:pPr>
    </w:lvl>
    <w:lvl w:ilvl="3" w:tplc="0C09000F" w:tentative="1">
      <w:start w:val="1"/>
      <w:numFmt w:val="decimal"/>
      <w:lvlText w:val="%4."/>
      <w:lvlJc w:val="left"/>
      <w:pPr>
        <w:ind w:left="4930" w:hanging="360"/>
      </w:pPr>
    </w:lvl>
    <w:lvl w:ilvl="4" w:tplc="0C090019" w:tentative="1">
      <w:start w:val="1"/>
      <w:numFmt w:val="lowerLetter"/>
      <w:lvlText w:val="%5."/>
      <w:lvlJc w:val="left"/>
      <w:pPr>
        <w:ind w:left="5650" w:hanging="360"/>
      </w:pPr>
    </w:lvl>
    <w:lvl w:ilvl="5" w:tplc="0C09001B" w:tentative="1">
      <w:start w:val="1"/>
      <w:numFmt w:val="lowerRoman"/>
      <w:lvlText w:val="%6."/>
      <w:lvlJc w:val="right"/>
      <w:pPr>
        <w:ind w:left="6370" w:hanging="180"/>
      </w:pPr>
    </w:lvl>
    <w:lvl w:ilvl="6" w:tplc="0C09000F" w:tentative="1">
      <w:start w:val="1"/>
      <w:numFmt w:val="decimal"/>
      <w:lvlText w:val="%7."/>
      <w:lvlJc w:val="left"/>
      <w:pPr>
        <w:ind w:left="7090" w:hanging="360"/>
      </w:pPr>
    </w:lvl>
    <w:lvl w:ilvl="7" w:tplc="0C090019" w:tentative="1">
      <w:start w:val="1"/>
      <w:numFmt w:val="lowerLetter"/>
      <w:lvlText w:val="%8."/>
      <w:lvlJc w:val="left"/>
      <w:pPr>
        <w:ind w:left="7810" w:hanging="360"/>
      </w:pPr>
    </w:lvl>
    <w:lvl w:ilvl="8" w:tplc="0C09001B" w:tentative="1">
      <w:start w:val="1"/>
      <w:numFmt w:val="lowerRoman"/>
      <w:lvlText w:val="%9."/>
      <w:lvlJc w:val="right"/>
      <w:pPr>
        <w:ind w:left="8530" w:hanging="180"/>
      </w:pPr>
    </w:lvl>
  </w:abstractNum>
  <w:abstractNum w:abstractNumId="15">
    <w:nsid w:val="3E296735"/>
    <w:multiLevelType w:val="hybridMultilevel"/>
    <w:tmpl w:val="6A6AC2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3EA1709B"/>
    <w:multiLevelType w:val="hybridMultilevel"/>
    <w:tmpl w:val="73A8627E"/>
    <w:lvl w:ilvl="0" w:tplc="08090001">
      <w:start w:val="1"/>
      <w:numFmt w:val="bullet"/>
      <w:lvlText w:val=""/>
      <w:lvlJc w:val="left"/>
      <w:pPr>
        <w:ind w:left="2770" w:hanging="360"/>
      </w:pPr>
      <w:rPr>
        <w:rFonts w:ascii="Symbol" w:hAnsi="Symbol" w:hint="default"/>
      </w:rPr>
    </w:lvl>
    <w:lvl w:ilvl="1" w:tplc="0C090019" w:tentative="1">
      <w:start w:val="1"/>
      <w:numFmt w:val="lowerLetter"/>
      <w:lvlText w:val="%2."/>
      <w:lvlJc w:val="left"/>
      <w:pPr>
        <w:ind w:left="3490" w:hanging="360"/>
      </w:pPr>
    </w:lvl>
    <w:lvl w:ilvl="2" w:tplc="0C09001B" w:tentative="1">
      <w:start w:val="1"/>
      <w:numFmt w:val="lowerRoman"/>
      <w:lvlText w:val="%3."/>
      <w:lvlJc w:val="right"/>
      <w:pPr>
        <w:ind w:left="4210" w:hanging="180"/>
      </w:pPr>
    </w:lvl>
    <w:lvl w:ilvl="3" w:tplc="0C09000F" w:tentative="1">
      <w:start w:val="1"/>
      <w:numFmt w:val="decimal"/>
      <w:lvlText w:val="%4."/>
      <w:lvlJc w:val="left"/>
      <w:pPr>
        <w:ind w:left="4930" w:hanging="360"/>
      </w:pPr>
    </w:lvl>
    <w:lvl w:ilvl="4" w:tplc="0C090019" w:tentative="1">
      <w:start w:val="1"/>
      <w:numFmt w:val="lowerLetter"/>
      <w:lvlText w:val="%5."/>
      <w:lvlJc w:val="left"/>
      <w:pPr>
        <w:ind w:left="5650" w:hanging="360"/>
      </w:pPr>
    </w:lvl>
    <w:lvl w:ilvl="5" w:tplc="0C09001B" w:tentative="1">
      <w:start w:val="1"/>
      <w:numFmt w:val="lowerRoman"/>
      <w:lvlText w:val="%6."/>
      <w:lvlJc w:val="right"/>
      <w:pPr>
        <w:ind w:left="6370" w:hanging="180"/>
      </w:pPr>
    </w:lvl>
    <w:lvl w:ilvl="6" w:tplc="0C09000F" w:tentative="1">
      <w:start w:val="1"/>
      <w:numFmt w:val="decimal"/>
      <w:lvlText w:val="%7."/>
      <w:lvlJc w:val="left"/>
      <w:pPr>
        <w:ind w:left="7090" w:hanging="360"/>
      </w:pPr>
    </w:lvl>
    <w:lvl w:ilvl="7" w:tplc="0C090019" w:tentative="1">
      <w:start w:val="1"/>
      <w:numFmt w:val="lowerLetter"/>
      <w:lvlText w:val="%8."/>
      <w:lvlJc w:val="left"/>
      <w:pPr>
        <w:ind w:left="7810" w:hanging="360"/>
      </w:pPr>
    </w:lvl>
    <w:lvl w:ilvl="8" w:tplc="0C09001B" w:tentative="1">
      <w:start w:val="1"/>
      <w:numFmt w:val="lowerRoman"/>
      <w:lvlText w:val="%9."/>
      <w:lvlJc w:val="right"/>
      <w:pPr>
        <w:ind w:left="8530" w:hanging="180"/>
      </w:pPr>
    </w:lvl>
  </w:abstractNum>
  <w:abstractNum w:abstractNumId="17">
    <w:nsid w:val="437654C7"/>
    <w:multiLevelType w:val="hybridMultilevel"/>
    <w:tmpl w:val="CFC2BF8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45034B61"/>
    <w:multiLevelType w:val="hybridMultilevel"/>
    <w:tmpl w:val="0DD2B3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4D8C3071"/>
    <w:multiLevelType w:val="hybridMultilevel"/>
    <w:tmpl w:val="16FC2446"/>
    <w:lvl w:ilvl="0" w:tplc="80E08FF4">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4E100442"/>
    <w:multiLevelType w:val="hybridMultilevel"/>
    <w:tmpl w:val="02E214FE"/>
    <w:lvl w:ilvl="0" w:tplc="08090001">
      <w:start w:val="1"/>
      <w:numFmt w:val="bullet"/>
      <w:lvlText w:val=""/>
      <w:lvlJc w:val="left"/>
      <w:pPr>
        <w:ind w:left="786" w:hanging="360"/>
      </w:pPr>
      <w:rPr>
        <w:rFonts w:ascii="Symbol" w:hAnsi="Symbol"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21">
    <w:nsid w:val="4EE97DD3"/>
    <w:multiLevelType w:val="hybridMultilevel"/>
    <w:tmpl w:val="10866C2E"/>
    <w:lvl w:ilvl="0" w:tplc="7B6672AE">
      <w:start w:val="1"/>
      <w:numFmt w:val="lowerLetter"/>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22">
    <w:nsid w:val="51310600"/>
    <w:multiLevelType w:val="hybridMultilevel"/>
    <w:tmpl w:val="A630EC70"/>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3">
    <w:nsid w:val="53FC2CA5"/>
    <w:multiLevelType w:val="hybridMultilevel"/>
    <w:tmpl w:val="156628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565E2B46"/>
    <w:multiLevelType w:val="singleLevel"/>
    <w:tmpl w:val="8B6885A4"/>
    <w:lvl w:ilvl="0">
      <w:start w:val="1"/>
      <w:numFmt w:val="decimal"/>
      <w:pStyle w:val="Perform1"/>
      <w:lvlText w:val="1.%1"/>
      <w:lvlJc w:val="left"/>
      <w:pPr>
        <w:tabs>
          <w:tab w:val="num" w:pos="567"/>
        </w:tabs>
        <w:ind w:left="567" w:hanging="567"/>
      </w:pPr>
      <w:rPr>
        <w:rFonts w:ascii="Times New Roman" w:hAnsi="Times New Roman" w:hint="default"/>
        <w:sz w:val="20"/>
      </w:rPr>
    </w:lvl>
  </w:abstractNum>
  <w:abstractNum w:abstractNumId="25">
    <w:nsid w:val="575101E4"/>
    <w:multiLevelType w:val="hybridMultilevel"/>
    <w:tmpl w:val="7556E3CE"/>
    <w:lvl w:ilvl="0" w:tplc="08090001">
      <w:start w:val="1"/>
      <w:numFmt w:val="bullet"/>
      <w:lvlText w:val=""/>
      <w:lvlJc w:val="left"/>
      <w:pPr>
        <w:ind w:left="786" w:hanging="360"/>
      </w:pPr>
      <w:rPr>
        <w:rFonts w:ascii="Symbol" w:hAnsi="Symbol"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26">
    <w:nsid w:val="577C74D0"/>
    <w:multiLevelType w:val="hybridMultilevel"/>
    <w:tmpl w:val="8EEA4D4C"/>
    <w:lvl w:ilvl="0" w:tplc="C28E7074">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5A6E6823"/>
    <w:multiLevelType w:val="hybridMultilevel"/>
    <w:tmpl w:val="B3AC7C5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nsid w:val="5CB25AE6"/>
    <w:multiLevelType w:val="hybridMultilevel"/>
    <w:tmpl w:val="8EEA4D4C"/>
    <w:lvl w:ilvl="0" w:tplc="C28E7074">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5FDD6666"/>
    <w:multiLevelType w:val="hybridMultilevel"/>
    <w:tmpl w:val="3952691C"/>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30">
    <w:nsid w:val="66F7602F"/>
    <w:multiLevelType w:val="hybridMultilevel"/>
    <w:tmpl w:val="4A38B3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E422479"/>
    <w:multiLevelType w:val="hybridMultilevel"/>
    <w:tmpl w:val="C53C4214"/>
    <w:lvl w:ilvl="0" w:tplc="0C09000F">
      <w:start w:val="1"/>
      <w:numFmt w:val="decimal"/>
      <w:lvlText w:val="%1."/>
      <w:lvlJc w:val="left"/>
      <w:pPr>
        <w:ind w:left="720" w:hanging="360"/>
      </w:p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32">
    <w:nsid w:val="76904051"/>
    <w:multiLevelType w:val="hybridMultilevel"/>
    <w:tmpl w:val="108E537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nsid w:val="77181B7E"/>
    <w:multiLevelType w:val="hybridMultilevel"/>
    <w:tmpl w:val="CAA0D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7773582A"/>
    <w:multiLevelType w:val="hybridMultilevel"/>
    <w:tmpl w:val="3F1A2878"/>
    <w:lvl w:ilvl="0" w:tplc="90B86CD2">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7C1F1032"/>
    <w:multiLevelType w:val="hybridMultilevel"/>
    <w:tmpl w:val="0CCEA2D8"/>
    <w:lvl w:ilvl="0" w:tplc="AD52AF50">
      <w:start w:val="1"/>
      <w:numFmt w:val="lowerLetter"/>
      <w:lvlText w:val="(%1)"/>
      <w:lvlJc w:val="left"/>
      <w:pPr>
        <w:ind w:left="2770" w:hanging="360"/>
      </w:pPr>
      <w:rPr>
        <w:rFonts w:hint="default"/>
      </w:rPr>
    </w:lvl>
    <w:lvl w:ilvl="1" w:tplc="0C090019" w:tentative="1">
      <w:start w:val="1"/>
      <w:numFmt w:val="lowerLetter"/>
      <w:lvlText w:val="%2."/>
      <w:lvlJc w:val="left"/>
      <w:pPr>
        <w:ind w:left="3490" w:hanging="360"/>
      </w:pPr>
    </w:lvl>
    <w:lvl w:ilvl="2" w:tplc="0C09001B" w:tentative="1">
      <w:start w:val="1"/>
      <w:numFmt w:val="lowerRoman"/>
      <w:lvlText w:val="%3."/>
      <w:lvlJc w:val="right"/>
      <w:pPr>
        <w:ind w:left="4210" w:hanging="180"/>
      </w:pPr>
    </w:lvl>
    <w:lvl w:ilvl="3" w:tplc="0C09000F" w:tentative="1">
      <w:start w:val="1"/>
      <w:numFmt w:val="decimal"/>
      <w:lvlText w:val="%4."/>
      <w:lvlJc w:val="left"/>
      <w:pPr>
        <w:ind w:left="4930" w:hanging="360"/>
      </w:pPr>
    </w:lvl>
    <w:lvl w:ilvl="4" w:tplc="0C090019" w:tentative="1">
      <w:start w:val="1"/>
      <w:numFmt w:val="lowerLetter"/>
      <w:lvlText w:val="%5."/>
      <w:lvlJc w:val="left"/>
      <w:pPr>
        <w:ind w:left="5650" w:hanging="360"/>
      </w:pPr>
    </w:lvl>
    <w:lvl w:ilvl="5" w:tplc="0C09001B" w:tentative="1">
      <w:start w:val="1"/>
      <w:numFmt w:val="lowerRoman"/>
      <w:lvlText w:val="%6."/>
      <w:lvlJc w:val="right"/>
      <w:pPr>
        <w:ind w:left="6370" w:hanging="180"/>
      </w:pPr>
    </w:lvl>
    <w:lvl w:ilvl="6" w:tplc="0C09000F" w:tentative="1">
      <w:start w:val="1"/>
      <w:numFmt w:val="decimal"/>
      <w:lvlText w:val="%7."/>
      <w:lvlJc w:val="left"/>
      <w:pPr>
        <w:ind w:left="7090" w:hanging="360"/>
      </w:pPr>
    </w:lvl>
    <w:lvl w:ilvl="7" w:tplc="0C090019" w:tentative="1">
      <w:start w:val="1"/>
      <w:numFmt w:val="lowerLetter"/>
      <w:lvlText w:val="%8."/>
      <w:lvlJc w:val="left"/>
      <w:pPr>
        <w:ind w:left="7810" w:hanging="360"/>
      </w:pPr>
    </w:lvl>
    <w:lvl w:ilvl="8" w:tplc="0C09001B" w:tentative="1">
      <w:start w:val="1"/>
      <w:numFmt w:val="lowerRoman"/>
      <w:lvlText w:val="%9."/>
      <w:lvlJc w:val="right"/>
      <w:pPr>
        <w:ind w:left="8530" w:hanging="180"/>
      </w:pPr>
    </w:lvl>
  </w:abstractNum>
  <w:num w:numId="1">
    <w:abstractNumId w:val="1"/>
  </w:num>
  <w:num w:numId="2">
    <w:abstractNumId w:val="6"/>
  </w:num>
  <w:num w:numId="3">
    <w:abstractNumId w:val="0"/>
  </w:num>
  <w:num w:numId="4">
    <w:abstractNumId w:val="24"/>
  </w:num>
  <w:num w:numId="5">
    <w:abstractNumId w:val="12"/>
  </w:num>
  <w:num w:numId="6">
    <w:abstractNumId w:val="10"/>
  </w:num>
  <w:num w:numId="7">
    <w:abstractNumId w:val="9"/>
  </w:num>
  <w:num w:numId="8">
    <w:abstractNumId w:val="14"/>
  </w:num>
  <w:num w:numId="9">
    <w:abstractNumId w:val="34"/>
  </w:num>
  <w:num w:numId="10">
    <w:abstractNumId w:val="5"/>
  </w:num>
  <w:num w:numId="11">
    <w:abstractNumId w:val="23"/>
  </w:num>
  <w:num w:numId="12">
    <w:abstractNumId w:val="35"/>
  </w:num>
  <w:num w:numId="13">
    <w:abstractNumId w:val="3"/>
  </w:num>
  <w:num w:numId="14">
    <w:abstractNumId w:val="16"/>
  </w:num>
  <w:num w:numId="15">
    <w:abstractNumId w:val="33"/>
  </w:num>
  <w:num w:numId="16">
    <w:abstractNumId w:val="27"/>
  </w:num>
  <w:num w:numId="17">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8"/>
  </w:num>
  <w:num w:numId="20">
    <w:abstractNumId w:val="6"/>
    <w:lvlOverride w:ilvl="0">
      <w:startOverride w:val="1"/>
    </w:lvlOverride>
  </w:num>
  <w:num w:numId="21">
    <w:abstractNumId w:val="21"/>
  </w:num>
  <w:num w:numId="22">
    <w:abstractNumId w:val="20"/>
  </w:num>
  <w:num w:numId="23">
    <w:abstractNumId w:val="25"/>
  </w:num>
  <w:num w:numId="24">
    <w:abstractNumId w:val="11"/>
  </w:num>
  <w:num w:numId="25">
    <w:abstractNumId w:val="8"/>
  </w:num>
  <w:num w:numId="26">
    <w:abstractNumId w:val="30"/>
  </w:num>
  <w:num w:numId="27">
    <w:abstractNumId w:val="17"/>
  </w:num>
  <w:num w:numId="28">
    <w:abstractNumId w:val="26"/>
  </w:num>
  <w:num w:numId="29">
    <w:abstractNumId w:val="4"/>
  </w:num>
  <w:num w:numId="30">
    <w:abstractNumId w:val="15"/>
  </w:num>
  <w:num w:numId="31">
    <w:abstractNumId w:val="29"/>
  </w:num>
  <w:num w:numId="32">
    <w:abstractNumId w:val="13"/>
  </w:num>
  <w:num w:numId="33">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8"/>
  </w:num>
  <w:num w:numId="35">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
  </w:num>
  <w:num w:numId="37">
    <w:abstractNumId w:val="7"/>
  </w:num>
  <w:num w:numId="38">
    <w:abstractNumId w:val="6"/>
    <w:lvlOverride w:ilvl="0">
      <w:startOverride w:val="1"/>
    </w:lvlOverride>
  </w:num>
  <w:num w:numId="39">
    <w:abstractNumId w:val="32"/>
  </w:num>
  <w:num w:numId="40">
    <w:abstractNumId w:val="19"/>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7"/>
  <w:proofState w:spelling="clean" w:grammar="clean"/>
  <w:stylePaneFormatFilter w:val="1021"/>
  <w:defaultTabStop w:val="720"/>
  <w:drawingGridHorizontalSpacing w:val="120"/>
  <w:displayHorizontalDrawingGridEvery w:val="2"/>
  <w:characterSpacingControl w:val="doNotCompress"/>
  <w:hdrShapeDefaults>
    <o:shapedefaults v:ext="edit" spidmax="6146"/>
    <o:shapelayout v:ext="edit">
      <o:idmap v:ext="edit" data="2"/>
      <o:rules v:ext="edit">
        <o:r id="V:Rule7" type="connector" idref="#_x0000_s2054"/>
        <o:r id="V:Rule8" type="connector" idref="#AutoShape 68"/>
        <o:r id="V:Rule9" type="connector" idref="#_x0000_s2052"/>
        <o:r id="V:Rule10" type="connector" idref="#_x0000_s2053"/>
        <o:r id="V:Rule11" type="connector" idref="#AutoShape 10"/>
        <o:r id="V:Rule12" type="connector" idref="#AutoShape 54"/>
      </o:rules>
    </o:shapelayout>
  </w:hdrShapeDefaults>
  <w:footnotePr>
    <w:footnote w:id="-1"/>
    <w:footnote w:id="0"/>
  </w:footnotePr>
  <w:endnotePr>
    <w:endnote w:id="-1"/>
    <w:endnote w:id="0"/>
  </w:endnotePr>
  <w:compat/>
  <w:rsids>
    <w:rsidRoot w:val="004E0785"/>
    <w:rsid w:val="0000043C"/>
    <w:rsid w:val="00000D70"/>
    <w:rsid w:val="0000101A"/>
    <w:rsid w:val="0000122C"/>
    <w:rsid w:val="0000193C"/>
    <w:rsid w:val="000024CF"/>
    <w:rsid w:val="00002580"/>
    <w:rsid w:val="00002F57"/>
    <w:rsid w:val="000031FE"/>
    <w:rsid w:val="00004068"/>
    <w:rsid w:val="000041B5"/>
    <w:rsid w:val="000044D0"/>
    <w:rsid w:val="0000484C"/>
    <w:rsid w:val="000054AB"/>
    <w:rsid w:val="000054EE"/>
    <w:rsid w:val="0000645C"/>
    <w:rsid w:val="000078E0"/>
    <w:rsid w:val="00007AAC"/>
    <w:rsid w:val="00007B40"/>
    <w:rsid w:val="00007C6D"/>
    <w:rsid w:val="00007F8A"/>
    <w:rsid w:val="00010087"/>
    <w:rsid w:val="000106BB"/>
    <w:rsid w:val="000110C1"/>
    <w:rsid w:val="00011664"/>
    <w:rsid w:val="00011747"/>
    <w:rsid w:val="000118C5"/>
    <w:rsid w:val="00011F0A"/>
    <w:rsid w:val="000130ED"/>
    <w:rsid w:val="0001361C"/>
    <w:rsid w:val="00013B4C"/>
    <w:rsid w:val="000141F3"/>
    <w:rsid w:val="000143BF"/>
    <w:rsid w:val="0001470A"/>
    <w:rsid w:val="00014AF5"/>
    <w:rsid w:val="00014B50"/>
    <w:rsid w:val="00014BA4"/>
    <w:rsid w:val="00017736"/>
    <w:rsid w:val="00017F35"/>
    <w:rsid w:val="00020459"/>
    <w:rsid w:val="00020EAD"/>
    <w:rsid w:val="00021428"/>
    <w:rsid w:val="00021552"/>
    <w:rsid w:val="00021727"/>
    <w:rsid w:val="00021E8A"/>
    <w:rsid w:val="00022264"/>
    <w:rsid w:val="000223AE"/>
    <w:rsid w:val="000224AB"/>
    <w:rsid w:val="00022766"/>
    <w:rsid w:val="00022CEA"/>
    <w:rsid w:val="00022EAA"/>
    <w:rsid w:val="00023CFC"/>
    <w:rsid w:val="00024690"/>
    <w:rsid w:val="000249AC"/>
    <w:rsid w:val="00024BE5"/>
    <w:rsid w:val="00025239"/>
    <w:rsid w:val="00025831"/>
    <w:rsid w:val="0002586D"/>
    <w:rsid w:val="00026130"/>
    <w:rsid w:val="00026131"/>
    <w:rsid w:val="00026BA4"/>
    <w:rsid w:val="00026BFA"/>
    <w:rsid w:val="00026CC9"/>
    <w:rsid w:val="000271DA"/>
    <w:rsid w:val="000279C9"/>
    <w:rsid w:val="00027AAD"/>
    <w:rsid w:val="000307E7"/>
    <w:rsid w:val="00030960"/>
    <w:rsid w:val="00030EA0"/>
    <w:rsid w:val="00031B3A"/>
    <w:rsid w:val="00032768"/>
    <w:rsid w:val="0003279B"/>
    <w:rsid w:val="000333A2"/>
    <w:rsid w:val="0003392C"/>
    <w:rsid w:val="00034761"/>
    <w:rsid w:val="00035024"/>
    <w:rsid w:val="000350D4"/>
    <w:rsid w:val="000351F8"/>
    <w:rsid w:val="00035DFF"/>
    <w:rsid w:val="00036466"/>
    <w:rsid w:val="00037984"/>
    <w:rsid w:val="000403A4"/>
    <w:rsid w:val="0004063D"/>
    <w:rsid w:val="00040712"/>
    <w:rsid w:val="00040D34"/>
    <w:rsid w:val="00041592"/>
    <w:rsid w:val="000415F4"/>
    <w:rsid w:val="0004192A"/>
    <w:rsid w:val="00041CB1"/>
    <w:rsid w:val="0004296E"/>
    <w:rsid w:val="00042D5F"/>
    <w:rsid w:val="00042E3E"/>
    <w:rsid w:val="0004306F"/>
    <w:rsid w:val="00043660"/>
    <w:rsid w:val="000438F4"/>
    <w:rsid w:val="00043943"/>
    <w:rsid w:val="0004396A"/>
    <w:rsid w:val="000442AA"/>
    <w:rsid w:val="000443DA"/>
    <w:rsid w:val="000445FD"/>
    <w:rsid w:val="00045B47"/>
    <w:rsid w:val="00045E1F"/>
    <w:rsid w:val="00047314"/>
    <w:rsid w:val="00047368"/>
    <w:rsid w:val="00047641"/>
    <w:rsid w:val="00047773"/>
    <w:rsid w:val="000507C9"/>
    <w:rsid w:val="00052071"/>
    <w:rsid w:val="0005294B"/>
    <w:rsid w:val="0005325F"/>
    <w:rsid w:val="000534FD"/>
    <w:rsid w:val="00053627"/>
    <w:rsid w:val="00053B96"/>
    <w:rsid w:val="0005446F"/>
    <w:rsid w:val="00054B93"/>
    <w:rsid w:val="00055739"/>
    <w:rsid w:val="00055D23"/>
    <w:rsid w:val="00056FFB"/>
    <w:rsid w:val="00057178"/>
    <w:rsid w:val="0005728E"/>
    <w:rsid w:val="00057708"/>
    <w:rsid w:val="0005780A"/>
    <w:rsid w:val="0006045C"/>
    <w:rsid w:val="0006057C"/>
    <w:rsid w:val="00060B6A"/>
    <w:rsid w:val="00061A56"/>
    <w:rsid w:val="00062710"/>
    <w:rsid w:val="00062BFD"/>
    <w:rsid w:val="00062FC9"/>
    <w:rsid w:val="00063BBC"/>
    <w:rsid w:val="00065931"/>
    <w:rsid w:val="00065BAB"/>
    <w:rsid w:val="00066390"/>
    <w:rsid w:val="00066938"/>
    <w:rsid w:val="00066E9B"/>
    <w:rsid w:val="0006722C"/>
    <w:rsid w:val="00067849"/>
    <w:rsid w:val="000708A6"/>
    <w:rsid w:val="00070A23"/>
    <w:rsid w:val="00070E05"/>
    <w:rsid w:val="000716A6"/>
    <w:rsid w:val="00071CF2"/>
    <w:rsid w:val="00071EC4"/>
    <w:rsid w:val="00072AD7"/>
    <w:rsid w:val="0007361D"/>
    <w:rsid w:val="00073AFD"/>
    <w:rsid w:val="00074478"/>
    <w:rsid w:val="0007459F"/>
    <w:rsid w:val="000750A2"/>
    <w:rsid w:val="000766A9"/>
    <w:rsid w:val="000770E2"/>
    <w:rsid w:val="0007735F"/>
    <w:rsid w:val="0008023F"/>
    <w:rsid w:val="00080455"/>
    <w:rsid w:val="00080E25"/>
    <w:rsid w:val="000813EE"/>
    <w:rsid w:val="0008179A"/>
    <w:rsid w:val="00081A68"/>
    <w:rsid w:val="00082107"/>
    <w:rsid w:val="00082CD3"/>
    <w:rsid w:val="0008422C"/>
    <w:rsid w:val="00085877"/>
    <w:rsid w:val="00085EB4"/>
    <w:rsid w:val="00086263"/>
    <w:rsid w:val="00086DE4"/>
    <w:rsid w:val="00086EBE"/>
    <w:rsid w:val="0008767E"/>
    <w:rsid w:val="00090547"/>
    <w:rsid w:val="00090F86"/>
    <w:rsid w:val="00092938"/>
    <w:rsid w:val="00093080"/>
    <w:rsid w:val="000942F4"/>
    <w:rsid w:val="000944B5"/>
    <w:rsid w:val="00094CB6"/>
    <w:rsid w:val="000951C9"/>
    <w:rsid w:val="00095846"/>
    <w:rsid w:val="00095E97"/>
    <w:rsid w:val="00096887"/>
    <w:rsid w:val="00096942"/>
    <w:rsid w:val="0009738A"/>
    <w:rsid w:val="00097B2D"/>
    <w:rsid w:val="00097E46"/>
    <w:rsid w:val="00097FE5"/>
    <w:rsid w:val="000A08FA"/>
    <w:rsid w:val="000A1547"/>
    <w:rsid w:val="000A1A71"/>
    <w:rsid w:val="000A2933"/>
    <w:rsid w:val="000A29FD"/>
    <w:rsid w:val="000A3217"/>
    <w:rsid w:val="000A3473"/>
    <w:rsid w:val="000A37FB"/>
    <w:rsid w:val="000A3A69"/>
    <w:rsid w:val="000A3E1A"/>
    <w:rsid w:val="000A40A0"/>
    <w:rsid w:val="000A55F4"/>
    <w:rsid w:val="000A6032"/>
    <w:rsid w:val="000A67BD"/>
    <w:rsid w:val="000A6DB4"/>
    <w:rsid w:val="000A6F85"/>
    <w:rsid w:val="000A798D"/>
    <w:rsid w:val="000A7AD5"/>
    <w:rsid w:val="000A7C8A"/>
    <w:rsid w:val="000B0F86"/>
    <w:rsid w:val="000B14D2"/>
    <w:rsid w:val="000B28B6"/>
    <w:rsid w:val="000B2C1B"/>
    <w:rsid w:val="000B2E07"/>
    <w:rsid w:val="000B4368"/>
    <w:rsid w:val="000B53AF"/>
    <w:rsid w:val="000B5ACA"/>
    <w:rsid w:val="000B5C75"/>
    <w:rsid w:val="000B5F33"/>
    <w:rsid w:val="000B5FBD"/>
    <w:rsid w:val="000B6466"/>
    <w:rsid w:val="000B6E7B"/>
    <w:rsid w:val="000C093B"/>
    <w:rsid w:val="000C1252"/>
    <w:rsid w:val="000C19E6"/>
    <w:rsid w:val="000C1A72"/>
    <w:rsid w:val="000C1CB1"/>
    <w:rsid w:val="000C1E88"/>
    <w:rsid w:val="000C201F"/>
    <w:rsid w:val="000C25DF"/>
    <w:rsid w:val="000C26D8"/>
    <w:rsid w:val="000C3187"/>
    <w:rsid w:val="000C3354"/>
    <w:rsid w:val="000C4515"/>
    <w:rsid w:val="000C4B95"/>
    <w:rsid w:val="000C4E98"/>
    <w:rsid w:val="000C4F97"/>
    <w:rsid w:val="000C50B2"/>
    <w:rsid w:val="000C5A42"/>
    <w:rsid w:val="000C6425"/>
    <w:rsid w:val="000C6473"/>
    <w:rsid w:val="000C680F"/>
    <w:rsid w:val="000C6E74"/>
    <w:rsid w:val="000C7085"/>
    <w:rsid w:val="000C7479"/>
    <w:rsid w:val="000C7A10"/>
    <w:rsid w:val="000D0213"/>
    <w:rsid w:val="000D0A71"/>
    <w:rsid w:val="000D0C70"/>
    <w:rsid w:val="000D156A"/>
    <w:rsid w:val="000D1772"/>
    <w:rsid w:val="000D1CD2"/>
    <w:rsid w:val="000D316C"/>
    <w:rsid w:val="000D3548"/>
    <w:rsid w:val="000D392D"/>
    <w:rsid w:val="000D3D5C"/>
    <w:rsid w:val="000D3EB5"/>
    <w:rsid w:val="000D447A"/>
    <w:rsid w:val="000D4AFC"/>
    <w:rsid w:val="000D57D5"/>
    <w:rsid w:val="000D5DEA"/>
    <w:rsid w:val="000D6B2F"/>
    <w:rsid w:val="000D6F43"/>
    <w:rsid w:val="000D7489"/>
    <w:rsid w:val="000E04E3"/>
    <w:rsid w:val="000E1EB0"/>
    <w:rsid w:val="000E28C2"/>
    <w:rsid w:val="000E29F4"/>
    <w:rsid w:val="000E3548"/>
    <w:rsid w:val="000E3F49"/>
    <w:rsid w:val="000E5A62"/>
    <w:rsid w:val="000E5AE0"/>
    <w:rsid w:val="000E5B1A"/>
    <w:rsid w:val="000E5B38"/>
    <w:rsid w:val="000E6C81"/>
    <w:rsid w:val="000E7484"/>
    <w:rsid w:val="000F00BB"/>
    <w:rsid w:val="000F028A"/>
    <w:rsid w:val="000F03D9"/>
    <w:rsid w:val="000F0CB8"/>
    <w:rsid w:val="000F100C"/>
    <w:rsid w:val="000F12E5"/>
    <w:rsid w:val="000F1E21"/>
    <w:rsid w:val="000F21F2"/>
    <w:rsid w:val="000F339E"/>
    <w:rsid w:val="000F3864"/>
    <w:rsid w:val="000F635C"/>
    <w:rsid w:val="000F69F0"/>
    <w:rsid w:val="000F762F"/>
    <w:rsid w:val="000F7B89"/>
    <w:rsid w:val="00100071"/>
    <w:rsid w:val="00100266"/>
    <w:rsid w:val="001004B3"/>
    <w:rsid w:val="00100BF1"/>
    <w:rsid w:val="00100DA4"/>
    <w:rsid w:val="00101159"/>
    <w:rsid w:val="001013B3"/>
    <w:rsid w:val="00101484"/>
    <w:rsid w:val="001015B8"/>
    <w:rsid w:val="001023EA"/>
    <w:rsid w:val="00102B40"/>
    <w:rsid w:val="00102D84"/>
    <w:rsid w:val="001049AD"/>
    <w:rsid w:val="00105366"/>
    <w:rsid w:val="00105579"/>
    <w:rsid w:val="001060E4"/>
    <w:rsid w:val="00106ED3"/>
    <w:rsid w:val="00107CBA"/>
    <w:rsid w:val="00107CE0"/>
    <w:rsid w:val="001102C6"/>
    <w:rsid w:val="00110758"/>
    <w:rsid w:val="00111D79"/>
    <w:rsid w:val="001125F9"/>
    <w:rsid w:val="00112BCD"/>
    <w:rsid w:val="00112F31"/>
    <w:rsid w:val="001137AC"/>
    <w:rsid w:val="00114058"/>
    <w:rsid w:val="00114699"/>
    <w:rsid w:val="001146E3"/>
    <w:rsid w:val="001148A3"/>
    <w:rsid w:val="00114985"/>
    <w:rsid w:val="00114E85"/>
    <w:rsid w:val="00115EDB"/>
    <w:rsid w:val="00116541"/>
    <w:rsid w:val="00116828"/>
    <w:rsid w:val="001205BE"/>
    <w:rsid w:val="0012094D"/>
    <w:rsid w:val="001209BD"/>
    <w:rsid w:val="00120A8D"/>
    <w:rsid w:val="00120E20"/>
    <w:rsid w:val="00120F70"/>
    <w:rsid w:val="00121415"/>
    <w:rsid w:val="00121BCB"/>
    <w:rsid w:val="00121D16"/>
    <w:rsid w:val="00121EF5"/>
    <w:rsid w:val="00122302"/>
    <w:rsid w:val="00122F55"/>
    <w:rsid w:val="001234A7"/>
    <w:rsid w:val="001237C2"/>
    <w:rsid w:val="00123830"/>
    <w:rsid w:val="00123BA1"/>
    <w:rsid w:val="00126451"/>
    <w:rsid w:val="001267E4"/>
    <w:rsid w:val="0013011F"/>
    <w:rsid w:val="00130714"/>
    <w:rsid w:val="00130997"/>
    <w:rsid w:val="00130E3E"/>
    <w:rsid w:val="001310AB"/>
    <w:rsid w:val="001315E4"/>
    <w:rsid w:val="0013232B"/>
    <w:rsid w:val="0013253E"/>
    <w:rsid w:val="00132A9A"/>
    <w:rsid w:val="00133299"/>
    <w:rsid w:val="00135FFD"/>
    <w:rsid w:val="0013688D"/>
    <w:rsid w:val="00136E7F"/>
    <w:rsid w:val="00137F95"/>
    <w:rsid w:val="00140150"/>
    <w:rsid w:val="001404C3"/>
    <w:rsid w:val="00140C81"/>
    <w:rsid w:val="00140E02"/>
    <w:rsid w:val="0014236F"/>
    <w:rsid w:val="00142AD7"/>
    <w:rsid w:val="00143448"/>
    <w:rsid w:val="001438A6"/>
    <w:rsid w:val="001446BD"/>
    <w:rsid w:val="001447BF"/>
    <w:rsid w:val="001447F0"/>
    <w:rsid w:val="00144AEC"/>
    <w:rsid w:val="00144B3B"/>
    <w:rsid w:val="00145126"/>
    <w:rsid w:val="0014551C"/>
    <w:rsid w:val="00145960"/>
    <w:rsid w:val="00146AAC"/>
    <w:rsid w:val="00147424"/>
    <w:rsid w:val="00150FE4"/>
    <w:rsid w:val="00151912"/>
    <w:rsid w:val="0015194F"/>
    <w:rsid w:val="00151A00"/>
    <w:rsid w:val="0015257F"/>
    <w:rsid w:val="0015350B"/>
    <w:rsid w:val="001543BD"/>
    <w:rsid w:val="001543E0"/>
    <w:rsid w:val="001544F3"/>
    <w:rsid w:val="00154813"/>
    <w:rsid w:val="00154F78"/>
    <w:rsid w:val="001551AE"/>
    <w:rsid w:val="00155B44"/>
    <w:rsid w:val="00157294"/>
    <w:rsid w:val="00160546"/>
    <w:rsid w:val="0016104D"/>
    <w:rsid w:val="001611BA"/>
    <w:rsid w:val="0016250B"/>
    <w:rsid w:val="001628DD"/>
    <w:rsid w:val="00163713"/>
    <w:rsid w:val="00163B34"/>
    <w:rsid w:val="00163B6E"/>
    <w:rsid w:val="00163DD8"/>
    <w:rsid w:val="00163F0F"/>
    <w:rsid w:val="00163F86"/>
    <w:rsid w:val="00164274"/>
    <w:rsid w:val="00164C6A"/>
    <w:rsid w:val="00164E0A"/>
    <w:rsid w:val="0016512A"/>
    <w:rsid w:val="00165725"/>
    <w:rsid w:val="00166E97"/>
    <w:rsid w:val="00166FE5"/>
    <w:rsid w:val="00167392"/>
    <w:rsid w:val="0017013A"/>
    <w:rsid w:val="00170292"/>
    <w:rsid w:val="00170DEE"/>
    <w:rsid w:val="001716F4"/>
    <w:rsid w:val="001719ED"/>
    <w:rsid w:val="00172E09"/>
    <w:rsid w:val="0017444E"/>
    <w:rsid w:val="001745D5"/>
    <w:rsid w:val="001748C2"/>
    <w:rsid w:val="001749A7"/>
    <w:rsid w:val="00174A74"/>
    <w:rsid w:val="001753F2"/>
    <w:rsid w:val="0017563D"/>
    <w:rsid w:val="001759BA"/>
    <w:rsid w:val="00175D77"/>
    <w:rsid w:val="00176413"/>
    <w:rsid w:val="00176B5F"/>
    <w:rsid w:val="00176C13"/>
    <w:rsid w:val="00182750"/>
    <w:rsid w:val="00182D24"/>
    <w:rsid w:val="0018336E"/>
    <w:rsid w:val="0018353A"/>
    <w:rsid w:val="001841CE"/>
    <w:rsid w:val="00185D05"/>
    <w:rsid w:val="00185E5C"/>
    <w:rsid w:val="00185EA0"/>
    <w:rsid w:val="001879AA"/>
    <w:rsid w:val="00192706"/>
    <w:rsid w:val="00192D8E"/>
    <w:rsid w:val="00193908"/>
    <w:rsid w:val="00193DF4"/>
    <w:rsid w:val="001950BB"/>
    <w:rsid w:val="00195C05"/>
    <w:rsid w:val="00195DB9"/>
    <w:rsid w:val="0019766B"/>
    <w:rsid w:val="001A0A23"/>
    <w:rsid w:val="001A0B5D"/>
    <w:rsid w:val="001A16E2"/>
    <w:rsid w:val="001A21C1"/>
    <w:rsid w:val="001A29E9"/>
    <w:rsid w:val="001A340C"/>
    <w:rsid w:val="001A3D4A"/>
    <w:rsid w:val="001A6291"/>
    <w:rsid w:val="001A64DB"/>
    <w:rsid w:val="001A67D0"/>
    <w:rsid w:val="001A749C"/>
    <w:rsid w:val="001A755C"/>
    <w:rsid w:val="001A776C"/>
    <w:rsid w:val="001A7DFC"/>
    <w:rsid w:val="001B05DB"/>
    <w:rsid w:val="001B0C02"/>
    <w:rsid w:val="001B13AE"/>
    <w:rsid w:val="001B2495"/>
    <w:rsid w:val="001B5989"/>
    <w:rsid w:val="001B61A0"/>
    <w:rsid w:val="001B6862"/>
    <w:rsid w:val="001B6EA3"/>
    <w:rsid w:val="001B7100"/>
    <w:rsid w:val="001B76D4"/>
    <w:rsid w:val="001B7E89"/>
    <w:rsid w:val="001C00AE"/>
    <w:rsid w:val="001C29BE"/>
    <w:rsid w:val="001C2DDC"/>
    <w:rsid w:val="001C30B3"/>
    <w:rsid w:val="001C3A1C"/>
    <w:rsid w:val="001C3AEE"/>
    <w:rsid w:val="001C3D05"/>
    <w:rsid w:val="001C3DA2"/>
    <w:rsid w:val="001C40DF"/>
    <w:rsid w:val="001C601D"/>
    <w:rsid w:val="001C607A"/>
    <w:rsid w:val="001C65A9"/>
    <w:rsid w:val="001C67D8"/>
    <w:rsid w:val="001C7EF2"/>
    <w:rsid w:val="001D0423"/>
    <w:rsid w:val="001D2313"/>
    <w:rsid w:val="001D2FAC"/>
    <w:rsid w:val="001D3E24"/>
    <w:rsid w:val="001D3E2E"/>
    <w:rsid w:val="001D459B"/>
    <w:rsid w:val="001D5249"/>
    <w:rsid w:val="001D5256"/>
    <w:rsid w:val="001D65CB"/>
    <w:rsid w:val="001E059C"/>
    <w:rsid w:val="001E08BE"/>
    <w:rsid w:val="001E0D99"/>
    <w:rsid w:val="001E0DEF"/>
    <w:rsid w:val="001E1DDA"/>
    <w:rsid w:val="001E2C65"/>
    <w:rsid w:val="001E3912"/>
    <w:rsid w:val="001E3F3B"/>
    <w:rsid w:val="001E4412"/>
    <w:rsid w:val="001E510D"/>
    <w:rsid w:val="001E60BD"/>
    <w:rsid w:val="001E6593"/>
    <w:rsid w:val="001E7FC9"/>
    <w:rsid w:val="001E7FD1"/>
    <w:rsid w:val="001F0407"/>
    <w:rsid w:val="001F1AE0"/>
    <w:rsid w:val="001F2C83"/>
    <w:rsid w:val="001F2FAD"/>
    <w:rsid w:val="001F401C"/>
    <w:rsid w:val="001F443B"/>
    <w:rsid w:val="001F4859"/>
    <w:rsid w:val="001F48AF"/>
    <w:rsid w:val="001F5301"/>
    <w:rsid w:val="001F6672"/>
    <w:rsid w:val="001F6DCD"/>
    <w:rsid w:val="001F7068"/>
    <w:rsid w:val="001F7A68"/>
    <w:rsid w:val="001F7ABD"/>
    <w:rsid w:val="00200D47"/>
    <w:rsid w:val="00201788"/>
    <w:rsid w:val="0020191D"/>
    <w:rsid w:val="00202693"/>
    <w:rsid w:val="00203AFF"/>
    <w:rsid w:val="0020400E"/>
    <w:rsid w:val="00205584"/>
    <w:rsid w:val="002058A9"/>
    <w:rsid w:val="002059E1"/>
    <w:rsid w:val="00205B72"/>
    <w:rsid w:val="00206193"/>
    <w:rsid w:val="00206442"/>
    <w:rsid w:val="00207428"/>
    <w:rsid w:val="002105EE"/>
    <w:rsid w:val="0021076E"/>
    <w:rsid w:val="0021091C"/>
    <w:rsid w:val="00210F58"/>
    <w:rsid w:val="0021165C"/>
    <w:rsid w:val="002117AD"/>
    <w:rsid w:val="0021269D"/>
    <w:rsid w:val="00212D22"/>
    <w:rsid w:val="00212D29"/>
    <w:rsid w:val="00212F22"/>
    <w:rsid w:val="0021355A"/>
    <w:rsid w:val="00213678"/>
    <w:rsid w:val="002139F3"/>
    <w:rsid w:val="00214012"/>
    <w:rsid w:val="00214567"/>
    <w:rsid w:val="0021465C"/>
    <w:rsid w:val="00214724"/>
    <w:rsid w:val="00214D2B"/>
    <w:rsid w:val="00215389"/>
    <w:rsid w:val="002158DA"/>
    <w:rsid w:val="00215FA4"/>
    <w:rsid w:val="002166BE"/>
    <w:rsid w:val="00216E81"/>
    <w:rsid w:val="002174EF"/>
    <w:rsid w:val="00217578"/>
    <w:rsid w:val="00217758"/>
    <w:rsid w:val="00220AE8"/>
    <w:rsid w:val="0022132E"/>
    <w:rsid w:val="00221960"/>
    <w:rsid w:val="002223D0"/>
    <w:rsid w:val="002238EB"/>
    <w:rsid w:val="002241BA"/>
    <w:rsid w:val="00225A75"/>
    <w:rsid w:val="00226645"/>
    <w:rsid w:val="0022670B"/>
    <w:rsid w:val="00226AD1"/>
    <w:rsid w:val="00226D60"/>
    <w:rsid w:val="00227032"/>
    <w:rsid w:val="00227711"/>
    <w:rsid w:val="00227744"/>
    <w:rsid w:val="0022784A"/>
    <w:rsid w:val="00227915"/>
    <w:rsid w:val="00227DF4"/>
    <w:rsid w:val="0023014B"/>
    <w:rsid w:val="002305D6"/>
    <w:rsid w:val="00230BE4"/>
    <w:rsid w:val="002311F2"/>
    <w:rsid w:val="002313E7"/>
    <w:rsid w:val="00231428"/>
    <w:rsid w:val="00232B33"/>
    <w:rsid w:val="00232DB6"/>
    <w:rsid w:val="002336C3"/>
    <w:rsid w:val="00235283"/>
    <w:rsid w:val="00235799"/>
    <w:rsid w:val="002358C1"/>
    <w:rsid w:val="00235A1F"/>
    <w:rsid w:val="00235D64"/>
    <w:rsid w:val="002361BC"/>
    <w:rsid w:val="002368FC"/>
    <w:rsid w:val="0023732B"/>
    <w:rsid w:val="00240068"/>
    <w:rsid w:val="00240D0A"/>
    <w:rsid w:val="00241519"/>
    <w:rsid w:val="00242025"/>
    <w:rsid w:val="002425EA"/>
    <w:rsid w:val="002428C1"/>
    <w:rsid w:val="00242A88"/>
    <w:rsid w:val="00242BD3"/>
    <w:rsid w:val="00242BF8"/>
    <w:rsid w:val="00242D83"/>
    <w:rsid w:val="002430DD"/>
    <w:rsid w:val="00243AD9"/>
    <w:rsid w:val="00243E02"/>
    <w:rsid w:val="0024474E"/>
    <w:rsid w:val="00244CD7"/>
    <w:rsid w:val="00245ED3"/>
    <w:rsid w:val="00246256"/>
    <w:rsid w:val="0024791A"/>
    <w:rsid w:val="002479F8"/>
    <w:rsid w:val="00247D67"/>
    <w:rsid w:val="00247F56"/>
    <w:rsid w:val="002516BE"/>
    <w:rsid w:val="002518C9"/>
    <w:rsid w:val="002519BD"/>
    <w:rsid w:val="00251D6D"/>
    <w:rsid w:val="00251E77"/>
    <w:rsid w:val="00252289"/>
    <w:rsid w:val="002536A2"/>
    <w:rsid w:val="00254889"/>
    <w:rsid w:val="00254EAD"/>
    <w:rsid w:val="002561EE"/>
    <w:rsid w:val="00256CB5"/>
    <w:rsid w:val="002571A5"/>
    <w:rsid w:val="002575FB"/>
    <w:rsid w:val="0026013B"/>
    <w:rsid w:val="002605F9"/>
    <w:rsid w:val="002608D9"/>
    <w:rsid w:val="00260975"/>
    <w:rsid w:val="00260C0D"/>
    <w:rsid w:val="002615D5"/>
    <w:rsid w:val="00262237"/>
    <w:rsid w:val="0026264E"/>
    <w:rsid w:val="00263E02"/>
    <w:rsid w:val="00266EED"/>
    <w:rsid w:val="0026776B"/>
    <w:rsid w:val="00270384"/>
    <w:rsid w:val="00270A59"/>
    <w:rsid w:val="00270BFE"/>
    <w:rsid w:val="00271263"/>
    <w:rsid w:val="0027142E"/>
    <w:rsid w:val="0027187A"/>
    <w:rsid w:val="0027264E"/>
    <w:rsid w:val="002729C1"/>
    <w:rsid w:val="0027346F"/>
    <w:rsid w:val="0027351B"/>
    <w:rsid w:val="002738F0"/>
    <w:rsid w:val="002743B9"/>
    <w:rsid w:val="0027464C"/>
    <w:rsid w:val="00274DAB"/>
    <w:rsid w:val="0027550E"/>
    <w:rsid w:val="00275B94"/>
    <w:rsid w:val="00276519"/>
    <w:rsid w:val="00276CB2"/>
    <w:rsid w:val="00277870"/>
    <w:rsid w:val="00280205"/>
    <w:rsid w:val="00280A15"/>
    <w:rsid w:val="00281423"/>
    <w:rsid w:val="0028200E"/>
    <w:rsid w:val="0028209F"/>
    <w:rsid w:val="00282683"/>
    <w:rsid w:val="002829D6"/>
    <w:rsid w:val="00283812"/>
    <w:rsid w:val="00283AB1"/>
    <w:rsid w:val="00284082"/>
    <w:rsid w:val="00284268"/>
    <w:rsid w:val="00284516"/>
    <w:rsid w:val="002849F3"/>
    <w:rsid w:val="00284BBF"/>
    <w:rsid w:val="00284EBF"/>
    <w:rsid w:val="00285194"/>
    <w:rsid w:val="00285A22"/>
    <w:rsid w:val="00286C78"/>
    <w:rsid w:val="00290A39"/>
    <w:rsid w:val="00291194"/>
    <w:rsid w:val="00291325"/>
    <w:rsid w:val="00292033"/>
    <w:rsid w:val="002920DB"/>
    <w:rsid w:val="002927BA"/>
    <w:rsid w:val="00292A49"/>
    <w:rsid w:val="00292EA9"/>
    <w:rsid w:val="00293162"/>
    <w:rsid w:val="00293269"/>
    <w:rsid w:val="00293654"/>
    <w:rsid w:val="00293B31"/>
    <w:rsid w:val="00293BB0"/>
    <w:rsid w:val="002940B0"/>
    <w:rsid w:val="00294670"/>
    <w:rsid w:val="00295A12"/>
    <w:rsid w:val="0029613A"/>
    <w:rsid w:val="00296C07"/>
    <w:rsid w:val="00296F99"/>
    <w:rsid w:val="00297275"/>
    <w:rsid w:val="00297AAB"/>
    <w:rsid w:val="00297C1D"/>
    <w:rsid w:val="002A086E"/>
    <w:rsid w:val="002A0914"/>
    <w:rsid w:val="002A0948"/>
    <w:rsid w:val="002A0F93"/>
    <w:rsid w:val="002A1331"/>
    <w:rsid w:val="002A1A1E"/>
    <w:rsid w:val="002A1CD8"/>
    <w:rsid w:val="002A2995"/>
    <w:rsid w:val="002A3528"/>
    <w:rsid w:val="002A43C3"/>
    <w:rsid w:val="002A47FD"/>
    <w:rsid w:val="002A48A2"/>
    <w:rsid w:val="002A5883"/>
    <w:rsid w:val="002A5D68"/>
    <w:rsid w:val="002A61EE"/>
    <w:rsid w:val="002A6576"/>
    <w:rsid w:val="002A6591"/>
    <w:rsid w:val="002A6896"/>
    <w:rsid w:val="002A71B8"/>
    <w:rsid w:val="002A7702"/>
    <w:rsid w:val="002B007A"/>
    <w:rsid w:val="002B1206"/>
    <w:rsid w:val="002B2E38"/>
    <w:rsid w:val="002B2FF8"/>
    <w:rsid w:val="002B34D5"/>
    <w:rsid w:val="002B3989"/>
    <w:rsid w:val="002B441C"/>
    <w:rsid w:val="002B4CC2"/>
    <w:rsid w:val="002B4F2B"/>
    <w:rsid w:val="002B54BC"/>
    <w:rsid w:val="002B60A5"/>
    <w:rsid w:val="002B66BD"/>
    <w:rsid w:val="002B6B47"/>
    <w:rsid w:val="002B7395"/>
    <w:rsid w:val="002B74C1"/>
    <w:rsid w:val="002C0373"/>
    <w:rsid w:val="002C10A3"/>
    <w:rsid w:val="002C173D"/>
    <w:rsid w:val="002C1834"/>
    <w:rsid w:val="002C296B"/>
    <w:rsid w:val="002C3A21"/>
    <w:rsid w:val="002C4155"/>
    <w:rsid w:val="002C5A6A"/>
    <w:rsid w:val="002C61C7"/>
    <w:rsid w:val="002C626A"/>
    <w:rsid w:val="002C6571"/>
    <w:rsid w:val="002C6595"/>
    <w:rsid w:val="002C7685"/>
    <w:rsid w:val="002C7EAE"/>
    <w:rsid w:val="002D06B7"/>
    <w:rsid w:val="002D0CBE"/>
    <w:rsid w:val="002D0EB0"/>
    <w:rsid w:val="002D1685"/>
    <w:rsid w:val="002D228F"/>
    <w:rsid w:val="002D2805"/>
    <w:rsid w:val="002D2D95"/>
    <w:rsid w:val="002D3C92"/>
    <w:rsid w:val="002D46C2"/>
    <w:rsid w:val="002D4F2C"/>
    <w:rsid w:val="002D4FA2"/>
    <w:rsid w:val="002D546D"/>
    <w:rsid w:val="002D6384"/>
    <w:rsid w:val="002D6755"/>
    <w:rsid w:val="002D6851"/>
    <w:rsid w:val="002D6AA0"/>
    <w:rsid w:val="002D7C29"/>
    <w:rsid w:val="002D7F2D"/>
    <w:rsid w:val="002D7F73"/>
    <w:rsid w:val="002E0288"/>
    <w:rsid w:val="002E07FF"/>
    <w:rsid w:val="002E0A47"/>
    <w:rsid w:val="002E0CE5"/>
    <w:rsid w:val="002E11DE"/>
    <w:rsid w:val="002E1335"/>
    <w:rsid w:val="002E1924"/>
    <w:rsid w:val="002E1938"/>
    <w:rsid w:val="002E1BF3"/>
    <w:rsid w:val="002E2357"/>
    <w:rsid w:val="002E2414"/>
    <w:rsid w:val="002E2630"/>
    <w:rsid w:val="002E2A95"/>
    <w:rsid w:val="002E2BF1"/>
    <w:rsid w:val="002E36E4"/>
    <w:rsid w:val="002E3724"/>
    <w:rsid w:val="002E471B"/>
    <w:rsid w:val="002E4CD5"/>
    <w:rsid w:val="002E5277"/>
    <w:rsid w:val="002E5EDB"/>
    <w:rsid w:val="002E62FC"/>
    <w:rsid w:val="002E659E"/>
    <w:rsid w:val="002E6610"/>
    <w:rsid w:val="002F04A7"/>
    <w:rsid w:val="002F0DC2"/>
    <w:rsid w:val="002F10D4"/>
    <w:rsid w:val="002F2200"/>
    <w:rsid w:val="002F24B7"/>
    <w:rsid w:val="002F2A18"/>
    <w:rsid w:val="002F2A25"/>
    <w:rsid w:val="002F2ECA"/>
    <w:rsid w:val="002F2EEB"/>
    <w:rsid w:val="002F3066"/>
    <w:rsid w:val="002F427E"/>
    <w:rsid w:val="002F627C"/>
    <w:rsid w:val="002F669A"/>
    <w:rsid w:val="002F72B8"/>
    <w:rsid w:val="002F7312"/>
    <w:rsid w:val="002F7977"/>
    <w:rsid w:val="002F7BEF"/>
    <w:rsid w:val="00300209"/>
    <w:rsid w:val="00300B73"/>
    <w:rsid w:val="00300E9C"/>
    <w:rsid w:val="003013FF"/>
    <w:rsid w:val="00302BCE"/>
    <w:rsid w:val="00302EBF"/>
    <w:rsid w:val="003036A3"/>
    <w:rsid w:val="00303A46"/>
    <w:rsid w:val="00303BE5"/>
    <w:rsid w:val="00303DA1"/>
    <w:rsid w:val="00303F5D"/>
    <w:rsid w:val="00305532"/>
    <w:rsid w:val="00306F7F"/>
    <w:rsid w:val="00307156"/>
    <w:rsid w:val="003071D2"/>
    <w:rsid w:val="00307FD2"/>
    <w:rsid w:val="0031008B"/>
    <w:rsid w:val="003101EA"/>
    <w:rsid w:val="00311185"/>
    <w:rsid w:val="00311296"/>
    <w:rsid w:val="00311398"/>
    <w:rsid w:val="0031168C"/>
    <w:rsid w:val="00313009"/>
    <w:rsid w:val="00313592"/>
    <w:rsid w:val="00313965"/>
    <w:rsid w:val="0031412A"/>
    <w:rsid w:val="00314421"/>
    <w:rsid w:val="00314930"/>
    <w:rsid w:val="00314BA6"/>
    <w:rsid w:val="0031553B"/>
    <w:rsid w:val="00315E72"/>
    <w:rsid w:val="003167A5"/>
    <w:rsid w:val="00316E8F"/>
    <w:rsid w:val="00317AA8"/>
    <w:rsid w:val="00320075"/>
    <w:rsid w:val="003203C6"/>
    <w:rsid w:val="00320C4C"/>
    <w:rsid w:val="00321382"/>
    <w:rsid w:val="00321E6C"/>
    <w:rsid w:val="003236B8"/>
    <w:rsid w:val="00323859"/>
    <w:rsid w:val="0032552B"/>
    <w:rsid w:val="00325709"/>
    <w:rsid w:val="0032570F"/>
    <w:rsid w:val="00326418"/>
    <w:rsid w:val="00330170"/>
    <w:rsid w:val="0033021E"/>
    <w:rsid w:val="00330973"/>
    <w:rsid w:val="0033152B"/>
    <w:rsid w:val="00331833"/>
    <w:rsid w:val="00331867"/>
    <w:rsid w:val="0033229D"/>
    <w:rsid w:val="00332745"/>
    <w:rsid w:val="00334816"/>
    <w:rsid w:val="00334B0E"/>
    <w:rsid w:val="00334F11"/>
    <w:rsid w:val="0033540C"/>
    <w:rsid w:val="00335687"/>
    <w:rsid w:val="00336043"/>
    <w:rsid w:val="003366BB"/>
    <w:rsid w:val="00336F90"/>
    <w:rsid w:val="003371C1"/>
    <w:rsid w:val="003371E6"/>
    <w:rsid w:val="00337686"/>
    <w:rsid w:val="0033799B"/>
    <w:rsid w:val="00340757"/>
    <w:rsid w:val="00340EB2"/>
    <w:rsid w:val="003410C8"/>
    <w:rsid w:val="003412F1"/>
    <w:rsid w:val="0034214D"/>
    <w:rsid w:val="00342161"/>
    <w:rsid w:val="00342EDF"/>
    <w:rsid w:val="00342F47"/>
    <w:rsid w:val="00343522"/>
    <w:rsid w:val="00343831"/>
    <w:rsid w:val="00343AF9"/>
    <w:rsid w:val="00344275"/>
    <w:rsid w:val="003446B7"/>
    <w:rsid w:val="003448F3"/>
    <w:rsid w:val="0034582A"/>
    <w:rsid w:val="003464DF"/>
    <w:rsid w:val="00346948"/>
    <w:rsid w:val="0034705D"/>
    <w:rsid w:val="00347954"/>
    <w:rsid w:val="00347EBC"/>
    <w:rsid w:val="003505A3"/>
    <w:rsid w:val="00350B19"/>
    <w:rsid w:val="00350BE3"/>
    <w:rsid w:val="00350BF4"/>
    <w:rsid w:val="00351116"/>
    <w:rsid w:val="003511AD"/>
    <w:rsid w:val="003514B9"/>
    <w:rsid w:val="00351AC9"/>
    <w:rsid w:val="00352566"/>
    <w:rsid w:val="003529AE"/>
    <w:rsid w:val="003540AE"/>
    <w:rsid w:val="00354E75"/>
    <w:rsid w:val="0035557D"/>
    <w:rsid w:val="00356A46"/>
    <w:rsid w:val="003571FC"/>
    <w:rsid w:val="0036022D"/>
    <w:rsid w:val="003602DC"/>
    <w:rsid w:val="00360AB2"/>
    <w:rsid w:val="003627B0"/>
    <w:rsid w:val="00362FA3"/>
    <w:rsid w:val="00363D4C"/>
    <w:rsid w:val="0036553F"/>
    <w:rsid w:val="00365B09"/>
    <w:rsid w:val="00366741"/>
    <w:rsid w:val="00366E94"/>
    <w:rsid w:val="00367000"/>
    <w:rsid w:val="00367349"/>
    <w:rsid w:val="003676E1"/>
    <w:rsid w:val="00370431"/>
    <w:rsid w:val="003705A8"/>
    <w:rsid w:val="0037148D"/>
    <w:rsid w:val="003717D5"/>
    <w:rsid w:val="0037221F"/>
    <w:rsid w:val="003728AB"/>
    <w:rsid w:val="00372ADB"/>
    <w:rsid w:val="00373C38"/>
    <w:rsid w:val="00374093"/>
    <w:rsid w:val="0037472B"/>
    <w:rsid w:val="00374A0B"/>
    <w:rsid w:val="00374EEE"/>
    <w:rsid w:val="00376652"/>
    <w:rsid w:val="00376BDF"/>
    <w:rsid w:val="0037797C"/>
    <w:rsid w:val="00377D78"/>
    <w:rsid w:val="003803B9"/>
    <w:rsid w:val="0038078A"/>
    <w:rsid w:val="0038083B"/>
    <w:rsid w:val="00380ED3"/>
    <w:rsid w:val="0038280D"/>
    <w:rsid w:val="0038293C"/>
    <w:rsid w:val="00382ECA"/>
    <w:rsid w:val="00383688"/>
    <w:rsid w:val="003837E0"/>
    <w:rsid w:val="0038537E"/>
    <w:rsid w:val="0038575D"/>
    <w:rsid w:val="00386293"/>
    <w:rsid w:val="00386442"/>
    <w:rsid w:val="00386B26"/>
    <w:rsid w:val="00387639"/>
    <w:rsid w:val="00390095"/>
    <w:rsid w:val="00390D2E"/>
    <w:rsid w:val="0039111D"/>
    <w:rsid w:val="00392058"/>
    <w:rsid w:val="003935D7"/>
    <w:rsid w:val="00394324"/>
    <w:rsid w:val="00396360"/>
    <w:rsid w:val="0039687C"/>
    <w:rsid w:val="00396B12"/>
    <w:rsid w:val="00396C1D"/>
    <w:rsid w:val="003972F7"/>
    <w:rsid w:val="003A0100"/>
    <w:rsid w:val="003A0380"/>
    <w:rsid w:val="003A0CE5"/>
    <w:rsid w:val="003A0F17"/>
    <w:rsid w:val="003A0FA3"/>
    <w:rsid w:val="003A120A"/>
    <w:rsid w:val="003A1EEA"/>
    <w:rsid w:val="003A22DF"/>
    <w:rsid w:val="003A249B"/>
    <w:rsid w:val="003A37A3"/>
    <w:rsid w:val="003A38D8"/>
    <w:rsid w:val="003A38FB"/>
    <w:rsid w:val="003A5580"/>
    <w:rsid w:val="003A563F"/>
    <w:rsid w:val="003A5D8B"/>
    <w:rsid w:val="003A63C3"/>
    <w:rsid w:val="003A76E1"/>
    <w:rsid w:val="003A7AF3"/>
    <w:rsid w:val="003B02C3"/>
    <w:rsid w:val="003B0984"/>
    <w:rsid w:val="003B1AA6"/>
    <w:rsid w:val="003B232D"/>
    <w:rsid w:val="003B2686"/>
    <w:rsid w:val="003B268D"/>
    <w:rsid w:val="003B2E8A"/>
    <w:rsid w:val="003B34A0"/>
    <w:rsid w:val="003B34A4"/>
    <w:rsid w:val="003B3D60"/>
    <w:rsid w:val="003B46B6"/>
    <w:rsid w:val="003B4C45"/>
    <w:rsid w:val="003B4EF5"/>
    <w:rsid w:val="003B6A20"/>
    <w:rsid w:val="003B6DB5"/>
    <w:rsid w:val="003B6E3F"/>
    <w:rsid w:val="003B7B6B"/>
    <w:rsid w:val="003C0643"/>
    <w:rsid w:val="003C11F7"/>
    <w:rsid w:val="003C15AD"/>
    <w:rsid w:val="003C2664"/>
    <w:rsid w:val="003C3099"/>
    <w:rsid w:val="003C3CB8"/>
    <w:rsid w:val="003C3E16"/>
    <w:rsid w:val="003C3E3B"/>
    <w:rsid w:val="003C4AAF"/>
    <w:rsid w:val="003C4C12"/>
    <w:rsid w:val="003C4F0E"/>
    <w:rsid w:val="003C6B9D"/>
    <w:rsid w:val="003C6C50"/>
    <w:rsid w:val="003D12DB"/>
    <w:rsid w:val="003D1427"/>
    <w:rsid w:val="003D280C"/>
    <w:rsid w:val="003D404D"/>
    <w:rsid w:val="003D4C4D"/>
    <w:rsid w:val="003D4CCB"/>
    <w:rsid w:val="003D4DFB"/>
    <w:rsid w:val="003D5622"/>
    <w:rsid w:val="003D5B7C"/>
    <w:rsid w:val="003D5FCA"/>
    <w:rsid w:val="003D6104"/>
    <w:rsid w:val="003D642E"/>
    <w:rsid w:val="003D77B1"/>
    <w:rsid w:val="003D7ACE"/>
    <w:rsid w:val="003E051C"/>
    <w:rsid w:val="003E0E8F"/>
    <w:rsid w:val="003E1609"/>
    <w:rsid w:val="003E1653"/>
    <w:rsid w:val="003E1B1D"/>
    <w:rsid w:val="003E23BC"/>
    <w:rsid w:val="003E2F8F"/>
    <w:rsid w:val="003E3AE4"/>
    <w:rsid w:val="003E3B12"/>
    <w:rsid w:val="003E4189"/>
    <w:rsid w:val="003E4AFB"/>
    <w:rsid w:val="003E4BB8"/>
    <w:rsid w:val="003E5911"/>
    <w:rsid w:val="003E5E00"/>
    <w:rsid w:val="003E651A"/>
    <w:rsid w:val="003E6C16"/>
    <w:rsid w:val="003E711D"/>
    <w:rsid w:val="003E78E3"/>
    <w:rsid w:val="003F0393"/>
    <w:rsid w:val="003F0E5B"/>
    <w:rsid w:val="003F1D7A"/>
    <w:rsid w:val="003F2856"/>
    <w:rsid w:val="003F2E7F"/>
    <w:rsid w:val="003F34F8"/>
    <w:rsid w:val="003F36FE"/>
    <w:rsid w:val="003F3772"/>
    <w:rsid w:val="003F4099"/>
    <w:rsid w:val="003F45A3"/>
    <w:rsid w:val="003F46F7"/>
    <w:rsid w:val="003F4706"/>
    <w:rsid w:val="003F5171"/>
    <w:rsid w:val="003F52E5"/>
    <w:rsid w:val="003F5741"/>
    <w:rsid w:val="003F5E38"/>
    <w:rsid w:val="003F6924"/>
    <w:rsid w:val="003F69A6"/>
    <w:rsid w:val="003F74CF"/>
    <w:rsid w:val="003F7589"/>
    <w:rsid w:val="003F7BDD"/>
    <w:rsid w:val="003F7CF4"/>
    <w:rsid w:val="003F7D26"/>
    <w:rsid w:val="003F7E2F"/>
    <w:rsid w:val="00400150"/>
    <w:rsid w:val="00400555"/>
    <w:rsid w:val="00402903"/>
    <w:rsid w:val="00403176"/>
    <w:rsid w:val="004035D6"/>
    <w:rsid w:val="00403731"/>
    <w:rsid w:val="00404186"/>
    <w:rsid w:val="00404203"/>
    <w:rsid w:val="0040486F"/>
    <w:rsid w:val="00404BD0"/>
    <w:rsid w:val="004066E5"/>
    <w:rsid w:val="00406E08"/>
    <w:rsid w:val="004079F2"/>
    <w:rsid w:val="0041006B"/>
    <w:rsid w:val="00410932"/>
    <w:rsid w:val="00410AEA"/>
    <w:rsid w:val="00410EDD"/>
    <w:rsid w:val="00411585"/>
    <w:rsid w:val="0041168C"/>
    <w:rsid w:val="004117CB"/>
    <w:rsid w:val="00411E16"/>
    <w:rsid w:val="00411FE1"/>
    <w:rsid w:val="0041265B"/>
    <w:rsid w:val="004129F6"/>
    <w:rsid w:val="00412CE6"/>
    <w:rsid w:val="00412E1D"/>
    <w:rsid w:val="00415CC6"/>
    <w:rsid w:val="00415FBC"/>
    <w:rsid w:val="0041728A"/>
    <w:rsid w:val="00417529"/>
    <w:rsid w:val="00420894"/>
    <w:rsid w:val="00420A5D"/>
    <w:rsid w:val="00420C45"/>
    <w:rsid w:val="0042188B"/>
    <w:rsid w:val="004225C1"/>
    <w:rsid w:val="004225D8"/>
    <w:rsid w:val="00422683"/>
    <w:rsid w:val="00422BB6"/>
    <w:rsid w:val="00422E1A"/>
    <w:rsid w:val="0042347F"/>
    <w:rsid w:val="00425E3B"/>
    <w:rsid w:val="004269EC"/>
    <w:rsid w:val="0042715C"/>
    <w:rsid w:val="00430AC7"/>
    <w:rsid w:val="00430BFD"/>
    <w:rsid w:val="00430E30"/>
    <w:rsid w:val="00430F3E"/>
    <w:rsid w:val="004314F6"/>
    <w:rsid w:val="00431678"/>
    <w:rsid w:val="00432074"/>
    <w:rsid w:val="00432DE7"/>
    <w:rsid w:val="0043320A"/>
    <w:rsid w:val="0043334B"/>
    <w:rsid w:val="004334C1"/>
    <w:rsid w:val="004334EA"/>
    <w:rsid w:val="00433608"/>
    <w:rsid w:val="00433BC3"/>
    <w:rsid w:val="00434538"/>
    <w:rsid w:val="004346DB"/>
    <w:rsid w:val="004353F8"/>
    <w:rsid w:val="00435FA3"/>
    <w:rsid w:val="00435FCC"/>
    <w:rsid w:val="0043610C"/>
    <w:rsid w:val="004363B6"/>
    <w:rsid w:val="004364F5"/>
    <w:rsid w:val="00436726"/>
    <w:rsid w:val="0043674E"/>
    <w:rsid w:val="00437884"/>
    <w:rsid w:val="00437FEB"/>
    <w:rsid w:val="004407D8"/>
    <w:rsid w:val="00440842"/>
    <w:rsid w:val="004415BF"/>
    <w:rsid w:val="00441B07"/>
    <w:rsid w:val="0044239A"/>
    <w:rsid w:val="00442A3F"/>
    <w:rsid w:val="00443276"/>
    <w:rsid w:val="00443C8C"/>
    <w:rsid w:val="0044485F"/>
    <w:rsid w:val="0044527D"/>
    <w:rsid w:val="00446B2C"/>
    <w:rsid w:val="004474F6"/>
    <w:rsid w:val="0044756F"/>
    <w:rsid w:val="004477B5"/>
    <w:rsid w:val="00451F4F"/>
    <w:rsid w:val="00451FFA"/>
    <w:rsid w:val="00452CBF"/>
    <w:rsid w:val="00452EE5"/>
    <w:rsid w:val="00452F28"/>
    <w:rsid w:val="00454002"/>
    <w:rsid w:val="00454212"/>
    <w:rsid w:val="004545EE"/>
    <w:rsid w:val="00454DB6"/>
    <w:rsid w:val="00454DFB"/>
    <w:rsid w:val="00455A29"/>
    <w:rsid w:val="00456157"/>
    <w:rsid w:val="0045696E"/>
    <w:rsid w:val="0046073F"/>
    <w:rsid w:val="00460B8D"/>
    <w:rsid w:val="00460E7D"/>
    <w:rsid w:val="004622C1"/>
    <w:rsid w:val="00462A8F"/>
    <w:rsid w:val="00462C43"/>
    <w:rsid w:val="00462CA0"/>
    <w:rsid w:val="00463BDF"/>
    <w:rsid w:val="004647CD"/>
    <w:rsid w:val="00464ADC"/>
    <w:rsid w:val="0046533B"/>
    <w:rsid w:val="0046586F"/>
    <w:rsid w:val="0046589F"/>
    <w:rsid w:val="00465AE8"/>
    <w:rsid w:val="00466130"/>
    <w:rsid w:val="00467ACE"/>
    <w:rsid w:val="00467AFB"/>
    <w:rsid w:val="00467ED4"/>
    <w:rsid w:val="004703B3"/>
    <w:rsid w:val="00470B0B"/>
    <w:rsid w:val="0047128F"/>
    <w:rsid w:val="00471838"/>
    <w:rsid w:val="0047272A"/>
    <w:rsid w:val="00472AB6"/>
    <w:rsid w:val="00472ACB"/>
    <w:rsid w:val="00472C6B"/>
    <w:rsid w:val="004736D3"/>
    <w:rsid w:val="004748B9"/>
    <w:rsid w:val="00475825"/>
    <w:rsid w:val="0047596A"/>
    <w:rsid w:val="00476226"/>
    <w:rsid w:val="00480024"/>
    <w:rsid w:val="0048037E"/>
    <w:rsid w:val="004805FC"/>
    <w:rsid w:val="0048133D"/>
    <w:rsid w:val="00481973"/>
    <w:rsid w:val="00481B73"/>
    <w:rsid w:val="00482369"/>
    <w:rsid w:val="00482906"/>
    <w:rsid w:val="0048315A"/>
    <w:rsid w:val="00483236"/>
    <w:rsid w:val="004835B3"/>
    <w:rsid w:val="00483EAC"/>
    <w:rsid w:val="00483EEF"/>
    <w:rsid w:val="0048415A"/>
    <w:rsid w:val="004847B1"/>
    <w:rsid w:val="004848FC"/>
    <w:rsid w:val="00484D3D"/>
    <w:rsid w:val="004855D0"/>
    <w:rsid w:val="00485DAC"/>
    <w:rsid w:val="004861DA"/>
    <w:rsid w:val="004865C7"/>
    <w:rsid w:val="00486E3D"/>
    <w:rsid w:val="00487E93"/>
    <w:rsid w:val="00491031"/>
    <w:rsid w:val="004918F9"/>
    <w:rsid w:val="00491CBE"/>
    <w:rsid w:val="00491F9A"/>
    <w:rsid w:val="004922C1"/>
    <w:rsid w:val="004931E5"/>
    <w:rsid w:val="004932A1"/>
    <w:rsid w:val="004933EC"/>
    <w:rsid w:val="00493663"/>
    <w:rsid w:val="004942A6"/>
    <w:rsid w:val="004945BA"/>
    <w:rsid w:val="0049506E"/>
    <w:rsid w:val="0049518B"/>
    <w:rsid w:val="004A117C"/>
    <w:rsid w:val="004A1444"/>
    <w:rsid w:val="004A14E7"/>
    <w:rsid w:val="004A184B"/>
    <w:rsid w:val="004A19F5"/>
    <w:rsid w:val="004A2007"/>
    <w:rsid w:val="004A2292"/>
    <w:rsid w:val="004A22A1"/>
    <w:rsid w:val="004A38F1"/>
    <w:rsid w:val="004A4FB9"/>
    <w:rsid w:val="004A54C5"/>
    <w:rsid w:val="004A65D5"/>
    <w:rsid w:val="004A7DDD"/>
    <w:rsid w:val="004B01A4"/>
    <w:rsid w:val="004B03B1"/>
    <w:rsid w:val="004B06C9"/>
    <w:rsid w:val="004B1143"/>
    <w:rsid w:val="004B15C3"/>
    <w:rsid w:val="004B19C7"/>
    <w:rsid w:val="004B3112"/>
    <w:rsid w:val="004B3478"/>
    <w:rsid w:val="004B3609"/>
    <w:rsid w:val="004B39E9"/>
    <w:rsid w:val="004B3D36"/>
    <w:rsid w:val="004B3E1F"/>
    <w:rsid w:val="004B41F7"/>
    <w:rsid w:val="004B465E"/>
    <w:rsid w:val="004B46B2"/>
    <w:rsid w:val="004B4DF1"/>
    <w:rsid w:val="004B5463"/>
    <w:rsid w:val="004B5AAC"/>
    <w:rsid w:val="004B6D43"/>
    <w:rsid w:val="004B6FC7"/>
    <w:rsid w:val="004B715B"/>
    <w:rsid w:val="004C00FA"/>
    <w:rsid w:val="004C1209"/>
    <w:rsid w:val="004C245A"/>
    <w:rsid w:val="004C2AE1"/>
    <w:rsid w:val="004C2F18"/>
    <w:rsid w:val="004C3E0C"/>
    <w:rsid w:val="004C3E1E"/>
    <w:rsid w:val="004C3F59"/>
    <w:rsid w:val="004C423F"/>
    <w:rsid w:val="004C53DC"/>
    <w:rsid w:val="004C656F"/>
    <w:rsid w:val="004C7269"/>
    <w:rsid w:val="004C784F"/>
    <w:rsid w:val="004D07AA"/>
    <w:rsid w:val="004D10A5"/>
    <w:rsid w:val="004D19D9"/>
    <w:rsid w:val="004D219A"/>
    <w:rsid w:val="004D3574"/>
    <w:rsid w:val="004D3711"/>
    <w:rsid w:val="004D3BB8"/>
    <w:rsid w:val="004D4716"/>
    <w:rsid w:val="004D4997"/>
    <w:rsid w:val="004D554A"/>
    <w:rsid w:val="004D5833"/>
    <w:rsid w:val="004D58B4"/>
    <w:rsid w:val="004D61C4"/>
    <w:rsid w:val="004D699F"/>
    <w:rsid w:val="004D6A40"/>
    <w:rsid w:val="004D6D7E"/>
    <w:rsid w:val="004D6F9F"/>
    <w:rsid w:val="004D7481"/>
    <w:rsid w:val="004D7686"/>
    <w:rsid w:val="004D7E18"/>
    <w:rsid w:val="004E0785"/>
    <w:rsid w:val="004E1174"/>
    <w:rsid w:val="004E1A31"/>
    <w:rsid w:val="004E1DCA"/>
    <w:rsid w:val="004E2068"/>
    <w:rsid w:val="004E2265"/>
    <w:rsid w:val="004E2C11"/>
    <w:rsid w:val="004E2C85"/>
    <w:rsid w:val="004E3804"/>
    <w:rsid w:val="004E4D36"/>
    <w:rsid w:val="004E4E85"/>
    <w:rsid w:val="004E529E"/>
    <w:rsid w:val="004E5496"/>
    <w:rsid w:val="004E5DA1"/>
    <w:rsid w:val="004E642A"/>
    <w:rsid w:val="004E647F"/>
    <w:rsid w:val="004E6869"/>
    <w:rsid w:val="004E77C0"/>
    <w:rsid w:val="004E7A52"/>
    <w:rsid w:val="004F0C78"/>
    <w:rsid w:val="004F123A"/>
    <w:rsid w:val="004F20EA"/>
    <w:rsid w:val="004F2119"/>
    <w:rsid w:val="004F3266"/>
    <w:rsid w:val="004F333D"/>
    <w:rsid w:val="004F45CD"/>
    <w:rsid w:val="004F4DB8"/>
    <w:rsid w:val="004F536C"/>
    <w:rsid w:val="004F5572"/>
    <w:rsid w:val="004F5750"/>
    <w:rsid w:val="004F594D"/>
    <w:rsid w:val="004F66D6"/>
    <w:rsid w:val="004F6812"/>
    <w:rsid w:val="004F683A"/>
    <w:rsid w:val="004F6B3E"/>
    <w:rsid w:val="004F736D"/>
    <w:rsid w:val="004F75D7"/>
    <w:rsid w:val="005019AD"/>
    <w:rsid w:val="00501E9D"/>
    <w:rsid w:val="005025FF"/>
    <w:rsid w:val="00502D94"/>
    <w:rsid w:val="00503812"/>
    <w:rsid w:val="00504307"/>
    <w:rsid w:val="00504528"/>
    <w:rsid w:val="00504E8F"/>
    <w:rsid w:val="005069D7"/>
    <w:rsid w:val="0050701C"/>
    <w:rsid w:val="0051070A"/>
    <w:rsid w:val="00510A1B"/>
    <w:rsid w:val="00511501"/>
    <w:rsid w:val="00511557"/>
    <w:rsid w:val="00511D4B"/>
    <w:rsid w:val="00512BDE"/>
    <w:rsid w:val="00513416"/>
    <w:rsid w:val="00513684"/>
    <w:rsid w:val="005139B9"/>
    <w:rsid w:val="00514436"/>
    <w:rsid w:val="00514675"/>
    <w:rsid w:val="00514A83"/>
    <w:rsid w:val="00514A8D"/>
    <w:rsid w:val="00514E1C"/>
    <w:rsid w:val="005159DF"/>
    <w:rsid w:val="00515D70"/>
    <w:rsid w:val="0051640F"/>
    <w:rsid w:val="0051731C"/>
    <w:rsid w:val="00517D45"/>
    <w:rsid w:val="00517E16"/>
    <w:rsid w:val="005200BF"/>
    <w:rsid w:val="00521A97"/>
    <w:rsid w:val="00521B2C"/>
    <w:rsid w:val="00524450"/>
    <w:rsid w:val="00524A15"/>
    <w:rsid w:val="00526006"/>
    <w:rsid w:val="00526138"/>
    <w:rsid w:val="00526760"/>
    <w:rsid w:val="005276B9"/>
    <w:rsid w:val="00527BEF"/>
    <w:rsid w:val="00527D74"/>
    <w:rsid w:val="0053008D"/>
    <w:rsid w:val="005301E6"/>
    <w:rsid w:val="005307DB"/>
    <w:rsid w:val="00530BA4"/>
    <w:rsid w:val="00530DCC"/>
    <w:rsid w:val="00531593"/>
    <w:rsid w:val="00531643"/>
    <w:rsid w:val="005316BA"/>
    <w:rsid w:val="005318B4"/>
    <w:rsid w:val="00531998"/>
    <w:rsid w:val="00533B71"/>
    <w:rsid w:val="00533ECF"/>
    <w:rsid w:val="00533F05"/>
    <w:rsid w:val="00534107"/>
    <w:rsid w:val="005345CC"/>
    <w:rsid w:val="00535513"/>
    <w:rsid w:val="0053655C"/>
    <w:rsid w:val="005368F0"/>
    <w:rsid w:val="005369AC"/>
    <w:rsid w:val="00536C80"/>
    <w:rsid w:val="00537378"/>
    <w:rsid w:val="005374F6"/>
    <w:rsid w:val="0054006A"/>
    <w:rsid w:val="00540646"/>
    <w:rsid w:val="00540772"/>
    <w:rsid w:val="00540AB2"/>
    <w:rsid w:val="0054167A"/>
    <w:rsid w:val="0054191A"/>
    <w:rsid w:val="005419ED"/>
    <w:rsid w:val="0054200C"/>
    <w:rsid w:val="005427C9"/>
    <w:rsid w:val="005428DA"/>
    <w:rsid w:val="00542D24"/>
    <w:rsid w:val="00543440"/>
    <w:rsid w:val="00544045"/>
    <w:rsid w:val="00544296"/>
    <w:rsid w:val="00544422"/>
    <w:rsid w:val="00544B8D"/>
    <w:rsid w:val="00545A6A"/>
    <w:rsid w:val="00545A8A"/>
    <w:rsid w:val="00545ADD"/>
    <w:rsid w:val="00545ECF"/>
    <w:rsid w:val="00546013"/>
    <w:rsid w:val="00546667"/>
    <w:rsid w:val="005466DF"/>
    <w:rsid w:val="005470D2"/>
    <w:rsid w:val="005478D2"/>
    <w:rsid w:val="00547958"/>
    <w:rsid w:val="00547CC9"/>
    <w:rsid w:val="00550540"/>
    <w:rsid w:val="0055067C"/>
    <w:rsid w:val="00552516"/>
    <w:rsid w:val="005530EE"/>
    <w:rsid w:val="00553161"/>
    <w:rsid w:val="0055559E"/>
    <w:rsid w:val="00555FA1"/>
    <w:rsid w:val="005562CE"/>
    <w:rsid w:val="005564B7"/>
    <w:rsid w:val="005565D0"/>
    <w:rsid w:val="005567BE"/>
    <w:rsid w:val="00556DE3"/>
    <w:rsid w:val="00557BB1"/>
    <w:rsid w:val="00560582"/>
    <w:rsid w:val="005621A5"/>
    <w:rsid w:val="00562F59"/>
    <w:rsid w:val="005646DA"/>
    <w:rsid w:val="00564876"/>
    <w:rsid w:val="0056569F"/>
    <w:rsid w:val="00565E14"/>
    <w:rsid w:val="00565EB6"/>
    <w:rsid w:val="005660D7"/>
    <w:rsid w:val="00566CD5"/>
    <w:rsid w:val="00570971"/>
    <w:rsid w:val="00570F74"/>
    <w:rsid w:val="00571734"/>
    <w:rsid w:val="0057184A"/>
    <w:rsid w:val="00571DFB"/>
    <w:rsid w:val="00572ACF"/>
    <w:rsid w:val="00573224"/>
    <w:rsid w:val="005737FD"/>
    <w:rsid w:val="00573852"/>
    <w:rsid w:val="00574255"/>
    <w:rsid w:val="005743AD"/>
    <w:rsid w:val="00574AC4"/>
    <w:rsid w:val="00575508"/>
    <w:rsid w:val="0057573A"/>
    <w:rsid w:val="00575EBF"/>
    <w:rsid w:val="00576B45"/>
    <w:rsid w:val="00576F89"/>
    <w:rsid w:val="00577772"/>
    <w:rsid w:val="00577868"/>
    <w:rsid w:val="0057787C"/>
    <w:rsid w:val="00580EBF"/>
    <w:rsid w:val="00580EF3"/>
    <w:rsid w:val="00580F86"/>
    <w:rsid w:val="005823BB"/>
    <w:rsid w:val="0058250E"/>
    <w:rsid w:val="00582C4D"/>
    <w:rsid w:val="005831E6"/>
    <w:rsid w:val="005831FF"/>
    <w:rsid w:val="00583C7E"/>
    <w:rsid w:val="00584C85"/>
    <w:rsid w:val="00584F47"/>
    <w:rsid w:val="0058600C"/>
    <w:rsid w:val="005864A0"/>
    <w:rsid w:val="0058678A"/>
    <w:rsid w:val="0058754E"/>
    <w:rsid w:val="0058788B"/>
    <w:rsid w:val="0059060D"/>
    <w:rsid w:val="00590794"/>
    <w:rsid w:val="005909F1"/>
    <w:rsid w:val="005918F3"/>
    <w:rsid w:val="00591F1E"/>
    <w:rsid w:val="0059212C"/>
    <w:rsid w:val="00592C9F"/>
    <w:rsid w:val="00592E5A"/>
    <w:rsid w:val="00593F34"/>
    <w:rsid w:val="005942C4"/>
    <w:rsid w:val="00594ADB"/>
    <w:rsid w:val="005951C5"/>
    <w:rsid w:val="005958A7"/>
    <w:rsid w:val="00596BB5"/>
    <w:rsid w:val="00597158"/>
    <w:rsid w:val="005973B7"/>
    <w:rsid w:val="00597970"/>
    <w:rsid w:val="00597D4D"/>
    <w:rsid w:val="00597F21"/>
    <w:rsid w:val="005A0685"/>
    <w:rsid w:val="005A0B13"/>
    <w:rsid w:val="005A0D0C"/>
    <w:rsid w:val="005A2577"/>
    <w:rsid w:val="005A3677"/>
    <w:rsid w:val="005A3716"/>
    <w:rsid w:val="005A3844"/>
    <w:rsid w:val="005A47BD"/>
    <w:rsid w:val="005A4F13"/>
    <w:rsid w:val="005A5C38"/>
    <w:rsid w:val="005A61D1"/>
    <w:rsid w:val="005A7977"/>
    <w:rsid w:val="005B055D"/>
    <w:rsid w:val="005B0BDD"/>
    <w:rsid w:val="005B0F13"/>
    <w:rsid w:val="005B12B6"/>
    <w:rsid w:val="005B1DB9"/>
    <w:rsid w:val="005B2305"/>
    <w:rsid w:val="005B2F3A"/>
    <w:rsid w:val="005B37AB"/>
    <w:rsid w:val="005B4800"/>
    <w:rsid w:val="005B48CF"/>
    <w:rsid w:val="005B4FBC"/>
    <w:rsid w:val="005B4FE1"/>
    <w:rsid w:val="005B5360"/>
    <w:rsid w:val="005B5E02"/>
    <w:rsid w:val="005B6118"/>
    <w:rsid w:val="005B61E0"/>
    <w:rsid w:val="005B62CA"/>
    <w:rsid w:val="005B630F"/>
    <w:rsid w:val="005B7A3C"/>
    <w:rsid w:val="005C0835"/>
    <w:rsid w:val="005C117A"/>
    <w:rsid w:val="005C1A27"/>
    <w:rsid w:val="005C245F"/>
    <w:rsid w:val="005C26C4"/>
    <w:rsid w:val="005C288E"/>
    <w:rsid w:val="005C441F"/>
    <w:rsid w:val="005C457D"/>
    <w:rsid w:val="005C4663"/>
    <w:rsid w:val="005C48E6"/>
    <w:rsid w:val="005C5207"/>
    <w:rsid w:val="005C5528"/>
    <w:rsid w:val="005C5AC1"/>
    <w:rsid w:val="005C6416"/>
    <w:rsid w:val="005C656E"/>
    <w:rsid w:val="005C6A14"/>
    <w:rsid w:val="005C6BB8"/>
    <w:rsid w:val="005C6D27"/>
    <w:rsid w:val="005D0177"/>
    <w:rsid w:val="005D082C"/>
    <w:rsid w:val="005D0AF1"/>
    <w:rsid w:val="005D1020"/>
    <w:rsid w:val="005D1766"/>
    <w:rsid w:val="005D1D0E"/>
    <w:rsid w:val="005D25A1"/>
    <w:rsid w:val="005D27A5"/>
    <w:rsid w:val="005D37EE"/>
    <w:rsid w:val="005D3864"/>
    <w:rsid w:val="005D3A03"/>
    <w:rsid w:val="005D3D8F"/>
    <w:rsid w:val="005D40C7"/>
    <w:rsid w:val="005D43E2"/>
    <w:rsid w:val="005D49A7"/>
    <w:rsid w:val="005D4C7B"/>
    <w:rsid w:val="005D5198"/>
    <w:rsid w:val="005D538D"/>
    <w:rsid w:val="005D546B"/>
    <w:rsid w:val="005D5FCC"/>
    <w:rsid w:val="005D6183"/>
    <w:rsid w:val="005D7121"/>
    <w:rsid w:val="005D7BE5"/>
    <w:rsid w:val="005D7C52"/>
    <w:rsid w:val="005E0267"/>
    <w:rsid w:val="005E03B3"/>
    <w:rsid w:val="005E0931"/>
    <w:rsid w:val="005E09B7"/>
    <w:rsid w:val="005E1469"/>
    <w:rsid w:val="005E1477"/>
    <w:rsid w:val="005E2E44"/>
    <w:rsid w:val="005E394F"/>
    <w:rsid w:val="005E3A38"/>
    <w:rsid w:val="005E41DB"/>
    <w:rsid w:val="005E4236"/>
    <w:rsid w:val="005E4299"/>
    <w:rsid w:val="005E48CD"/>
    <w:rsid w:val="005E4AD3"/>
    <w:rsid w:val="005E4D03"/>
    <w:rsid w:val="005E57AC"/>
    <w:rsid w:val="005E5CA5"/>
    <w:rsid w:val="005E5F2F"/>
    <w:rsid w:val="005E5F8F"/>
    <w:rsid w:val="005E65B6"/>
    <w:rsid w:val="005E68B2"/>
    <w:rsid w:val="005E69DD"/>
    <w:rsid w:val="005E6F60"/>
    <w:rsid w:val="005E6F9B"/>
    <w:rsid w:val="005E74C6"/>
    <w:rsid w:val="005E7C84"/>
    <w:rsid w:val="005E7D00"/>
    <w:rsid w:val="005F0A70"/>
    <w:rsid w:val="005F1C31"/>
    <w:rsid w:val="005F27E1"/>
    <w:rsid w:val="005F2AD8"/>
    <w:rsid w:val="005F302E"/>
    <w:rsid w:val="005F373A"/>
    <w:rsid w:val="005F4600"/>
    <w:rsid w:val="005F48F3"/>
    <w:rsid w:val="005F4DFC"/>
    <w:rsid w:val="005F4F6D"/>
    <w:rsid w:val="005F4FB1"/>
    <w:rsid w:val="005F553A"/>
    <w:rsid w:val="005F5C99"/>
    <w:rsid w:val="005F5CE9"/>
    <w:rsid w:val="005F65FD"/>
    <w:rsid w:val="005F6741"/>
    <w:rsid w:val="005F749A"/>
    <w:rsid w:val="005F7C6D"/>
    <w:rsid w:val="005F7F92"/>
    <w:rsid w:val="0060098B"/>
    <w:rsid w:val="00600D8D"/>
    <w:rsid w:val="0060263C"/>
    <w:rsid w:val="0060285F"/>
    <w:rsid w:val="00603325"/>
    <w:rsid w:val="00603CF7"/>
    <w:rsid w:val="0060419C"/>
    <w:rsid w:val="006046F2"/>
    <w:rsid w:val="00605256"/>
    <w:rsid w:val="00605325"/>
    <w:rsid w:val="00605A86"/>
    <w:rsid w:val="00605E06"/>
    <w:rsid w:val="00606523"/>
    <w:rsid w:val="00606B81"/>
    <w:rsid w:val="00606D9D"/>
    <w:rsid w:val="00607202"/>
    <w:rsid w:val="006109F9"/>
    <w:rsid w:val="00611A6B"/>
    <w:rsid w:val="006127A0"/>
    <w:rsid w:val="006129C1"/>
    <w:rsid w:val="00612C64"/>
    <w:rsid w:val="00612EDE"/>
    <w:rsid w:val="00613165"/>
    <w:rsid w:val="0061349F"/>
    <w:rsid w:val="0061392B"/>
    <w:rsid w:val="00613DD0"/>
    <w:rsid w:val="00614247"/>
    <w:rsid w:val="00614312"/>
    <w:rsid w:val="00615E06"/>
    <w:rsid w:val="00615EFF"/>
    <w:rsid w:val="006167B0"/>
    <w:rsid w:val="00616931"/>
    <w:rsid w:val="00616AE0"/>
    <w:rsid w:val="00616BBC"/>
    <w:rsid w:val="006178EA"/>
    <w:rsid w:val="00617AE4"/>
    <w:rsid w:val="00617C07"/>
    <w:rsid w:val="00617CC5"/>
    <w:rsid w:val="00620C3A"/>
    <w:rsid w:val="006223AD"/>
    <w:rsid w:val="006223D0"/>
    <w:rsid w:val="00622B87"/>
    <w:rsid w:val="00623233"/>
    <w:rsid w:val="006233C9"/>
    <w:rsid w:val="006240CF"/>
    <w:rsid w:val="00624670"/>
    <w:rsid w:val="006247B9"/>
    <w:rsid w:val="00624C26"/>
    <w:rsid w:val="00625DAF"/>
    <w:rsid w:val="0062691F"/>
    <w:rsid w:val="006278F1"/>
    <w:rsid w:val="006300EB"/>
    <w:rsid w:val="00631135"/>
    <w:rsid w:val="00633265"/>
    <w:rsid w:val="006339EB"/>
    <w:rsid w:val="00633AE4"/>
    <w:rsid w:val="00634507"/>
    <w:rsid w:val="00635BB3"/>
    <w:rsid w:val="0063607C"/>
    <w:rsid w:val="0063687B"/>
    <w:rsid w:val="00636A10"/>
    <w:rsid w:val="00636F4A"/>
    <w:rsid w:val="006379EE"/>
    <w:rsid w:val="00637A09"/>
    <w:rsid w:val="00637AFD"/>
    <w:rsid w:val="00637C25"/>
    <w:rsid w:val="00637EFD"/>
    <w:rsid w:val="00640459"/>
    <w:rsid w:val="006405B9"/>
    <w:rsid w:val="00640CDD"/>
    <w:rsid w:val="00641095"/>
    <w:rsid w:val="00641AEC"/>
    <w:rsid w:val="00642216"/>
    <w:rsid w:val="006426E1"/>
    <w:rsid w:val="006428AE"/>
    <w:rsid w:val="0064310A"/>
    <w:rsid w:val="0064312C"/>
    <w:rsid w:val="00643140"/>
    <w:rsid w:val="00644E87"/>
    <w:rsid w:val="006454FB"/>
    <w:rsid w:val="0064582D"/>
    <w:rsid w:val="00646107"/>
    <w:rsid w:val="0064725B"/>
    <w:rsid w:val="0064793F"/>
    <w:rsid w:val="00647DFB"/>
    <w:rsid w:val="0065093C"/>
    <w:rsid w:val="00650DE9"/>
    <w:rsid w:val="00650E6E"/>
    <w:rsid w:val="0065151E"/>
    <w:rsid w:val="0065157F"/>
    <w:rsid w:val="00651E7D"/>
    <w:rsid w:val="00652D01"/>
    <w:rsid w:val="00652F34"/>
    <w:rsid w:val="00652F8B"/>
    <w:rsid w:val="0065360C"/>
    <w:rsid w:val="00654585"/>
    <w:rsid w:val="00654CBD"/>
    <w:rsid w:val="00654E1A"/>
    <w:rsid w:val="00655A7C"/>
    <w:rsid w:val="006567CD"/>
    <w:rsid w:val="00656B9E"/>
    <w:rsid w:val="006609F9"/>
    <w:rsid w:val="00660A61"/>
    <w:rsid w:val="00660C7B"/>
    <w:rsid w:val="00661459"/>
    <w:rsid w:val="006619E9"/>
    <w:rsid w:val="00661D28"/>
    <w:rsid w:val="006627DD"/>
    <w:rsid w:val="00662B3A"/>
    <w:rsid w:val="00663ADA"/>
    <w:rsid w:val="00663ED2"/>
    <w:rsid w:val="006648EB"/>
    <w:rsid w:val="00664DF5"/>
    <w:rsid w:val="00665600"/>
    <w:rsid w:val="00666AA9"/>
    <w:rsid w:val="00666ED8"/>
    <w:rsid w:val="0067187C"/>
    <w:rsid w:val="00673153"/>
    <w:rsid w:val="00673240"/>
    <w:rsid w:val="006742F5"/>
    <w:rsid w:val="0067495D"/>
    <w:rsid w:val="00676581"/>
    <w:rsid w:val="0067704B"/>
    <w:rsid w:val="00677515"/>
    <w:rsid w:val="00677BE9"/>
    <w:rsid w:val="00677EAA"/>
    <w:rsid w:val="00677F6A"/>
    <w:rsid w:val="006801F2"/>
    <w:rsid w:val="00680769"/>
    <w:rsid w:val="00680FC1"/>
    <w:rsid w:val="00681B4C"/>
    <w:rsid w:val="00681DED"/>
    <w:rsid w:val="006829D5"/>
    <w:rsid w:val="00682F58"/>
    <w:rsid w:val="006833F7"/>
    <w:rsid w:val="006838D4"/>
    <w:rsid w:val="0068405C"/>
    <w:rsid w:val="006847B3"/>
    <w:rsid w:val="00684AE9"/>
    <w:rsid w:val="00684C0E"/>
    <w:rsid w:val="0068504D"/>
    <w:rsid w:val="006851A6"/>
    <w:rsid w:val="006852AB"/>
    <w:rsid w:val="006853D5"/>
    <w:rsid w:val="00685CBE"/>
    <w:rsid w:val="00685EB2"/>
    <w:rsid w:val="00687079"/>
    <w:rsid w:val="00687198"/>
    <w:rsid w:val="00687468"/>
    <w:rsid w:val="00690238"/>
    <w:rsid w:val="00690280"/>
    <w:rsid w:val="00690925"/>
    <w:rsid w:val="0069199D"/>
    <w:rsid w:val="006928FD"/>
    <w:rsid w:val="00692D63"/>
    <w:rsid w:val="00693278"/>
    <w:rsid w:val="00693F7A"/>
    <w:rsid w:val="00694842"/>
    <w:rsid w:val="006949DF"/>
    <w:rsid w:val="00695968"/>
    <w:rsid w:val="00696C68"/>
    <w:rsid w:val="00696F76"/>
    <w:rsid w:val="0069797B"/>
    <w:rsid w:val="00697E9A"/>
    <w:rsid w:val="006A0638"/>
    <w:rsid w:val="006A0F5D"/>
    <w:rsid w:val="006A16E1"/>
    <w:rsid w:val="006A1732"/>
    <w:rsid w:val="006A1820"/>
    <w:rsid w:val="006A1AF3"/>
    <w:rsid w:val="006A1F46"/>
    <w:rsid w:val="006A209F"/>
    <w:rsid w:val="006A2D33"/>
    <w:rsid w:val="006A2F7B"/>
    <w:rsid w:val="006A3A55"/>
    <w:rsid w:val="006A3E7E"/>
    <w:rsid w:val="006A42BA"/>
    <w:rsid w:val="006A43E8"/>
    <w:rsid w:val="006A492A"/>
    <w:rsid w:val="006A4BF1"/>
    <w:rsid w:val="006A4C35"/>
    <w:rsid w:val="006A5617"/>
    <w:rsid w:val="006A6249"/>
    <w:rsid w:val="006A6AF1"/>
    <w:rsid w:val="006A70EC"/>
    <w:rsid w:val="006A710C"/>
    <w:rsid w:val="006A7547"/>
    <w:rsid w:val="006A7CC5"/>
    <w:rsid w:val="006A7ED0"/>
    <w:rsid w:val="006B036E"/>
    <w:rsid w:val="006B070B"/>
    <w:rsid w:val="006B0777"/>
    <w:rsid w:val="006B2164"/>
    <w:rsid w:val="006B2322"/>
    <w:rsid w:val="006B2666"/>
    <w:rsid w:val="006B4523"/>
    <w:rsid w:val="006B49AB"/>
    <w:rsid w:val="006B4B72"/>
    <w:rsid w:val="006B53D3"/>
    <w:rsid w:val="006B60E0"/>
    <w:rsid w:val="006B6EF7"/>
    <w:rsid w:val="006B72A1"/>
    <w:rsid w:val="006B7A96"/>
    <w:rsid w:val="006C0444"/>
    <w:rsid w:val="006C0D1C"/>
    <w:rsid w:val="006C1281"/>
    <w:rsid w:val="006C1CAC"/>
    <w:rsid w:val="006C26FD"/>
    <w:rsid w:val="006C4967"/>
    <w:rsid w:val="006C507B"/>
    <w:rsid w:val="006C66E8"/>
    <w:rsid w:val="006C6DB7"/>
    <w:rsid w:val="006C6E4D"/>
    <w:rsid w:val="006D0E53"/>
    <w:rsid w:val="006D2134"/>
    <w:rsid w:val="006D2CD9"/>
    <w:rsid w:val="006D3730"/>
    <w:rsid w:val="006D3775"/>
    <w:rsid w:val="006D39B7"/>
    <w:rsid w:val="006D3FA5"/>
    <w:rsid w:val="006D4A01"/>
    <w:rsid w:val="006D4F8C"/>
    <w:rsid w:val="006D53CD"/>
    <w:rsid w:val="006D5413"/>
    <w:rsid w:val="006D57E6"/>
    <w:rsid w:val="006D64C6"/>
    <w:rsid w:val="006D6544"/>
    <w:rsid w:val="006D6A7C"/>
    <w:rsid w:val="006D7E1D"/>
    <w:rsid w:val="006D7F47"/>
    <w:rsid w:val="006E0143"/>
    <w:rsid w:val="006E0685"/>
    <w:rsid w:val="006E12B9"/>
    <w:rsid w:val="006E132B"/>
    <w:rsid w:val="006E149A"/>
    <w:rsid w:val="006E17AA"/>
    <w:rsid w:val="006E294A"/>
    <w:rsid w:val="006E3061"/>
    <w:rsid w:val="006E33D0"/>
    <w:rsid w:val="006E3A0B"/>
    <w:rsid w:val="006E3A7A"/>
    <w:rsid w:val="006E477A"/>
    <w:rsid w:val="006E49D3"/>
    <w:rsid w:val="006E591F"/>
    <w:rsid w:val="006E65B6"/>
    <w:rsid w:val="006E6900"/>
    <w:rsid w:val="006E75BF"/>
    <w:rsid w:val="006E78DB"/>
    <w:rsid w:val="006F0652"/>
    <w:rsid w:val="006F09AF"/>
    <w:rsid w:val="006F0F6B"/>
    <w:rsid w:val="006F10CF"/>
    <w:rsid w:val="006F144A"/>
    <w:rsid w:val="006F187D"/>
    <w:rsid w:val="006F1893"/>
    <w:rsid w:val="006F1AE0"/>
    <w:rsid w:val="006F1FC5"/>
    <w:rsid w:val="006F2E64"/>
    <w:rsid w:val="006F38C9"/>
    <w:rsid w:val="006F42E8"/>
    <w:rsid w:val="006F43F7"/>
    <w:rsid w:val="006F462A"/>
    <w:rsid w:val="006F4841"/>
    <w:rsid w:val="006F49C0"/>
    <w:rsid w:val="006F4D0A"/>
    <w:rsid w:val="006F4D56"/>
    <w:rsid w:val="006F50A2"/>
    <w:rsid w:val="00700D9C"/>
    <w:rsid w:val="007015F7"/>
    <w:rsid w:val="00702962"/>
    <w:rsid w:val="0070326B"/>
    <w:rsid w:val="007037DC"/>
    <w:rsid w:val="00704E24"/>
    <w:rsid w:val="0070530B"/>
    <w:rsid w:val="00705A45"/>
    <w:rsid w:val="00706F7E"/>
    <w:rsid w:val="00707A4B"/>
    <w:rsid w:val="00707F50"/>
    <w:rsid w:val="00710118"/>
    <w:rsid w:val="00710768"/>
    <w:rsid w:val="00710C64"/>
    <w:rsid w:val="00711417"/>
    <w:rsid w:val="0071153F"/>
    <w:rsid w:val="007117DD"/>
    <w:rsid w:val="0071347A"/>
    <w:rsid w:val="00713538"/>
    <w:rsid w:val="007147B7"/>
    <w:rsid w:val="007147D6"/>
    <w:rsid w:val="007156DF"/>
    <w:rsid w:val="00716D50"/>
    <w:rsid w:val="00716F4E"/>
    <w:rsid w:val="007172A5"/>
    <w:rsid w:val="00717B39"/>
    <w:rsid w:val="007201C6"/>
    <w:rsid w:val="007206A8"/>
    <w:rsid w:val="00720FE9"/>
    <w:rsid w:val="00721255"/>
    <w:rsid w:val="00721C76"/>
    <w:rsid w:val="00722B3D"/>
    <w:rsid w:val="007230DD"/>
    <w:rsid w:val="007245D1"/>
    <w:rsid w:val="007246F1"/>
    <w:rsid w:val="007253EE"/>
    <w:rsid w:val="00725F32"/>
    <w:rsid w:val="00726ABA"/>
    <w:rsid w:val="00726B65"/>
    <w:rsid w:val="007279A7"/>
    <w:rsid w:val="007306BB"/>
    <w:rsid w:val="007314F4"/>
    <w:rsid w:val="00731E37"/>
    <w:rsid w:val="00732147"/>
    <w:rsid w:val="00732B39"/>
    <w:rsid w:val="00732DB7"/>
    <w:rsid w:val="0073345B"/>
    <w:rsid w:val="00734228"/>
    <w:rsid w:val="0073472F"/>
    <w:rsid w:val="0073473C"/>
    <w:rsid w:val="0073507E"/>
    <w:rsid w:val="00737142"/>
    <w:rsid w:val="00737CEB"/>
    <w:rsid w:val="00737E5C"/>
    <w:rsid w:val="00740230"/>
    <w:rsid w:val="0074119F"/>
    <w:rsid w:val="00741387"/>
    <w:rsid w:val="007413F9"/>
    <w:rsid w:val="0074162A"/>
    <w:rsid w:val="00741C94"/>
    <w:rsid w:val="00742E72"/>
    <w:rsid w:val="007431CE"/>
    <w:rsid w:val="0074394E"/>
    <w:rsid w:val="00743C6D"/>
    <w:rsid w:val="00743D5D"/>
    <w:rsid w:val="00744539"/>
    <w:rsid w:val="00744633"/>
    <w:rsid w:val="00744712"/>
    <w:rsid w:val="007455BA"/>
    <w:rsid w:val="00745F01"/>
    <w:rsid w:val="00746008"/>
    <w:rsid w:val="007519D3"/>
    <w:rsid w:val="00751BA9"/>
    <w:rsid w:val="00751E29"/>
    <w:rsid w:val="0075259C"/>
    <w:rsid w:val="007527B5"/>
    <w:rsid w:val="007532A4"/>
    <w:rsid w:val="00753524"/>
    <w:rsid w:val="007542A0"/>
    <w:rsid w:val="00754B36"/>
    <w:rsid w:val="0075612F"/>
    <w:rsid w:val="00756518"/>
    <w:rsid w:val="00756DA4"/>
    <w:rsid w:val="00757D4A"/>
    <w:rsid w:val="00760D86"/>
    <w:rsid w:val="00761407"/>
    <w:rsid w:val="00761C95"/>
    <w:rsid w:val="007620E9"/>
    <w:rsid w:val="00762874"/>
    <w:rsid w:val="00762EB7"/>
    <w:rsid w:val="00763981"/>
    <w:rsid w:val="0076408F"/>
    <w:rsid w:val="00765B96"/>
    <w:rsid w:val="00766054"/>
    <w:rsid w:val="007668AE"/>
    <w:rsid w:val="00766A66"/>
    <w:rsid w:val="00767097"/>
    <w:rsid w:val="00767519"/>
    <w:rsid w:val="007702AE"/>
    <w:rsid w:val="00770561"/>
    <w:rsid w:val="00770C7E"/>
    <w:rsid w:val="00771008"/>
    <w:rsid w:val="00771261"/>
    <w:rsid w:val="00771909"/>
    <w:rsid w:val="00771D41"/>
    <w:rsid w:val="007735C6"/>
    <w:rsid w:val="00774290"/>
    <w:rsid w:val="00774651"/>
    <w:rsid w:val="007758C7"/>
    <w:rsid w:val="00775E00"/>
    <w:rsid w:val="0077603C"/>
    <w:rsid w:val="00776185"/>
    <w:rsid w:val="00776568"/>
    <w:rsid w:val="007771A5"/>
    <w:rsid w:val="007777CC"/>
    <w:rsid w:val="00780D13"/>
    <w:rsid w:val="007819D6"/>
    <w:rsid w:val="00781AC6"/>
    <w:rsid w:val="00781F6C"/>
    <w:rsid w:val="00782654"/>
    <w:rsid w:val="00782A31"/>
    <w:rsid w:val="0078301B"/>
    <w:rsid w:val="00783350"/>
    <w:rsid w:val="0078357E"/>
    <w:rsid w:val="007838C7"/>
    <w:rsid w:val="00784280"/>
    <w:rsid w:val="00784643"/>
    <w:rsid w:val="00784806"/>
    <w:rsid w:val="00785366"/>
    <w:rsid w:val="007860D7"/>
    <w:rsid w:val="00786645"/>
    <w:rsid w:val="007869B3"/>
    <w:rsid w:val="00787B4B"/>
    <w:rsid w:val="00790513"/>
    <w:rsid w:val="00790FBA"/>
    <w:rsid w:val="00791922"/>
    <w:rsid w:val="0079211D"/>
    <w:rsid w:val="00792623"/>
    <w:rsid w:val="00792CA0"/>
    <w:rsid w:val="00792DAE"/>
    <w:rsid w:val="00793363"/>
    <w:rsid w:val="00793BBC"/>
    <w:rsid w:val="00794F4F"/>
    <w:rsid w:val="00795049"/>
    <w:rsid w:val="007956C4"/>
    <w:rsid w:val="00796832"/>
    <w:rsid w:val="007970C4"/>
    <w:rsid w:val="0079780B"/>
    <w:rsid w:val="00797859"/>
    <w:rsid w:val="007A00FD"/>
    <w:rsid w:val="007A0330"/>
    <w:rsid w:val="007A03E3"/>
    <w:rsid w:val="007A0C73"/>
    <w:rsid w:val="007A0D99"/>
    <w:rsid w:val="007A12A1"/>
    <w:rsid w:val="007A1910"/>
    <w:rsid w:val="007A224F"/>
    <w:rsid w:val="007A243F"/>
    <w:rsid w:val="007A3C4E"/>
    <w:rsid w:val="007A4049"/>
    <w:rsid w:val="007A460F"/>
    <w:rsid w:val="007A4697"/>
    <w:rsid w:val="007A54B9"/>
    <w:rsid w:val="007A5EEF"/>
    <w:rsid w:val="007A5FA9"/>
    <w:rsid w:val="007A6CE0"/>
    <w:rsid w:val="007A6D73"/>
    <w:rsid w:val="007A71F3"/>
    <w:rsid w:val="007B073D"/>
    <w:rsid w:val="007B0EBA"/>
    <w:rsid w:val="007B0F57"/>
    <w:rsid w:val="007B158D"/>
    <w:rsid w:val="007B1D77"/>
    <w:rsid w:val="007B39BC"/>
    <w:rsid w:val="007B3BA6"/>
    <w:rsid w:val="007B4D8B"/>
    <w:rsid w:val="007B503F"/>
    <w:rsid w:val="007B54A4"/>
    <w:rsid w:val="007B55FC"/>
    <w:rsid w:val="007B5620"/>
    <w:rsid w:val="007B58FB"/>
    <w:rsid w:val="007B70A5"/>
    <w:rsid w:val="007B7271"/>
    <w:rsid w:val="007C1A37"/>
    <w:rsid w:val="007C2748"/>
    <w:rsid w:val="007C2EA5"/>
    <w:rsid w:val="007C3B04"/>
    <w:rsid w:val="007C41A0"/>
    <w:rsid w:val="007C4885"/>
    <w:rsid w:val="007C5EEB"/>
    <w:rsid w:val="007C6545"/>
    <w:rsid w:val="007C6697"/>
    <w:rsid w:val="007C6710"/>
    <w:rsid w:val="007C67DA"/>
    <w:rsid w:val="007C705B"/>
    <w:rsid w:val="007C79A9"/>
    <w:rsid w:val="007C7BEC"/>
    <w:rsid w:val="007D09CC"/>
    <w:rsid w:val="007D0A28"/>
    <w:rsid w:val="007D0B8F"/>
    <w:rsid w:val="007D107A"/>
    <w:rsid w:val="007D10DF"/>
    <w:rsid w:val="007D120F"/>
    <w:rsid w:val="007D2991"/>
    <w:rsid w:val="007D2C3A"/>
    <w:rsid w:val="007D3002"/>
    <w:rsid w:val="007D32EA"/>
    <w:rsid w:val="007D49C3"/>
    <w:rsid w:val="007D4E3B"/>
    <w:rsid w:val="007D4EC6"/>
    <w:rsid w:val="007D5A7F"/>
    <w:rsid w:val="007D5D3A"/>
    <w:rsid w:val="007D6058"/>
    <w:rsid w:val="007D6310"/>
    <w:rsid w:val="007D6A60"/>
    <w:rsid w:val="007D71E8"/>
    <w:rsid w:val="007D726D"/>
    <w:rsid w:val="007D75F0"/>
    <w:rsid w:val="007D7E9A"/>
    <w:rsid w:val="007E01B8"/>
    <w:rsid w:val="007E06A0"/>
    <w:rsid w:val="007E0AEE"/>
    <w:rsid w:val="007E159F"/>
    <w:rsid w:val="007E2579"/>
    <w:rsid w:val="007E2908"/>
    <w:rsid w:val="007E292D"/>
    <w:rsid w:val="007E2E2E"/>
    <w:rsid w:val="007E3856"/>
    <w:rsid w:val="007E3DEB"/>
    <w:rsid w:val="007E4D73"/>
    <w:rsid w:val="007E57D2"/>
    <w:rsid w:val="007E59D4"/>
    <w:rsid w:val="007E67FC"/>
    <w:rsid w:val="007E6F76"/>
    <w:rsid w:val="007F0207"/>
    <w:rsid w:val="007F0D2C"/>
    <w:rsid w:val="007F15CC"/>
    <w:rsid w:val="007F1928"/>
    <w:rsid w:val="007F1C60"/>
    <w:rsid w:val="007F22C1"/>
    <w:rsid w:val="007F25ED"/>
    <w:rsid w:val="007F27A9"/>
    <w:rsid w:val="007F2AF7"/>
    <w:rsid w:val="007F3133"/>
    <w:rsid w:val="007F357C"/>
    <w:rsid w:val="007F3A71"/>
    <w:rsid w:val="007F44BB"/>
    <w:rsid w:val="007F54D5"/>
    <w:rsid w:val="007F5845"/>
    <w:rsid w:val="007F7298"/>
    <w:rsid w:val="007F730B"/>
    <w:rsid w:val="00801689"/>
    <w:rsid w:val="00801A1A"/>
    <w:rsid w:val="00802297"/>
    <w:rsid w:val="008023F5"/>
    <w:rsid w:val="008026B6"/>
    <w:rsid w:val="00802F74"/>
    <w:rsid w:val="00803456"/>
    <w:rsid w:val="00803704"/>
    <w:rsid w:val="008039AB"/>
    <w:rsid w:val="00803B7D"/>
    <w:rsid w:val="00803BBE"/>
    <w:rsid w:val="008043BE"/>
    <w:rsid w:val="008050C6"/>
    <w:rsid w:val="00805D82"/>
    <w:rsid w:val="008061C8"/>
    <w:rsid w:val="00806C10"/>
    <w:rsid w:val="00807190"/>
    <w:rsid w:val="00807B8E"/>
    <w:rsid w:val="00807C27"/>
    <w:rsid w:val="00810566"/>
    <w:rsid w:val="00810EE4"/>
    <w:rsid w:val="00810F07"/>
    <w:rsid w:val="00811A21"/>
    <w:rsid w:val="008122E6"/>
    <w:rsid w:val="00812793"/>
    <w:rsid w:val="00813318"/>
    <w:rsid w:val="008136D8"/>
    <w:rsid w:val="00813F56"/>
    <w:rsid w:val="00814725"/>
    <w:rsid w:val="00814D53"/>
    <w:rsid w:val="00814E9C"/>
    <w:rsid w:val="0081656C"/>
    <w:rsid w:val="00817174"/>
    <w:rsid w:val="00817E97"/>
    <w:rsid w:val="0082039B"/>
    <w:rsid w:val="008204B3"/>
    <w:rsid w:val="008206CB"/>
    <w:rsid w:val="0082092E"/>
    <w:rsid w:val="00820F8A"/>
    <w:rsid w:val="008212C5"/>
    <w:rsid w:val="00821F0C"/>
    <w:rsid w:val="0082254E"/>
    <w:rsid w:val="008226E5"/>
    <w:rsid w:val="008227DF"/>
    <w:rsid w:val="00823770"/>
    <w:rsid w:val="0082426E"/>
    <w:rsid w:val="0082523E"/>
    <w:rsid w:val="00825F63"/>
    <w:rsid w:val="00826B89"/>
    <w:rsid w:val="00826C84"/>
    <w:rsid w:val="008272CA"/>
    <w:rsid w:val="008279B9"/>
    <w:rsid w:val="0083019E"/>
    <w:rsid w:val="00830ED5"/>
    <w:rsid w:val="008312E5"/>
    <w:rsid w:val="00831A39"/>
    <w:rsid w:val="008325A9"/>
    <w:rsid w:val="00832C1A"/>
    <w:rsid w:val="00832EE2"/>
    <w:rsid w:val="00833167"/>
    <w:rsid w:val="008336AC"/>
    <w:rsid w:val="0083373A"/>
    <w:rsid w:val="00833B6E"/>
    <w:rsid w:val="00833E49"/>
    <w:rsid w:val="00833ECD"/>
    <w:rsid w:val="00834D0C"/>
    <w:rsid w:val="00835866"/>
    <w:rsid w:val="00835D0C"/>
    <w:rsid w:val="008404DA"/>
    <w:rsid w:val="0084060D"/>
    <w:rsid w:val="00840EEB"/>
    <w:rsid w:val="008420FD"/>
    <w:rsid w:val="0084268D"/>
    <w:rsid w:val="008434B7"/>
    <w:rsid w:val="00844174"/>
    <w:rsid w:val="00844230"/>
    <w:rsid w:val="0084442C"/>
    <w:rsid w:val="008451F5"/>
    <w:rsid w:val="00845480"/>
    <w:rsid w:val="00845B7D"/>
    <w:rsid w:val="0084626F"/>
    <w:rsid w:val="00846E40"/>
    <w:rsid w:val="00847F88"/>
    <w:rsid w:val="0085016F"/>
    <w:rsid w:val="00851030"/>
    <w:rsid w:val="00851641"/>
    <w:rsid w:val="00851898"/>
    <w:rsid w:val="00851965"/>
    <w:rsid w:val="00852542"/>
    <w:rsid w:val="008530E5"/>
    <w:rsid w:val="00853744"/>
    <w:rsid w:val="00854DD5"/>
    <w:rsid w:val="00855702"/>
    <w:rsid w:val="00855A41"/>
    <w:rsid w:val="00856692"/>
    <w:rsid w:val="0085721A"/>
    <w:rsid w:val="0085730F"/>
    <w:rsid w:val="00857466"/>
    <w:rsid w:val="0086093E"/>
    <w:rsid w:val="008616DE"/>
    <w:rsid w:val="00862204"/>
    <w:rsid w:val="008629FC"/>
    <w:rsid w:val="00862B5F"/>
    <w:rsid w:val="0086318C"/>
    <w:rsid w:val="00863662"/>
    <w:rsid w:val="00864091"/>
    <w:rsid w:val="0086451C"/>
    <w:rsid w:val="008646D8"/>
    <w:rsid w:val="008664C5"/>
    <w:rsid w:val="00866685"/>
    <w:rsid w:val="00866A51"/>
    <w:rsid w:val="00866A7B"/>
    <w:rsid w:val="00866CFE"/>
    <w:rsid w:val="00866D93"/>
    <w:rsid w:val="00866FEB"/>
    <w:rsid w:val="00867234"/>
    <w:rsid w:val="00867CA2"/>
    <w:rsid w:val="00870FE8"/>
    <w:rsid w:val="0087101D"/>
    <w:rsid w:val="00871B42"/>
    <w:rsid w:val="0087209A"/>
    <w:rsid w:val="00872B3D"/>
    <w:rsid w:val="008731D5"/>
    <w:rsid w:val="008733B1"/>
    <w:rsid w:val="00873D53"/>
    <w:rsid w:val="00873E0A"/>
    <w:rsid w:val="00873F3C"/>
    <w:rsid w:val="0087425B"/>
    <w:rsid w:val="00874CFE"/>
    <w:rsid w:val="00875455"/>
    <w:rsid w:val="008761A8"/>
    <w:rsid w:val="008762E1"/>
    <w:rsid w:val="00876E8D"/>
    <w:rsid w:val="00877162"/>
    <w:rsid w:val="0087738A"/>
    <w:rsid w:val="0087762F"/>
    <w:rsid w:val="008776A2"/>
    <w:rsid w:val="008779D4"/>
    <w:rsid w:val="008808C9"/>
    <w:rsid w:val="00880A99"/>
    <w:rsid w:val="0088170E"/>
    <w:rsid w:val="00881935"/>
    <w:rsid w:val="008828CA"/>
    <w:rsid w:val="00882BE9"/>
    <w:rsid w:val="00882E74"/>
    <w:rsid w:val="0088319D"/>
    <w:rsid w:val="00883EC7"/>
    <w:rsid w:val="0088480B"/>
    <w:rsid w:val="00885663"/>
    <w:rsid w:val="00886DF7"/>
    <w:rsid w:val="00890055"/>
    <w:rsid w:val="008900C4"/>
    <w:rsid w:val="00890E58"/>
    <w:rsid w:val="00890F1A"/>
    <w:rsid w:val="008911B6"/>
    <w:rsid w:val="008920FA"/>
    <w:rsid w:val="0089355C"/>
    <w:rsid w:val="00894269"/>
    <w:rsid w:val="00894458"/>
    <w:rsid w:val="008949AD"/>
    <w:rsid w:val="00895C39"/>
    <w:rsid w:val="00895F93"/>
    <w:rsid w:val="008975F1"/>
    <w:rsid w:val="00897AA7"/>
    <w:rsid w:val="00897D7F"/>
    <w:rsid w:val="008A0CA1"/>
    <w:rsid w:val="008A20F5"/>
    <w:rsid w:val="008A27F3"/>
    <w:rsid w:val="008A3117"/>
    <w:rsid w:val="008A3EE6"/>
    <w:rsid w:val="008A4747"/>
    <w:rsid w:val="008A4F5B"/>
    <w:rsid w:val="008A6494"/>
    <w:rsid w:val="008B1357"/>
    <w:rsid w:val="008B137C"/>
    <w:rsid w:val="008B1CA3"/>
    <w:rsid w:val="008B1DDD"/>
    <w:rsid w:val="008B2646"/>
    <w:rsid w:val="008B26A5"/>
    <w:rsid w:val="008B2904"/>
    <w:rsid w:val="008B3B57"/>
    <w:rsid w:val="008B5E33"/>
    <w:rsid w:val="008B63A4"/>
    <w:rsid w:val="008B6860"/>
    <w:rsid w:val="008B69E4"/>
    <w:rsid w:val="008B6A6B"/>
    <w:rsid w:val="008B6C9F"/>
    <w:rsid w:val="008B7D82"/>
    <w:rsid w:val="008B7E81"/>
    <w:rsid w:val="008B7FC1"/>
    <w:rsid w:val="008C00C7"/>
    <w:rsid w:val="008C01A3"/>
    <w:rsid w:val="008C13B0"/>
    <w:rsid w:val="008C1FBC"/>
    <w:rsid w:val="008C21C7"/>
    <w:rsid w:val="008C2A40"/>
    <w:rsid w:val="008C2B59"/>
    <w:rsid w:val="008C2D4E"/>
    <w:rsid w:val="008C3397"/>
    <w:rsid w:val="008C5707"/>
    <w:rsid w:val="008C6CCB"/>
    <w:rsid w:val="008C7780"/>
    <w:rsid w:val="008C7AB8"/>
    <w:rsid w:val="008D006E"/>
    <w:rsid w:val="008D0B5D"/>
    <w:rsid w:val="008D0BA9"/>
    <w:rsid w:val="008D0EBB"/>
    <w:rsid w:val="008D174A"/>
    <w:rsid w:val="008D2249"/>
    <w:rsid w:val="008D2364"/>
    <w:rsid w:val="008D25A8"/>
    <w:rsid w:val="008D35C3"/>
    <w:rsid w:val="008D3EAA"/>
    <w:rsid w:val="008D40DD"/>
    <w:rsid w:val="008D4230"/>
    <w:rsid w:val="008D498F"/>
    <w:rsid w:val="008D5B40"/>
    <w:rsid w:val="008D5CB5"/>
    <w:rsid w:val="008D5D06"/>
    <w:rsid w:val="008D7039"/>
    <w:rsid w:val="008D7638"/>
    <w:rsid w:val="008D773A"/>
    <w:rsid w:val="008D78F3"/>
    <w:rsid w:val="008E127E"/>
    <w:rsid w:val="008E188B"/>
    <w:rsid w:val="008E4005"/>
    <w:rsid w:val="008E4143"/>
    <w:rsid w:val="008E41F6"/>
    <w:rsid w:val="008E44A2"/>
    <w:rsid w:val="008E44EC"/>
    <w:rsid w:val="008E5741"/>
    <w:rsid w:val="008E5C1F"/>
    <w:rsid w:val="008E6529"/>
    <w:rsid w:val="008E6C09"/>
    <w:rsid w:val="008E762B"/>
    <w:rsid w:val="008E79FB"/>
    <w:rsid w:val="008F05F7"/>
    <w:rsid w:val="008F05F9"/>
    <w:rsid w:val="008F0D9E"/>
    <w:rsid w:val="008F1132"/>
    <w:rsid w:val="008F1531"/>
    <w:rsid w:val="008F26E0"/>
    <w:rsid w:val="008F2AF6"/>
    <w:rsid w:val="008F2E47"/>
    <w:rsid w:val="008F345E"/>
    <w:rsid w:val="008F34AE"/>
    <w:rsid w:val="008F36C8"/>
    <w:rsid w:val="008F3FDA"/>
    <w:rsid w:val="008F473E"/>
    <w:rsid w:val="008F4CAF"/>
    <w:rsid w:val="008F5538"/>
    <w:rsid w:val="008F5F9A"/>
    <w:rsid w:val="008F602D"/>
    <w:rsid w:val="008F60E4"/>
    <w:rsid w:val="008F637C"/>
    <w:rsid w:val="008F661B"/>
    <w:rsid w:val="008F7083"/>
    <w:rsid w:val="008F732D"/>
    <w:rsid w:val="008F7364"/>
    <w:rsid w:val="00900175"/>
    <w:rsid w:val="0090023A"/>
    <w:rsid w:val="009005C5"/>
    <w:rsid w:val="009007C1"/>
    <w:rsid w:val="00900E10"/>
    <w:rsid w:val="00901EEA"/>
    <w:rsid w:val="00903B11"/>
    <w:rsid w:val="00905381"/>
    <w:rsid w:val="00905383"/>
    <w:rsid w:val="009054E5"/>
    <w:rsid w:val="00905839"/>
    <w:rsid w:val="009058DD"/>
    <w:rsid w:val="00905D74"/>
    <w:rsid w:val="00906514"/>
    <w:rsid w:val="0090670E"/>
    <w:rsid w:val="0090739E"/>
    <w:rsid w:val="009074CC"/>
    <w:rsid w:val="00907668"/>
    <w:rsid w:val="00907C86"/>
    <w:rsid w:val="00911015"/>
    <w:rsid w:val="009133D9"/>
    <w:rsid w:val="00913539"/>
    <w:rsid w:val="009138AC"/>
    <w:rsid w:val="00913D04"/>
    <w:rsid w:val="009148EE"/>
    <w:rsid w:val="00914965"/>
    <w:rsid w:val="00914B82"/>
    <w:rsid w:val="00914CB4"/>
    <w:rsid w:val="00914E42"/>
    <w:rsid w:val="00915197"/>
    <w:rsid w:val="009151CE"/>
    <w:rsid w:val="0091521C"/>
    <w:rsid w:val="00915654"/>
    <w:rsid w:val="00916BCF"/>
    <w:rsid w:val="009171C5"/>
    <w:rsid w:val="00917757"/>
    <w:rsid w:val="00917AB8"/>
    <w:rsid w:val="00920822"/>
    <w:rsid w:val="00921201"/>
    <w:rsid w:val="0092164E"/>
    <w:rsid w:val="0092194A"/>
    <w:rsid w:val="00921EE5"/>
    <w:rsid w:val="00922F53"/>
    <w:rsid w:val="00923694"/>
    <w:rsid w:val="00924836"/>
    <w:rsid w:val="00924A1A"/>
    <w:rsid w:val="00924F04"/>
    <w:rsid w:val="009253E7"/>
    <w:rsid w:val="00925CBE"/>
    <w:rsid w:val="009276B4"/>
    <w:rsid w:val="009307F8"/>
    <w:rsid w:val="00930A5A"/>
    <w:rsid w:val="00931043"/>
    <w:rsid w:val="009318FB"/>
    <w:rsid w:val="009319BE"/>
    <w:rsid w:val="0093238F"/>
    <w:rsid w:val="009330CD"/>
    <w:rsid w:val="009332DB"/>
    <w:rsid w:val="00933633"/>
    <w:rsid w:val="0093478A"/>
    <w:rsid w:val="00935C0C"/>
    <w:rsid w:val="009366BC"/>
    <w:rsid w:val="0093748F"/>
    <w:rsid w:val="0093767C"/>
    <w:rsid w:val="00937A96"/>
    <w:rsid w:val="00937C99"/>
    <w:rsid w:val="00941753"/>
    <w:rsid w:val="00941AFC"/>
    <w:rsid w:val="009423F3"/>
    <w:rsid w:val="00942463"/>
    <w:rsid w:val="009424BA"/>
    <w:rsid w:val="00942BE0"/>
    <w:rsid w:val="00943B19"/>
    <w:rsid w:val="00943B77"/>
    <w:rsid w:val="00943ED4"/>
    <w:rsid w:val="009446EC"/>
    <w:rsid w:val="0094497F"/>
    <w:rsid w:val="00944F56"/>
    <w:rsid w:val="00945BDA"/>
    <w:rsid w:val="00945F44"/>
    <w:rsid w:val="00946510"/>
    <w:rsid w:val="00946ECD"/>
    <w:rsid w:val="0094762D"/>
    <w:rsid w:val="009477F9"/>
    <w:rsid w:val="009500DE"/>
    <w:rsid w:val="00950C9F"/>
    <w:rsid w:val="00950D60"/>
    <w:rsid w:val="00951884"/>
    <w:rsid w:val="0095196D"/>
    <w:rsid w:val="00951B83"/>
    <w:rsid w:val="00951DF7"/>
    <w:rsid w:val="00953430"/>
    <w:rsid w:val="00953979"/>
    <w:rsid w:val="00953BD8"/>
    <w:rsid w:val="00953EE5"/>
    <w:rsid w:val="00954457"/>
    <w:rsid w:val="00955FB7"/>
    <w:rsid w:val="009570E2"/>
    <w:rsid w:val="00957202"/>
    <w:rsid w:val="00957258"/>
    <w:rsid w:val="00957711"/>
    <w:rsid w:val="00957948"/>
    <w:rsid w:val="0096013D"/>
    <w:rsid w:val="009619CA"/>
    <w:rsid w:val="00961DD9"/>
    <w:rsid w:val="0096250E"/>
    <w:rsid w:val="0096257A"/>
    <w:rsid w:val="009642DA"/>
    <w:rsid w:val="00964E81"/>
    <w:rsid w:val="00965380"/>
    <w:rsid w:val="00965A8B"/>
    <w:rsid w:val="00966B33"/>
    <w:rsid w:val="0096733C"/>
    <w:rsid w:val="00967364"/>
    <w:rsid w:val="00967BCF"/>
    <w:rsid w:val="00970E84"/>
    <w:rsid w:val="00971B17"/>
    <w:rsid w:val="0097211D"/>
    <w:rsid w:val="0097318B"/>
    <w:rsid w:val="00973EC8"/>
    <w:rsid w:val="00973F7A"/>
    <w:rsid w:val="009744C5"/>
    <w:rsid w:val="00974FE2"/>
    <w:rsid w:val="00975462"/>
    <w:rsid w:val="009757C5"/>
    <w:rsid w:val="00976871"/>
    <w:rsid w:val="0097708D"/>
    <w:rsid w:val="00977425"/>
    <w:rsid w:val="00981AA2"/>
    <w:rsid w:val="00981E18"/>
    <w:rsid w:val="00981E20"/>
    <w:rsid w:val="00982667"/>
    <w:rsid w:val="009846CE"/>
    <w:rsid w:val="0098500A"/>
    <w:rsid w:val="00985CB2"/>
    <w:rsid w:val="00985FC7"/>
    <w:rsid w:val="009866C9"/>
    <w:rsid w:val="0098677E"/>
    <w:rsid w:val="00986AC4"/>
    <w:rsid w:val="009901DB"/>
    <w:rsid w:val="009902A6"/>
    <w:rsid w:val="009911E1"/>
    <w:rsid w:val="00991E05"/>
    <w:rsid w:val="009922B2"/>
    <w:rsid w:val="009925AD"/>
    <w:rsid w:val="00992BA1"/>
    <w:rsid w:val="009937B4"/>
    <w:rsid w:val="00993931"/>
    <w:rsid w:val="00993BB0"/>
    <w:rsid w:val="00993D44"/>
    <w:rsid w:val="00993F89"/>
    <w:rsid w:val="00994566"/>
    <w:rsid w:val="009959F0"/>
    <w:rsid w:val="00995CF7"/>
    <w:rsid w:val="00996E26"/>
    <w:rsid w:val="00997930"/>
    <w:rsid w:val="00997A2F"/>
    <w:rsid w:val="00997C77"/>
    <w:rsid w:val="009A0927"/>
    <w:rsid w:val="009A169D"/>
    <w:rsid w:val="009A1AB7"/>
    <w:rsid w:val="009A1E50"/>
    <w:rsid w:val="009A1FB4"/>
    <w:rsid w:val="009A2321"/>
    <w:rsid w:val="009A2401"/>
    <w:rsid w:val="009A2F54"/>
    <w:rsid w:val="009A3016"/>
    <w:rsid w:val="009A34CE"/>
    <w:rsid w:val="009A3BEF"/>
    <w:rsid w:val="009A3CB6"/>
    <w:rsid w:val="009A3EF5"/>
    <w:rsid w:val="009A453D"/>
    <w:rsid w:val="009A557C"/>
    <w:rsid w:val="009A563B"/>
    <w:rsid w:val="009A595F"/>
    <w:rsid w:val="009A64AB"/>
    <w:rsid w:val="009A6538"/>
    <w:rsid w:val="009A6F29"/>
    <w:rsid w:val="009A7444"/>
    <w:rsid w:val="009A7CAC"/>
    <w:rsid w:val="009A7D62"/>
    <w:rsid w:val="009B0091"/>
    <w:rsid w:val="009B06AF"/>
    <w:rsid w:val="009B0800"/>
    <w:rsid w:val="009B08BE"/>
    <w:rsid w:val="009B0BCD"/>
    <w:rsid w:val="009B1505"/>
    <w:rsid w:val="009B1FF4"/>
    <w:rsid w:val="009B2AA8"/>
    <w:rsid w:val="009B2F1D"/>
    <w:rsid w:val="009B31C2"/>
    <w:rsid w:val="009B355A"/>
    <w:rsid w:val="009B3591"/>
    <w:rsid w:val="009B3717"/>
    <w:rsid w:val="009B4083"/>
    <w:rsid w:val="009B4EB5"/>
    <w:rsid w:val="009B547B"/>
    <w:rsid w:val="009B54C6"/>
    <w:rsid w:val="009B6454"/>
    <w:rsid w:val="009B67B8"/>
    <w:rsid w:val="009B73CC"/>
    <w:rsid w:val="009B75B3"/>
    <w:rsid w:val="009B75BD"/>
    <w:rsid w:val="009B7E06"/>
    <w:rsid w:val="009C0113"/>
    <w:rsid w:val="009C0B81"/>
    <w:rsid w:val="009C0F20"/>
    <w:rsid w:val="009C136C"/>
    <w:rsid w:val="009C230E"/>
    <w:rsid w:val="009C338A"/>
    <w:rsid w:val="009C3BB7"/>
    <w:rsid w:val="009C4465"/>
    <w:rsid w:val="009C4763"/>
    <w:rsid w:val="009C48E0"/>
    <w:rsid w:val="009C4EA9"/>
    <w:rsid w:val="009C5DD3"/>
    <w:rsid w:val="009C5F45"/>
    <w:rsid w:val="009C64C4"/>
    <w:rsid w:val="009C69CF"/>
    <w:rsid w:val="009C6E2F"/>
    <w:rsid w:val="009C73DB"/>
    <w:rsid w:val="009C7EF6"/>
    <w:rsid w:val="009D00F8"/>
    <w:rsid w:val="009D0757"/>
    <w:rsid w:val="009D3951"/>
    <w:rsid w:val="009D40AB"/>
    <w:rsid w:val="009D492B"/>
    <w:rsid w:val="009D52BA"/>
    <w:rsid w:val="009D52C7"/>
    <w:rsid w:val="009D546E"/>
    <w:rsid w:val="009D5BA1"/>
    <w:rsid w:val="009D5D6C"/>
    <w:rsid w:val="009D5D7C"/>
    <w:rsid w:val="009D6119"/>
    <w:rsid w:val="009D6258"/>
    <w:rsid w:val="009D659C"/>
    <w:rsid w:val="009D722A"/>
    <w:rsid w:val="009D7256"/>
    <w:rsid w:val="009E16E7"/>
    <w:rsid w:val="009E1F85"/>
    <w:rsid w:val="009E22CB"/>
    <w:rsid w:val="009E4723"/>
    <w:rsid w:val="009E4C3A"/>
    <w:rsid w:val="009E53B6"/>
    <w:rsid w:val="009E5563"/>
    <w:rsid w:val="009E5CEC"/>
    <w:rsid w:val="009E608E"/>
    <w:rsid w:val="009E6520"/>
    <w:rsid w:val="009E67E6"/>
    <w:rsid w:val="009E6C35"/>
    <w:rsid w:val="009F098E"/>
    <w:rsid w:val="009F0FB6"/>
    <w:rsid w:val="009F1263"/>
    <w:rsid w:val="009F1308"/>
    <w:rsid w:val="009F15B3"/>
    <w:rsid w:val="009F1EE5"/>
    <w:rsid w:val="009F2097"/>
    <w:rsid w:val="009F2A65"/>
    <w:rsid w:val="009F2B2C"/>
    <w:rsid w:val="009F2F3B"/>
    <w:rsid w:val="009F47D4"/>
    <w:rsid w:val="009F4E79"/>
    <w:rsid w:val="009F6253"/>
    <w:rsid w:val="009F6373"/>
    <w:rsid w:val="009F640C"/>
    <w:rsid w:val="009F6532"/>
    <w:rsid w:val="009F680E"/>
    <w:rsid w:val="009F78BB"/>
    <w:rsid w:val="00A00B61"/>
    <w:rsid w:val="00A00DE3"/>
    <w:rsid w:val="00A01013"/>
    <w:rsid w:val="00A015A6"/>
    <w:rsid w:val="00A0224E"/>
    <w:rsid w:val="00A02874"/>
    <w:rsid w:val="00A03062"/>
    <w:rsid w:val="00A03321"/>
    <w:rsid w:val="00A046B2"/>
    <w:rsid w:val="00A048E5"/>
    <w:rsid w:val="00A05D73"/>
    <w:rsid w:val="00A06E73"/>
    <w:rsid w:val="00A07923"/>
    <w:rsid w:val="00A10CF5"/>
    <w:rsid w:val="00A11240"/>
    <w:rsid w:val="00A11317"/>
    <w:rsid w:val="00A115D4"/>
    <w:rsid w:val="00A11A65"/>
    <w:rsid w:val="00A11C89"/>
    <w:rsid w:val="00A125C2"/>
    <w:rsid w:val="00A126B1"/>
    <w:rsid w:val="00A12F13"/>
    <w:rsid w:val="00A131F4"/>
    <w:rsid w:val="00A13349"/>
    <w:rsid w:val="00A13519"/>
    <w:rsid w:val="00A13884"/>
    <w:rsid w:val="00A13EC9"/>
    <w:rsid w:val="00A13FEB"/>
    <w:rsid w:val="00A147CB"/>
    <w:rsid w:val="00A16DB3"/>
    <w:rsid w:val="00A17762"/>
    <w:rsid w:val="00A1777D"/>
    <w:rsid w:val="00A17D7A"/>
    <w:rsid w:val="00A17E46"/>
    <w:rsid w:val="00A20605"/>
    <w:rsid w:val="00A21181"/>
    <w:rsid w:val="00A21BB1"/>
    <w:rsid w:val="00A21E96"/>
    <w:rsid w:val="00A2200B"/>
    <w:rsid w:val="00A22550"/>
    <w:rsid w:val="00A225EF"/>
    <w:rsid w:val="00A22A73"/>
    <w:rsid w:val="00A22D32"/>
    <w:rsid w:val="00A237B9"/>
    <w:rsid w:val="00A23BB5"/>
    <w:rsid w:val="00A23C1A"/>
    <w:rsid w:val="00A23F8D"/>
    <w:rsid w:val="00A24278"/>
    <w:rsid w:val="00A2470C"/>
    <w:rsid w:val="00A24767"/>
    <w:rsid w:val="00A250BE"/>
    <w:rsid w:val="00A2669E"/>
    <w:rsid w:val="00A270F3"/>
    <w:rsid w:val="00A278B0"/>
    <w:rsid w:val="00A27A09"/>
    <w:rsid w:val="00A27D01"/>
    <w:rsid w:val="00A30C84"/>
    <w:rsid w:val="00A30DC6"/>
    <w:rsid w:val="00A30E50"/>
    <w:rsid w:val="00A31F73"/>
    <w:rsid w:val="00A32716"/>
    <w:rsid w:val="00A33464"/>
    <w:rsid w:val="00A33D17"/>
    <w:rsid w:val="00A33E2B"/>
    <w:rsid w:val="00A34576"/>
    <w:rsid w:val="00A349C9"/>
    <w:rsid w:val="00A34F64"/>
    <w:rsid w:val="00A352B9"/>
    <w:rsid w:val="00A35396"/>
    <w:rsid w:val="00A355DB"/>
    <w:rsid w:val="00A35974"/>
    <w:rsid w:val="00A35B79"/>
    <w:rsid w:val="00A35F3D"/>
    <w:rsid w:val="00A36244"/>
    <w:rsid w:val="00A36489"/>
    <w:rsid w:val="00A367B5"/>
    <w:rsid w:val="00A36BAF"/>
    <w:rsid w:val="00A36CA3"/>
    <w:rsid w:val="00A36DD1"/>
    <w:rsid w:val="00A3771F"/>
    <w:rsid w:val="00A37925"/>
    <w:rsid w:val="00A40216"/>
    <w:rsid w:val="00A4094A"/>
    <w:rsid w:val="00A412BE"/>
    <w:rsid w:val="00A41569"/>
    <w:rsid w:val="00A41A14"/>
    <w:rsid w:val="00A4238F"/>
    <w:rsid w:val="00A4337C"/>
    <w:rsid w:val="00A437A5"/>
    <w:rsid w:val="00A43FD3"/>
    <w:rsid w:val="00A44118"/>
    <w:rsid w:val="00A44C8E"/>
    <w:rsid w:val="00A452E9"/>
    <w:rsid w:val="00A456A1"/>
    <w:rsid w:val="00A45754"/>
    <w:rsid w:val="00A458BE"/>
    <w:rsid w:val="00A45E12"/>
    <w:rsid w:val="00A462F1"/>
    <w:rsid w:val="00A4688B"/>
    <w:rsid w:val="00A46FF9"/>
    <w:rsid w:val="00A47154"/>
    <w:rsid w:val="00A4772B"/>
    <w:rsid w:val="00A47816"/>
    <w:rsid w:val="00A47BB6"/>
    <w:rsid w:val="00A47FCD"/>
    <w:rsid w:val="00A5089D"/>
    <w:rsid w:val="00A50F58"/>
    <w:rsid w:val="00A51803"/>
    <w:rsid w:val="00A51FAD"/>
    <w:rsid w:val="00A5284D"/>
    <w:rsid w:val="00A52AFA"/>
    <w:rsid w:val="00A52CDC"/>
    <w:rsid w:val="00A53C11"/>
    <w:rsid w:val="00A53D6D"/>
    <w:rsid w:val="00A548FA"/>
    <w:rsid w:val="00A54978"/>
    <w:rsid w:val="00A54B3E"/>
    <w:rsid w:val="00A5560E"/>
    <w:rsid w:val="00A5565F"/>
    <w:rsid w:val="00A56B00"/>
    <w:rsid w:val="00A56C09"/>
    <w:rsid w:val="00A576E3"/>
    <w:rsid w:val="00A5774A"/>
    <w:rsid w:val="00A57876"/>
    <w:rsid w:val="00A57F2A"/>
    <w:rsid w:val="00A57F9E"/>
    <w:rsid w:val="00A57FCF"/>
    <w:rsid w:val="00A605D3"/>
    <w:rsid w:val="00A607CE"/>
    <w:rsid w:val="00A60A5A"/>
    <w:rsid w:val="00A61181"/>
    <w:rsid w:val="00A622D2"/>
    <w:rsid w:val="00A63044"/>
    <w:rsid w:val="00A630B7"/>
    <w:rsid w:val="00A631E6"/>
    <w:rsid w:val="00A636E5"/>
    <w:rsid w:val="00A643DA"/>
    <w:rsid w:val="00A64695"/>
    <w:rsid w:val="00A65227"/>
    <w:rsid w:val="00A65D2F"/>
    <w:rsid w:val="00A66111"/>
    <w:rsid w:val="00A66591"/>
    <w:rsid w:val="00A667D3"/>
    <w:rsid w:val="00A66A97"/>
    <w:rsid w:val="00A671DA"/>
    <w:rsid w:val="00A678D1"/>
    <w:rsid w:val="00A67B49"/>
    <w:rsid w:val="00A67B58"/>
    <w:rsid w:val="00A67C3B"/>
    <w:rsid w:val="00A67F2E"/>
    <w:rsid w:val="00A70694"/>
    <w:rsid w:val="00A7093B"/>
    <w:rsid w:val="00A70CB3"/>
    <w:rsid w:val="00A70E7F"/>
    <w:rsid w:val="00A70FB3"/>
    <w:rsid w:val="00A72B63"/>
    <w:rsid w:val="00A72F66"/>
    <w:rsid w:val="00A730F2"/>
    <w:rsid w:val="00A7374B"/>
    <w:rsid w:val="00A737CD"/>
    <w:rsid w:val="00A73FE0"/>
    <w:rsid w:val="00A7558D"/>
    <w:rsid w:val="00A75B51"/>
    <w:rsid w:val="00A77093"/>
    <w:rsid w:val="00A776EC"/>
    <w:rsid w:val="00A77BA0"/>
    <w:rsid w:val="00A77C51"/>
    <w:rsid w:val="00A77C74"/>
    <w:rsid w:val="00A77F9E"/>
    <w:rsid w:val="00A80B26"/>
    <w:rsid w:val="00A80C62"/>
    <w:rsid w:val="00A811D9"/>
    <w:rsid w:val="00A813A6"/>
    <w:rsid w:val="00A81527"/>
    <w:rsid w:val="00A82FBB"/>
    <w:rsid w:val="00A830E8"/>
    <w:rsid w:val="00A83A59"/>
    <w:rsid w:val="00A84191"/>
    <w:rsid w:val="00A84279"/>
    <w:rsid w:val="00A8436E"/>
    <w:rsid w:val="00A8456B"/>
    <w:rsid w:val="00A85974"/>
    <w:rsid w:val="00A86764"/>
    <w:rsid w:val="00A86E2C"/>
    <w:rsid w:val="00A87712"/>
    <w:rsid w:val="00A87B09"/>
    <w:rsid w:val="00A87CA3"/>
    <w:rsid w:val="00A87D29"/>
    <w:rsid w:val="00A90E34"/>
    <w:rsid w:val="00A91C54"/>
    <w:rsid w:val="00A92B3E"/>
    <w:rsid w:val="00A92DF8"/>
    <w:rsid w:val="00A9376E"/>
    <w:rsid w:val="00A93E1B"/>
    <w:rsid w:val="00A94B0C"/>
    <w:rsid w:val="00A95C13"/>
    <w:rsid w:val="00A96239"/>
    <w:rsid w:val="00A962D5"/>
    <w:rsid w:val="00A96846"/>
    <w:rsid w:val="00A96D47"/>
    <w:rsid w:val="00A97E99"/>
    <w:rsid w:val="00A97EAF"/>
    <w:rsid w:val="00AA03F6"/>
    <w:rsid w:val="00AA0C7D"/>
    <w:rsid w:val="00AA0DF1"/>
    <w:rsid w:val="00AA1AF6"/>
    <w:rsid w:val="00AA1BB9"/>
    <w:rsid w:val="00AA1E36"/>
    <w:rsid w:val="00AA24F4"/>
    <w:rsid w:val="00AA328A"/>
    <w:rsid w:val="00AA361C"/>
    <w:rsid w:val="00AA39F9"/>
    <w:rsid w:val="00AA3AF6"/>
    <w:rsid w:val="00AA4537"/>
    <w:rsid w:val="00AA4AA6"/>
    <w:rsid w:val="00AA4D74"/>
    <w:rsid w:val="00AA4F8F"/>
    <w:rsid w:val="00AA527A"/>
    <w:rsid w:val="00AA546C"/>
    <w:rsid w:val="00AA5E94"/>
    <w:rsid w:val="00AA5F05"/>
    <w:rsid w:val="00AA6069"/>
    <w:rsid w:val="00AA6A01"/>
    <w:rsid w:val="00AA7081"/>
    <w:rsid w:val="00AA7431"/>
    <w:rsid w:val="00AA78B2"/>
    <w:rsid w:val="00AA791C"/>
    <w:rsid w:val="00AA7CD0"/>
    <w:rsid w:val="00AB0095"/>
    <w:rsid w:val="00AB06D5"/>
    <w:rsid w:val="00AB08A9"/>
    <w:rsid w:val="00AB08DD"/>
    <w:rsid w:val="00AB0E9F"/>
    <w:rsid w:val="00AB14CB"/>
    <w:rsid w:val="00AB1B80"/>
    <w:rsid w:val="00AB2431"/>
    <w:rsid w:val="00AB26FD"/>
    <w:rsid w:val="00AB2A86"/>
    <w:rsid w:val="00AB317E"/>
    <w:rsid w:val="00AB3209"/>
    <w:rsid w:val="00AB353B"/>
    <w:rsid w:val="00AB3709"/>
    <w:rsid w:val="00AB3805"/>
    <w:rsid w:val="00AB3BBC"/>
    <w:rsid w:val="00AB41EB"/>
    <w:rsid w:val="00AB45DB"/>
    <w:rsid w:val="00AB4858"/>
    <w:rsid w:val="00AB4ACF"/>
    <w:rsid w:val="00AB5DF0"/>
    <w:rsid w:val="00AB641F"/>
    <w:rsid w:val="00AB6C1D"/>
    <w:rsid w:val="00AB7EA4"/>
    <w:rsid w:val="00AC05C5"/>
    <w:rsid w:val="00AC0604"/>
    <w:rsid w:val="00AC0A70"/>
    <w:rsid w:val="00AC0D6D"/>
    <w:rsid w:val="00AC113D"/>
    <w:rsid w:val="00AC11C4"/>
    <w:rsid w:val="00AC28EC"/>
    <w:rsid w:val="00AC362F"/>
    <w:rsid w:val="00AC3E53"/>
    <w:rsid w:val="00AC490A"/>
    <w:rsid w:val="00AC4C02"/>
    <w:rsid w:val="00AC59A6"/>
    <w:rsid w:val="00AC5E24"/>
    <w:rsid w:val="00AC5EFE"/>
    <w:rsid w:val="00AC612C"/>
    <w:rsid w:val="00AC62C8"/>
    <w:rsid w:val="00AC67B3"/>
    <w:rsid w:val="00AC6DBA"/>
    <w:rsid w:val="00AC71E3"/>
    <w:rsid w:val="00AC79FF"/>
    <w:rsid w:val="00AC7DFD"/>
    <w:rsid w:val="00AD0492"/>
    <w:rsid w:val="00AD0ED0"/>
    <w:rsid w:val="00AD12E7"/>
    <w:rsid w:val="00AD3184"/>
    <w:rsid w:val="00AD31B1"/>
    <w:rsid w:val="00AD3569"/>
    <w:rsid w:val="00AD3C55"/>
    <w:rsid w:val="00AD45C2"/>
    <w:rsid w:val="00AD5400"/>
    <w:rsid w:val="00AD59A6"/>
    <w:rsid w:val="00AD61EF"/>
    <w:rsid w:val="00AD66F3"/>
    <w:rsid w:val="00AD71A4"/>
    <w:rsid w:val="00AD722A"/>
    <w:rsid w:val="00AD76DA"/>
    <w:rsid w:val="00AD7A12"/>
    <w:rsid w:val="00AD7D69"/>
    <w:rsid w:val="00AE0042"/>
    <w:rsid w:val="00AE03EB"/>
    <w:rsid w:val="00AE04BE"/>
    <w:rsid w:val="00AE1481"/>
    <w:rsid w:val="00AE1A20"/>
    <w:rsid w:val="00AE28E9"/>
    <w:rsid w:val="00AE2ED0"/>
    <w:rsid w:val="00AE2ED1"/>
    <w:rsid w:val="00AE3BCF"/>
    <w:rsid w:val="00AE41B6"/>
    <w:rsid w:val="00AE48C8"/>
    <w:rsid w:val="00AE4B4B"/>
    <w:rsid w:val="00AE4BE7"/>
    <w:rsid w:val="00AE58B5"/>
    <w:rsid w:val="00AE657B"/>
    <w:rsid w:val="00AE6EB1"/>
    <w:rsid w:val="00AE7830"/>
    <w:rsid w:val="00AF034D"/>
    <w:rsid w:val="00AF0415"/>
    <w:rsid w:val="00AF1090"/>
    <w:rsid w:val="00AF2352"/>
    <w:rsid w:val="00AF2AF2"/>
    <w:rsid w:val="00AF2C91"/>
    <w:rsid w:val="00AF366D"/>
    <w:rsid w:val="00AF3F26"/>
    <w:rsid w:val="00AF4935"/>
    <w:rsid w:val="00AF559E"/>
    <w:rsid w:val="00AF708B"/>
    <w:rsid w:val="00AF782B"/>
    <w:rsid w:val="00B004DC"/>
    <w:rsid w:val="00B0080B"/>
    <w:rsid w:val="00B00D44"/>
    <w:rsid w:val="00B012F2"/>
    <w:rsid w:val="00B019F1"/>
    <w:rsid w:val="00B01A46"/>
    <w:rsid w:val="00B02590"/>
    <w:rsid w:val="00B032B9"/>
    <w:rsid w:val="00B03619"/>
    <w:rsid w:val="00B040FE"/>
    <w:rsid w:val="00B04729"/>
    <w:rsid w:val="00B04808"/>
    <w:rsid w:val="00B04BAB"/>
    <w:rsid w:val="00B04C05"/>
    <w:rsid w:val="00B0500A"/>
    <w:rsid w:val="00B057C5"/>
    <w:rsid w:val="00B0583F"/>
    <w:rsid w:val="00B05DBF"/>
    <w:rsid w:val="00B05DDB"/>
    <w:rsid w:val="00B06763"/>
    <w:rsid w:val="00B07635"/>
    <w:rsid w:val="00B0781D"/>
    <w:rsid w:val="00B079B8"/>
    <w:rsid w:val="00B079F1"/>
    <w:rsid w:val="00B07EAE"/>
    <w:rsid w:val="00B108F8"/>
    <w:rsid w:val="00B10957"/>
    <w:rsid w:val="00B10A44"/>
    <w:rsid w:val="00B10BE6"/>
    <w:rsid w:val="00B110AC"/>
    <w:rsid w:val="00B11359"/>
    <w:rsid w:val="00B12ABE"/>
    <w:rsid w:val="00B12B28"/>
    <w:rsid w:val="00B135F3"/>
    <w:rsid w:val="00B13689"/>
    <w:rsid w:val="00B13FD3"/>
    <w:rsid w:val="00B14C76"/>
    <w:rsid w:val="00B14CA9"/>
    <w:rsid w:val="00B14CAA"/>
    <w:rsid w:val="00B15C64"/>
    <w:rsid w:val="00B15E31"/>
    <w:rsid w:val="00B1638D"/>
    <w:rsid w:val="00B1662F"/>
    <w:rsid w:val="00B16A3E"/>
    <w:rsid w:val="00B16CFE"/>
    <w:rsid w:val="00B170DA"/>
    <w:rsid w:val="00B21085"/>
    <w:rsid w:val="00B215D8"/>
    <w:rsid w:val="00B21DA4"/>
    <w:rsid w:val="00B22C4E"/>
    <w:rsid w:val="00B2345B"/>
    <w:rsid w:val="00B23EEA"/>
    <w:rsid w:val="00B2442B"/>
    <w:rsid w:val="00B24C0D"/>
    <w:rsid w:val="00B24C4D"/>
    <w:rsid w:val="00B25624"/>
    <w:rsid w:val="00B25F8A"/>
    <w:rsid w:val="00B26385"/>
    <w:rsid w:val="00B2687E"/>
    <w:rsid w:val="00B26949"/>
    <w:rsid w:val="00B2714B"/>
    <w:rsid w:val="00B27E4A"/>
    <w:rsid w:val="00B27EE3"/>
    <w:rsid w:val="00B301F0"/>
    <w:rsid w:val="00B30C3D"/>
    <w:rsid w:val="00B32E80"/>
    <w:rsid w:val="00B335E0"/>
    <w:rsid w:val="00B33C3B"/>
    <w:rsid w:val="00B345F3"/>
    <w:rsid w:val="00B346C2"/>
    <w:rsid w:val="00B34D39"/>
    <w:rsid w:val="00B3666A"/>
    <w:rsid w:val="00B36EF0"/>
    <w:rsid w:val="00B370CF"/>
    <w:rsid w:val="00B37631"/>
    <w:rsid w:val="00B40341"/>
    <w:rsid w:val="00B40805"/>
    <w:rsid w:val="00B40E26"/>
    <w:rsid w:val="00B413A6"/>
    <w:rsid w:val="00B41527"/>
    <w:rsid w:val="00B41864"/>
    <w:rsid w:val="00B41F5A"/>
    <w:rsid w:val="00B42369"/>
    <w:rsid w:val="00B42422"/>
    <w:rsid w:val="00B42C74"/>
    <w:rsid w:val="00B431B1"/>
    <w:rsid w:val="00B43FC6"/>
    <w:rsid w:val="00B44FAE"/>
    <w:rsid w:val="00B4576E"/>
    <w:rsid w:val="00B45917"/>
    <w:rsid w:val="00B47375"/>
    <w:rsid w:val="00B4753B"/>
    <w:rsid w:val="00B502FA"/>
    <w:rsid w:val="00B50592"/>
    <w:rsid w:val="00B508DD"/>
    <w:rsid w:val="00B50B43"/>
    <w:rsid w:val="00B515EF"/>
    <w:rsid w:val="00B51972"/>
    <w:rsid w:val="00B51A88"/>
    <w:rsid w:val="00B5206B"/>
    <w:rsid w:val="00B529E7"/>
    <w:rsid w:val="00B52DC6"/>
    <w:rsid w:val="00B53C29"/>
    <w:rsid w:val="00B53D5A"/>
    <w:rsid w:val="00B54793"/>
    <w:rsid w:val="00B54F5A"/>
    <w:rsid w:val="00B55110"/>
    <w:rsid w:val="00B552F4"/>
    <w:rsid w:val="00B55C3C"/>
    <w:rsid w:val="00B5603E"/>
    <w:rsid w:val="00B5605B"/>
    <w:rsid w:val="00B5675C"/>
    <w:rsid w:val="00B5679B"/>
    <w:rsid w:val="00B57146"/>
    <w:rsid w:val="00B57405"/>
    <w:rsid w:val="00B57446"/>
    <w:rsid w:val="00B575BE"/>
    <w:rsid w:val="00B57843"/>
    <w:rsid w:val="00B57866"/>
    <w:rsid w:val="00B57CFC"/>
    <w:rsid w:val="00B601C2"/>
    <w:rsid w:val="00B60B21"/>
    <w:rsid w:val="00B62EBE"/>
    <w:rsid w:val="00B63CF6"/>
    <w:rsid w:val="00B647AD"/>
    <w:rsid w:val="00B64ED2"/>
    <w:rsid w:val="00B65CE0"/>
    <w:rsid w:val="00B65D26"/>
    <w:rsid w:val="00B65FCF"/>
    <w:rsid w:val="00B67873"/>
    <w:rsid w:val="00B71091"/>
    <w:rsid w:val="00B7149A"/>
    <w:rsid w:val="00B7254D"/>
    <w:rsid w:val="00B725A5"/>
    <w:rsid w:val="00B7278A"/>
    <w:rsid w:val="00B73214"/>
    <w:rsid w:val="00B737B4"/>
    <w:rsid w:val="00B745F0"/>
    <w:rsid w:val="00B74725"/>
    <w:rsid w:val="00B7493D"/>
    <w:rsid w:val="00B759B3"/>
    <w:rsid w:val="00B76329"/>
    <w:rsid w:val="00B7636C"/>
    <w:rsid w:val="00B77E6E"/>
    <w:rsid w:val="00B77ECD"/>
    <w:rsid w:val="00B801ED"/>
    <w:rsid w:val="00B82B4D"/>
    <w:rsid w:val="00B82C63"/>
    <w:rsid w:val="00B830DB"/>
    <w:rsid w:val="00B833C4"/>
    <w:rsid w:val="00B840A4"/>
    <w:rsid w:val="00B847EE"/>
    <w:rsid w:val="00B84F3D"/>
    <w:rsid w:val="00B85709"/>
    <w:rsid w:val="00B85984"/>
    <w:rsid w:val="00B87812"/>
    <w:rsid w:val="00B90013"/>
    <w:rsid w:val="00B90F5C"/>
    <w:rsid w:val="00B911E8"/>
    <w:rsid w:val="00B919E1"/>
    <w:rsid w:val="00B92428"/>
    <w:rsid w:val="00B92769"/>
    <w:rsid w:val="00B92B76"/>
    <w:rsid w:val="00B93D9F"/>
    <w:rsid w:val="00B952D3"/>
    <w:rsid w:val="00B962A1"/>
    <w:rsid w:val="00B965DB"/>
    <w:rsid w:val="00B96D93"/>
    <w:rsid w:val="00B97473"/>
    <w:rsid w:val="00B975CC"/>
    <w:rsid w:val="00B9765E"/>
    <w:rsid w:val="00B9779D"/>
    <w:rsid w:val="00BA007D"/>
    <w:rsid w:val="00BA0B38"/>
    <w:rsid w:val="00BA0BBC"/>
    <w:rsid w:val="00BA0E2E"/>
    <w:rsid w:val="00BA1676"/>
    <w:rsid w:val="00BA1DA0"/>
    <w:rsid w:val="00BA1E7F"/>
    <w:rsid w:val="00BA2430"/>
    <w:rsid w:val="00BA244A"/>
    <w:rsid w:val="00BA2BCE"/>
    <w:rsid w:val="00BA42AC"/>
    <w:rsid w:val="00BA4FBF"/>
    <w:rsid w:val="00BA64F5"/>
    <w:rsid w:val="00BA76F1"/>
    <w:rsid w:val="00BA7A3A"/>
    <w:rsid w:val="00BA7B0C"/>
    <w:rsid w:val="00BA7FDA"/>
    <w:rsid w:val="00BB375F"/>
    <w:rsid w:val="00BB3D81"/>
    <w:rsid w:val="00BB3F8D"/>
    <w:rsid w:val="00BB4CDA"/>
    <w:rsid w:val="00BB5695"/>
    <w:rsid w:val="00BB5DC4"/>
    <w:rsid w:val="00BB633D"/>
    <w:rsid w:val="00BB666D"/>
    <w:rsid w:val="00BB6F48"/>
    <w:rsid w:val="00BB765D"/>
    <w:rsid w:val="00BC0777"/>
    <w:rsid w:val="00BC0ABA"/>
    <w:rsid w:val="00BC0FA3"/>
    <w:rsid w:val="00BC1DDE"/>
    <w:rsid w:val="00BC2460"/>
    <w:rsid w:val="00BC3199"/>
    <w:rsid w:val="00BC3457"/>
    <w:rsid w:val="00BC395B"/>
    <w:rsid w:val="00BC4385"/>
    <w:rsid w:val="00BC46CD"/>
    <w:rsid w:val="00BC4F57"/>
    <w:rsid w:val="00BC56A0"/>
    <w:rsid w:val="00BC58B2"/>
    <w:rsid w:val="00BC624A"/>
    <w:rsid w:val="00BC6A71"/>
    <w:rsid w:val="00BC7077"/>
    <w:rsid w:val="00BC7AC6"/>
    <w:rsid w:val="00BC7CFA"/>
    <w:rsid w:val="00BD0133"/>
    <w:rsid w:val="00BD0144"/>
    <w:rsid w:val="00BD0649"/>
    <w:rsid w:val="00BD0B96"/>
    <w:rsid w:val="00BD0BE9"/>
    <w:rsid w:val="00BD126E"/>
    <w:rsid w:val="00BD20C3"/>
    <w:rsid w:val="00BD258E"/>
    <w:rsid w:val="00BD25AA"/>
    <w:rsid w:val="00BD2B2F"/>
    <w:rsid w:val="00BD2C97"/>
    <w:rsid w:val="00BD3A38"/>
    <w:rsid w:val="00BD3E77"/>
    <w:rsid w:val="00BD4DB9"/>
    <w:rsid w:val="00BD5126"/>
    <w:rsid w:val="00BD5995"/>
    <w:rsid w:val="00BD6170"/>
    <w:rsid w:val="00BD6A68"/>
    <w:rsid w:val="00BD7041"/>
    <w:rsid w:val="00BD7206"/>
    <w:rsid w:val="00BD7CC4"/>
    <w:rsid w:val="00BE07B9"/>
    <w:rsid w:val="00BE09B2"/>
    <w:rsid w:val="00BE0E54"/>
    <w:rsid w:val="00BE130E"/>
    <w:rsid w:val="00BE1636"/>
    <w:rsid w:val="00BE1915"/>
    <w:rsid w:val="00BE1A17"/>
    <w:rsid w:val="00BE36DA"/>
    <w:rsid w:val="00BE566E"/>
    <w:rsid w:val="00BE6C5F"/>
    <w:rsid w:val="00BE7268"/>
    <w:rsid w:val="00BF0364"/>
    <w:rsid w:val="00BF03A7"/>
    <w:rsid w:val="00BF0689"/>
    <w:rsid w:val="00BF0F76"/>
    <w:rsid w:val="00BF1A2F"/>
    <w:rsid w:val="00BF2A12"/>
    <w:rsid w:val="00BF3729"/>
    <w:rsid w:val="00BF3FD1"/>
    <w:rsid w:val="00BF57CC"/>
    <w:rsid w:val="00BF7098"/>
    <w:rsid w:val="00BF7C22"/>
    <w:rsid w:val="00C01185"/>
    <w:rsid w:val="00C01213"/>
    <w:rsid w:val="00C01366"/>
    <w:rsid w:val="00C0305F"/>
    <w:rsid w:val="00C031BA"/>
    <w:rsid w:val="00C032B6"/>
    <w:rsid w:val="00C03A3E"/>
    <w:rsid w:val="00C03B83"/>
    <w:rsid w:val="00C042F6"/>
    <w:rsid w:val="00C04AD7"/>
    <w:rsid w:val="00C05C30"/>
    <w:rsid w:val="00C06A9F"/>
    <w:rsid w:val="00C071BC"/>
    <w:rsid w:val="00C071EC"/>
    <w:rsid w:val="00C073F7"/>
    <w:rsid w:val="00C100EF"/>
    <w:rsid w:val="00C106A1"/>
    <w:rsid w:val="00C1178A"/>
    <w:rsid w:val="00C119F3"/>
    <w:rsid w:val="00C119F4"/>
    <w:rsid w:val="00C1241D"/>
    <w:rsid w:val="00C1284D"/>
    <w:rsid w:val="00C140EA"/>
    <w:rsid w:val="00C15F5C"/>
    <w:rsid w:val="00C1614D"/>
    <w:rsid w:val="00C162F1"/>
    <w:rsid w:val="00C16B34"/>
    <w:rsid w:val="00C16E77"/>
    <w:rsid w:val="00C1721A"/>
    <w:rsid w:val="00C205EC"/>
    <w:rsid w:val="00C210F2"/>
    <w:rsid w:val="00C211BA"/>
    <w:rsid w:val="00C21491"/>
    <w:rsid w:val="00C21600"/>
    <w:rsid w:val="00C22373"/>
    <w:rsid w:val="00C223EF"/>
    <w:rsid w:val="00C228A8"/>
    <w:rsid w:val="00C24F20"/>
    <w:rsid w:val="00C2516B"/>
    <w:rsid w:val="00C25639"/>
    <w:rsid w:val="00C25930"/>
    <w:rsid w:val="00C25C7F"/>
    <w:rsid w:val="00C2626D"/>
    <w:rsid w:val="00C27977"/>
    <w:rsid w:val="00C27B34"/>
    <w:rsid w:val="00C27D10"/>
    <w:rsid w:val="00C27E53"/>
    <w:rsid w:val="00C27EC2"/>
    <w:rsid w:val="00C3053B"/>
    <w:rsid w:val="00C30717"/>
    <w:rsid w:val="00C31209"/>
    <w:rsid w:val="00C31A40"/>
    <w:rsid w:val="00C31A68"/>
    <w:rsid w:val="00C31FED"/>
    <w:rsid w:val="00C3259E"/>
    <w:rsid w:val="00C32E19"/>
    <w:rsid w:val="00C33E22"/>
    <w:rsid w:val="00C34D78"/>
    <w:rsid w:val="00C34F28"/>
    <w:rsid w:val="00C34FF5"/>
    <w:rsid w:val="00C3588D"/>
    <w:rsid w:val="00C35FF2"/>
    <w:rsid w:val="00C36637"/>
    <w:rsid w:val="00C366A5"/>
    <w:rsid w:val="00C40047"/>
    <w:rsid w:val="00C4007B"/>
    <w:rsid w:val="00C4129C"/>
    <w:rsid w:val="00C4238D"/>
    <w:rsid w:val="00C423DA"/>
    <w:rsid w:val="00C43171"/>
    <w:rsid w:val="00C432BE"/>
    <w:rsid w:val="00C43EC6"/>
    <w:rsid w:val="00C4410E"/>
    <w:rsid w:val="00C44868"/>
    <w:rsid w:val="00C45656"/>
    <w:rsid w:val="00C45848"/>
    <w:rsid w:val="00C465D4"/>
    <w:rsid w:val="00C46FC3"/>
    <w:rsid w:val="00C474B7"/>
    <w:rsid w:val="00C47D03"/>
    <w:rsid w:val="00C500F4"/>
    <w:rsid w:val="00C5096F"/>
    <w:rsid w:val="00C51C5E"/>
    <w:rsid w:val="00C521FC"/>
    <w:rsid w:val="00C5272D"/>
    <w:rsid w:val="00C527E6"/>
    <w:rsid w:val="00C527FC"/>
    <w:rsid w:val="00C52A50"/>
    <w:rsid w:val="00C52D1A"/>
    <w:rsid w:val="00C531B5"/>
    <w:rsid w:val="00C53609"/>
    <w:rsid w:val="00C54DBA"/>
    <w:rsid w:val="00C54E3B"/>
    <w:rsid w:val="00C554B6"/>
    <w:rsid w:val="00C55A71"/>
    <w:rsid w:val="00C55F2D"/>
    <w:rsid w:val="00C56388"/>
    <w:rsid w:val="00C5643A"/>
    <w:rsid w:val="00C5723A"/>
    <w:rsid w:val="00C57497"/>
    <w:rsid w:val="00C57E07"/>
    <w:rsid w:val="00C6025A"/>
    <w:rsid w:val="00C60367"/>
    <w:rsid w:val="00C60BC7"/>
    <w:rsid w:val="00C61227"/>
    <w:rsid w:val="00C617B0"/>
    <w:rsid w:val="00C617B6"/>
    <w:rsid w:val="00C61B4F"/>
    <w:rsid w:val="00C61E82"/>
    <w:rsid w:val="00C621CC"/>
    <w:rsid w:val="00C621F6"/>
    <w:rsid w:val="00C622CC"/>
    <w:rsid w:val="00C62734"/>
    <w:rsid w:val="00C64644"/>
    <w:rsid w:val="00C656F8"/>
    <w:rsid w:val="00C65C4D"/>
    <w:rsid w:val="00C65CEE"/>
    <w:rsid w:val="00C660AC"/>
    <w:rsid w:val="00C66BB6"/>
    <w:rsid w:val="00C67174"/>
    <w:rsid w:val="00C67238"/>
    <w:rsid w:val="00C67475"/>
    <w:rsid w:val="00C6787B"/>
    <w:rsid w:val="00C7055D"/>
    <w:rsid w:val="00C705D4"/>
    <w:rsid w:val="00C708DA"/>
    <w:rsid w:val="00C70A5E"/>
    <w:rsid w:val="00C70BA3"/>
    <w:rsid w:val="00C717A4"/>
    <w:rsid w:val="00C732DE"/>
    <w:rsid w:val="00C734E9"/>
    <w:rsid w:val="00C737AA"/>
    <w:rsid w:val="00C7483F"/>
    <w:rsid w:val="00C7588C"/>
    <w:rsid w:val="00C75B8C"/>
    <w:rsid w:val="00C769C7"/>
    <w:rsid w:val="00C76AB0"/>
    <w:rsid w:val="00C76DE9"/>
    <w:rsid w:val="00C76E65"/>
    <w:rsid w:val="00C7721C"/>
    <w:rsid w:val="00C77549"/>
    <w:rsid w:val="00C77FC8"/>
    <w:rsid w:val="00C77FF9"/>
    <w:rsid w:val="00C8021F"/>
    <w:rsid w:val="00C804B5"/>
    <w:rsid w:val="00C80B6D"/>
    <w:rsid w:val="00C80B80"/>
    <w:rsid w:val="00C80CAA"/>
    <w:rsid w:val="00C80E9F"/>
    <w:rsid w:val="00C81BB0"/>
    <w:rsid w:val="00C81E2F"/>
    <w:rsid w:val="00C828A3"/>
    <w:rsid w:val="00C82A3D"/>
    <w:rsid w:val="00C8337F"/>
    <w:rsid w:val="00C83B1B"/>
    <w:rsid w:val="00C84FCB"/>
    <w:rsid w:val="00C860E9"/>
    <w:rsid w:val="00C86104"/>
    <w:rsid w:val="00C87008"/>
    <w:rsid w:val="00C87451"/>
    <w:rsid w:val="00C9009B"/>
    <w:rsid w:val="00C90BE5"/>
    <w:rsid w:val="00C91EC7"/>
    <w:rsid w:val="00C92841"/>
    <w:rsid w:val="00C92C27"/>
    <w:rsid w:val="00C93096"/>
    <w:rsid w:val="00C932A0"/>
    <w:rsid w:val="00C93358"/>
    <w:rsid w:val="00C93394"/>
    <w:rsid w:val="00C947D9"/>
    <w:rsid w:val="00C94D73"/>
    <w:rsid w:val="00C94E4D"/>
    <w:rsid w:val="00C95F91"/>
    <w:rsid w:val="00C96542"/>
    <w:rsid w:val="00C96B43"/>
    <w:rsid w:val="00C96EB2"/>
    <w:rsid w:val="00C97E94"/>
    <w:rsid w:val="00CA01E0"/>
    <w:rsid w:val="00CA026F"/>
    <w:rsid w:val="00CA0526"/>
    <w:rsid w:val="00CA06AF"/>
    <w:rsid w:val="00CA0896"/>
    <w:rsid w:val="00CA0F01"/>
    <w:rsid w:val="00CA1E6D"/>
    <w:rsid w:val="00CA2182"/>
    <w:rsid w:val="00CA2230"/>
    <w:rsid w:val="00CA2297"/>
    <w:rsid w:val="00CA27D1"/>
    <w:rsid w:val="00CA2C69"/>
    <w:rsid w:val="00CA344B"/>
    <w:rsid w:val="00CA3731"/>
    <w:rsid w:val="00CA3DCB"/>
    <w:rsid w:val="00CA4E1E"/>
    <w:rsid w:val="00CA5C4B"/>
    <w:rsid w:val="00CA6254"/>
    <w:rsid w:val="00CA63AF"/>
    <w:rsid w:val="00CA6E1B"/>
    <w:rsid w:val="00CA7253"/>
    <w:rsid w:val="00CA7CCA"/>
    <w:rsid w:val="00CB0116"/>
    <w:rsid w:val="00CB020C"/>
    <w:rsid w:val="00CB028C"/>
    <w:rsid w:val="00CB2998"/>
    <w:rsid w:val="00CB32C8"/>
    <w:rsid w:val="00CB39DC"/>
    <w:rsid w:val="00CB407C"/>
    <w:rsid w:val="00CB51D6"/>
    <w:rsid w:val="00CB58B5"/>
    <w:rsid w:val="00CB5B5C"/>
    <w:rsid w:val="00CB64E9"/>
    <w:rsid w:val="00CB7039"/>
    <w:rsid w:val="00CB77FE"/>
    <w:rsid w:val="00CC0030"/>
    <w:rsid w:val="00CC1B7B"/>
    <w:rsid w:val="00CC298D"/>
    <w:rsid w:val="00CC3DF5"/>
    <w:rsid w:val="00CC4228"/>
    <w:rsid w:val="00CC4798"/>
    <w:rsid w:val="00CC489E"/>
    <w:rsid w:val="00CC5093"/>
    <w:rsid w:val="00CC57F9"/>
    <w:rsid w:val="00CC5B10"/>
    <w:rsid w:val="00CC5BFA"/>
    <w:rsid w:val="00CC61E2"/>
    <w:rsid w:val="00CC6FCD"/>
    <w:rsid w:val="00CC784A"/>
    <w:rsid w:val="00CD0680"/>
    <w:rsid w:val="00CD07F1"/>
    <w:rsid w:val="00CD088C"/>
    <w:rsid w:val="00CD0A19"/>
    <w:rsid w:val="00CD1BF9"/>
    <w:rsid w:val="00CD2032"/>
    <w:rsid w:val="00CD214E"/>
    <w:rsid w:val="00CD3041"/>
    <w:rsid w:val="00CD3BBB"/>
    <w:rsid w:val="00CD4227"/>
    <w:rsid w:val="00CD4465"/>
    <w:rsid w:val="00CD49A7"/>
    <w:rsid w:val="00CD5623"/>
    <w:rsid w:val="00CD595A"/>
    <w:rsid w:val="00CD5F99"/>
    <w:rsid w:val="00CD6049"/>
    <w:rsid w:val="00CD634F"/>
    <w:rsid w:val="00CD6A06"/>
    <w:rsid w:val="00CD6A85"/>
    <w:rsid w:val="00CD784D"/>
    <w:rsid w:val="00CD7E86"/>
    <w:rsid w:val="00CE13EE"/>
    <w:rsid w:val="00CE234E"/>
    <w:rsid w:val="00CE43E5"/>
    <w:rsid w:val="00CE4905"/>
    <w:rsid w:val="00CE5A53"/>
    <w:rsid w:val="00CE5D46"/>
    <w:rsid w:val="00CE61C5"/>
    <w:rsid w:val="00CE6DE0"/>
    <w:rsid w:val="00CE74D6"/>
    <w:rsid w:val="00CE7B90"/>
    <w:rsid w:val="00CE7F9E"/>
    <w:rsid w:val="00CF013D"/>
    <w:rsid w:val="00CF0DEB"/>
    <w:rsid w:val="00CF1584"/>
    <w:rsid w:val="00CF1FFF"/>
    <w:rsid w:val="00CF2937"/>
    <w:rsid w:val="00CF2D60"/>
    <w:rsid w:val="00CF32F0"/>
    <w:rsid w:val="00CF33C5"/>
    <w:rsid w:val="00CF412F"/>
    <w:rsid w:val="00CF41A1"/>
    <w:rsid w:val="00CF4656"/>
    <w:rsid w:val="00CF4D9A"/>
    <w:rsid w:val="00CF5601"/>
    <w:rsid w:val="00CF5BFA"/>
    <w:rsid w:val="00CF5EA7"/>
    <w:rsid w:val="00CF6A28"/>
    <w:rsid w:val="00CF6B03"/>
    <w:rsid w:val="00CF7F4E"/>
    <w:rsid w:val="00D00F08"/>
    <w:rsid w:val="00D01417"/>
    <w:rsid w:val="00D0171D"/>
    <w:rsid w:val="00D01895"/>
    <w:rsid w:val="00D02644"/>
    <w:rsid w:val="00D02665"/>
    <w:rsid w:val="00D0355A"/>
    <w:rsid w:val="00D040C2"/>
    <w:rsid w:val="00D04EE5"/>
    <w:rsid w:val="00D04FDE"/>
    <w:rsid w:val="00D053B2"/>
    <w:rsid w:val="00D05452"/>
    <w:rsid w:val="00D06496"/>
    <w:rsid w:val="00D064DD"/>
    <w:rsid w:val="00D070FA"/>
    <w:rsid w:val="00D073DF"/>
    <w:rsid w:val="00D1063C"/>
    <w:rsid w:val="00D10787"/>
    <w:rsid w:val="00D12100"/>
    <w:rsid w:val="00D127FC"/>
    <w:rsid w:val="00D130D0"/>
    <w:rsid w:val="00D13C67"/>
    <w:rsid w:val="00D14346"/>
    <w:rsid w:val="00D143D7"/>
    <w:rsid w:val="00D144AB"/>
    <w:rsid w:val="00D14507"/>
    <w:rsid w:val="00D15513"/>
    <w:rsid w:val="00D15518"/>
    <w:rsid w:val="00D155E8"/>
    <w:rsid w:val="00D15C7E"/>
    <w:rsid w:val="00D16927"/>
    <w:rsid w:val="00D17881"/>
    <w:rsid w:val="00D17B88"/>
    <w:rsid w:val="00D17D99"/>
    <w:rsid w:val="00D20044"/>
    <w:rsid w:val="00D20D9A"/>
    <w:rsid w:val="00D21FE2"/>
    <w:rsid w:val="00D2333B"/>
    <w:rsid w:val="00D233A0"/>
    <w:rsid w:val="00D2366F"/>
    <w:rsid w:val="00D23748"/>
    <w:rsid w:val="00D2472B"/>
    <w:rsid w:val="00D25173"/>
    <w:rsid w:val="00D25C36"/>
    <w:rsid w:val="00D25DE8"/>
    <w:rsid w:val="00D26142"/>
    <w:rsid w:val="00D266FF"/>
    <w:rsid w:val="00D26890"/>
    <w:rsid w:val="00D268DD"/>
    <w:rsid w:val="00D269D9"/>
    <w:rsid w:val="00D26B7D"/>
    <w:rsid w:val="00D26D9F"/>
    <w:rsid w:val="00D26FA9"/>
    <w:rsid w:val="00D271D6"/>
    <w:rsid w:val="00D30ECA"/>
    <w:rsid w:val="00D30F9F"/>
    <w:rsid w:val="00D315D8"/>
    <w:rsid w:val="00D317D8"/>
    <w:rsid w:val="00D3292E"/>
    <w:rsid w:val="00D329B7"/>
    <w:rsid w:val="00D32D52"/>
    <w:rsid w:val="00D33C68"/>
    <w:rsid w:val="00D34CF0"/>
    <w:rsid w:val="00D350F5"/>
    <w:rsid w:val="00D352B6"/>
    <w:rsid w:val="00D35745"/>
    <w:rsid w:val="00D414A9"/>
    <w:rsid w:val="00D414C4"/>
    <w:rsid w:val="00D4188D"/>
    <w:rsid w:val="00D42CB0"/>
    <w:rsid w:val="00D42D80"/>
    <w:rsid w:val="00D4393D"/>
    <w:rsid w:val="00D43A26"/>
    <w:rsid w:val="00D43C58"/>
    <w:rsid w:val="00D43F3B"/>
    <w:rsid w:val="00D44C29"/>
    <w:rsid w:val="00D450D4"/>
    <w:rsid w:val="00D454E2"/>
    <w:rsid w:val="00D45C6E"/>
    <w:rsid w:val="00D45EDD"/>
    <w:rsid w:val="00D45F32"/>
    <w:rsid w:val="00D46235"/>
    <w:rsid w:val="00D46E7A"/>
    <w:rsid w:val="00D47014"/>
    <w:rsid w:val="00D4746B"/>
    <w:rsid w:val="00D47745"/>
    <w:rsid w:val="00D479A8"/>
    <w:rsid w:val="00D47CA8"/>
    <w:rsid w:val="00D47DF1"/>
    <w:rsid w:val="00D47E7B"/>
    <w:rsid w:val="00D5066B"/>
    <w:rsid w:val="00D51379"/>
    <w:rsid w:val="00D52021"/>
    <w:rsid w:val="00D5218C"/>
    <w:rsid w:val="00D52509"/>
    <w:rsid w:val="00D53A9C"/>
    <w:rsid w:val="00D53B2C"/>
    <w:rsid w:val="00D53D47"/>
    <w:rsid w:val="00D5532D"/>
    <w:rsid w:val="00D557E9"/>
    <w:rsid w:val="00D561C4"/>
    <w:rsid w:val="00D56AD1"/>
    <w:rsid w:val="00D56D51"/>
    <w:rsid w:val="00D57273"/>
    <w:rsid w:val="00D578ED"/>
    <w:rsid w:val="00D60153"/>
    <w:rsid w:val="00D601B6"/>
    <w:rsid w:val="00D60247"/>
    <w:rsid w:val="00D60E9F"/>
    <w:rsid w:val="00D61201"/>
    <w:rsid w:val="00D612A7"/>
    <w:rsid w:val="00D61D2C"/>
    <w:rsid w:val="00D62731"/>
    <w:rsid w:val="00D62FA1"/>
    <w:rsid w:val="00D63369"/>
    <w:rsid w:val="00D64CA7"/>
    <w:rsid w:val="00D65743"/>
    <w:rsid w:val="00D65DD5"/>
    <w:rsid w:val="00D661B5"/>
    <w:rsid w:val="00D663D1"/>
    <w:rsid w:val="00D664B9"/>
    <w:rsid w:val="00D702E1"/>
    <w:rsid w:val="00D70337"/>
    <w:rsid w:val="00D711E7"/>
    <w:rsid w:val="00D71B90"/>
    <w:rsid w:val="00D71FFF"/>
    <w:rsid w:val="00D72510"/>
    <w:rsid w:val="00D72E8B"/>
    <w:rsid w:val="00D7402F"/>
    <w:rsid w:val="00D74073"/>
    <w:rsid w:val="00D75347"/>
    <w:rsid w:val="00D75609"/>
    <w:rsid w:val="00D7639F"/>
    <w:rsid w:val="00D77557"/>
    <w:rsid w:val="00D777C1"/>
    <w:rsid w:val="00D77976"/>
    <w:rsid w:val="00D803A8"/>
    <w:rsid w:val="00D8155E"/>
    <w:rsid w:val="00D815DA"/>
    <w:rsid w:val="00D816D1"/>
    <w:rsid w:val="00D81A98"/>
    <w:rsid w:val="00D81AA1"/>
    <w:rsid w:val="00D82182"/>
    <w:rsid w:val="00D827BE"/>
    <w:rsid w:val="00D82B12"/>
    <w:rsid w:val="00D82EDF"/>
    <w:rsid w:val="00D8317C"/>
    <w:rsid w:val="00D831D3"/>
    <w:rsid w:val="00D83C4C"/>
    <w:rsid w:val="00D84112"/>
    <w:rsid w:val="00D84781"/>
    <w:rsid w:val="00D848F5"/>
    <w:rsid w:val="00D856B7"/>
    <w:rsid w:val="00D8625C"/>
    <w:rsid w:val="00D867E0"/>
    <w:rsid w:val="00D86923"/>
    <w:rsid w:val="00D86FAC"/>
    <w:rsid w:val="00D90063"/>
    <w:rsid w:val="00D90577"/>
    <w:rsid w:val="00D915DD"/>
    <w:rsid w:val="00D915E7"/>
    <w:rsid w:val="00D91C0B"/>
    <w:rsid w:val="00D92A11"/>
    <w:rsid w:val="00D92BEA"/>
    <w:rsid w:val="00D92D25"/>
    <w:rsid w:val="00D9307E"/>
    <w:rsid w:val="00D93549"/>
    <w:rsid w:val="00D93CF2"/>
    <w:rsid w:val="00D942F0"/>
    <w:rsid w:val="00D9445F"/>
    <w:rsid w:val="00D95301"/>
    <w:rsid w:val="00D9550C"/>
    <w:rsid w:val="00D95C69"/>
    <w:rsid w:val="00D96694"/>
    <w:rsid w:val="00DA05AB"/>
    <w:rsid w:val="00DA0852"/>
    <w:rsid w:val="00DA12B9"/>
    <w:rsid w:val="00DA26FD"/>
    <w:rsid w:val="00DA2DD0"/>
    <w:rsid w:val="00DA2E76"/>
    <w:rsid w:val="00DA3640"/>
    <w:rsid w:val="00DA47B1"/>
    <w:rsid w:val="00DA4DE0"/>
    <w:rsid w:val="00DA5A51"/>
    <w:rsid w:val="00DA5A81"/>
    <w:rsid w:val="00DA7430"/>
    <w:rsid w:val="00DA7476"/>
    <w:rsid w:val="00DA7C66"/>
    <w:rsid w:val="00DA7DB7"/>
    <w:rsid w:val="00DA7E6C"/>
    <w:rsid w:val="00DB015F"/>
    <w:rsid w:val="00DB0703"/>
    <w:rsid w:val="00DB11D9"/>
    <w:rsid w:val="00DB1281"/>
    <w:rsid w:val="00DB1929"/>
    <w:rsid w:val="00DB1B8F"/>
    <w:rsid w:val="00DB1D57"/>
    <w:rsid w:val="00DB282C"/>
    <w:rsid w:val="00DB2A49"/>
    <w:rsid w:val="00DB2A83"/>
    <w:rsid w:val="00DB2EEC"/>
    <w:rsid w:val="00DB3CB6"/>
    <w:rsid w:val="00DB3F12"/>
    <w:rsid w:val="00DB4151"/>
    <w:rsid w:val="00DB51D9"/>
    <w:rsid w:val="00DB6A5D"/>
    <w:rsid w:val="00DB72B1"/>
    <w:rsid w:val="00DB78A9"/>
    <w:rsid w:val="00DB7D24"/>
    <w:rsid w:val="00DC0987"/>
    <w:rsid w:val="00DC0F10"/>
    <w:rsid w:val="00DC1C2B"/>
    <w:rsid w:val="00DC20BF"/>
    <w:rsid w:val="00DC2A1E"/>
    <w:rsid w:val="00DC2D61"/>
    <w:rsid w:val="00DC3DFA"/>
    <w:rsid w:val="00DC45EA"/>
    <w:rsid w:val="00DC4764"/>
    <w:rsid w:val="00DC50B8"/>
    <w:rsid w:val="00DC5DF3"/>
    <w:rsid w:val="00DC62DF"/>
    <w:rsid w:val="00DC6704"/>
    <w:rsid w:val="00DC6F78"/>
    <w:rsid w:val="00DC7402"/>
    <w:rsid w:val="00DC76CF"/>
    <w:rsid w:val="00DC77F5"/>
    <w:rsid w:val="00DC7865"/>
    <w:rsid w:val="00DC78CE"/>
    <w:rsid w:val="00DC7DCC"/>
    <w:rsid w:val="00DD008F"/>
    <w:rsid w:val="00DD0374"/>
    <w:rsid w:val="00DD08C7"/>
    <w:rsid w:val="00DD0D06"/>
    <w:rsid w:val="00DD0D5C"/>
    <w:rsid w:val="00DD104C"/>
    <w:rsid w:val="00DD1060"/>
    <w:rsid w:val="00DD16B8"/>
    <w:rsid w:val="00DD19FB"/>
    <w:rsid w:val="00DD1D36"/>
    <w:rsid w:val="00DD20DE"/>
    <w:rsid w:val="00DD33B6"/>
    <w:rsid w:val="00DD34B0"/>
    <w:rsid w:val="00DD3514"/>
    <w:rsid w:val="00DD3BB3"/>
    <w:rsid w:val="00DD4108"/>
    <w:rsid w:val="00DD477B"/>
    <w:rsid w:val="00DD4849"/>
    <w:rsid w:val="00DD4F7C"/>
    <w:rsid w:val="00DD58B5"/>
    <w:rsid w:val="00DD5DB2"/>
    <w:rsid w:val="00DD5EDC"/>
    <w:rsid w:val="00DD657B"/>
    <w:rsid w:val="00DD7EE7"/>
    <w:rsid w:val="00DE0238"/>
    <w:rsid w:val="00DE0352"/>
    <w:rsid w:val="00DE0F28"/>
    <w:rsid w:val="00DE1286"/>
    <w:rsid w:val="00DE230C"/>
    <w:rsid w:val="00DE3477"/>
    <w:rsid w:val="00DE3486"/>
    <w:rsid w:val="00DE393E"/>
    <w:rsid w:val="00DE399E"/>
    <w:rsid w:val="00DE4058"/>
    <w:rsid w:val="00DE4917"/>
    <w:rsid w:val="00DE5398"/>
    <w:rsid w:val="00DE562B"/>
    <w:rsid w:val="00DE6585"/>
    <w:rsid w:val="00DE69D4"/>
    <w:rsid w:val="00DE6F80"/>
    <w:rsid w:val="00DE7C25"/>
    <w:rsid w:val="00DF0B25"/>
    <w:rsid w:val="00DF0F4F"/>
    <w:rsid w:val="00DF172D"/>
    <w:rsid w:val="00DF19C1"/>
    <w:rsid w:val="00DF235F"/>
    <w:rsid w:val="00DF2525"/>
    <w:rsid w:val="00DF2799"/>
    <w:rsid w:val="00DF33FE"/>
    <w:rsid w:val="00DF381A"/>
    <w:rsid w:val="00DF43E6"/>
    <w:rsid w:val="00DF5B30"/>
    <w:rsid w:val="00DF5B88"/>
    <w:rsid w:val="00DF5FE5"/>
    <w:rsid w:val="00DF67A1"/>
    <w:rsid w:val="00DF699A"/>
    <w:rsid w:val="00DF6A00"/>
    <w:rsid w:val="00DF6ABD"/>
    <w:rsid w:val="00DF7053"/>
    <w:rsid w:val="00E00390"/>
    <w:rsid w:val="00E00AB7"/>
    <w:rsid w:val="00E0116E"/>
    <w:rsid w:val="00E031B1"/>
    <w:rsid w:val="00E03512"/>
    <w:rsid w:val="00E03ECD"/>
    <w:rsid w:val="00E0424A"/>
    <w:rsid w:val="00E046DE"/>
    <w:rsid w:val="00E05388"/>
    <w:rsid w:val="00E054E8"/>
    <w:rsid w:val="00E057B0"/>
    <w:rsid w:val="00E06510"/>
    <w:rsid w:val="00E07345"/>
    <w:rsid w:val="00E11F49"/>
    <w:rsid w:val="00E12876"/>
    <w:rsid w:val="00E129EB"/>
    <w:rsid w:val="00E12D85"/>
    <w:rsid w:val="00E13064"/>
    <w:rsid w:val="00E14334"/>
    <w:rsid w:val="00E1456E"/>
    <w:rsid w:val="00E15B7F"/>
    <w:rsid w:val="00E16F41"/>
    <w:rsid w:val="00E170D5"/>
    <w:rsid w:val="00E17D05"/>
    <w:rsid w:val="00E17E7B"/>
    <w:rsid w:val="00E2001D"/>
    <w:rsid w:val="00E2062D"/>
    <w:rsid w:val="00E209C2"/>
    <w:rsid w:val="00E20C54"/>
    <w:rsid w:val="00E211C5"/>
    <w:rsid w:val="00E21736"/>
    <w:rsid w:val="00E21A36"/>
    <w:rsid w:val="00E226F2"/>
    <w:rsid w:val="00E22B29"/>
    <w:rsid w:val="00E22BA1"/>
    <w:rsid w:val="00E239BB"/>
    <w:rsid w:val="00E24521"/>
    <w:rsid w:val="00E245F7"/>
    <w:rsid w:val="00E247A5"/>
    <w:rsid w:val="00E25007"/>
    <w:rsid w:val="00E251BD"/>
    <w:rsid w:val="00E25792"/>
    <w:rsid w:val="00E25984"/>
    <w:rsid w:val="00E25DE3"/>
    <w:rsid w:val="00E2637B"/>
    <w:rsid w:val="00E26612"/>
    <w:rsid w:val="00E2691E"/>
    <w:rsid w:val="00E279A2"/>
    <w:rsid w:val="00E27D47"/>
    <w:rsid w:val="00E27E14"/>
    <w:rsid w:val="00E27F12"/>
    <w:rsid w:val="00E31514"/>
    <w:rsid w:val="00E31609"/>
    <w:rsid w:val="00E31941"/>
    <w:rsid w:val="00E32708"/>
    <w:rsid w:val="00E32CCD"/>
    <w:rsid w:val="00E32E4B"/>
    <w:rsid w:val="00E33694"/>
    <w:rsid w:val="00E33CA8"/>
    <w:rsid w:val="00E33D5E"/>
    <w:rsid w:val="00E33E2C"/>
    <w:rsid w:val="00E34A53"/>
    <w:rsid w:val="00E34EFC"/>
    <w:rsid w:val="00E3509D"/>
    <w:rsid w:val="00E3539C"/>
    <w:rsid w:val="00E35F1A"/>
    <w:rsid w:val="00E37691"/>
    <w:rsid w:val="00E37768"/>
    <w:rsid w:val="00E37853"/>
    <w:rsid w:val="00E37CD1"/>
    <w:rsid w:val="00E4082A"/>
    <w:rsid w:val="00E40935"/>
    <w:rsid w:val="00E40E16"/>
    <w:rsid w:val="00E410C3"/>
    <w:rsid w:val="00E411FA"/>
    <w:rsid w:val="00E41A8D"/>
    <w:rsid w:val="00E4269E"/>
    <w:rsid w:val="00E42765"/>
    <w:rsid w:val="00E427A8"/>
    <w:rsid w:val="00E4282D"/>
    <w:rsid w:val="00E4313B"/>
    <w:rsid w:val="00E43978"/>
    <w:rsid w:val="00E4407E"/>
    <w:rsid w:val="00E4545F"/>
    <w:rsid w:val="00E45B03"/>
    <w:rsid w:val="00E460C4"/>
    <w:rsid w:val="00E460CE"/>
    <w:rsid w:val="00E4669E"/>
    <w:rsid w:val="00E472E3"/>
    <w:rsid w:val="00E474E8"/>
    <w:rsid w:val="00E47526"/>
    <w:rsid w:val="00E47610"/>
    <w:rsid w:val="00E5033D"/>
    <w:rsid w:val="00E5117D"/>
    <w:rsid w:val="00E511D8"/>
    <w:rsid w:val="00E513FE"/>
    <w:rsid w:val="00E519C6"/>
    <w:rsid w:val="00E529EC"/>
    <w:rsid w:val="00E52F1B"/>
    <w:rsid w:val="00E52F56"/>
    <w:rsid w:val="00E541C5"/>
    <w:rsid w:val="00E541F1"/>
    <w:rsid w:val="00E54A30"/>
    <w:rsid w:val="00E54AD4"/>
    <w:rsid w:val="00E55357"/>
    <w:rsid w:val="00E55F50"/>
    <w:rsid w:val="00E565A5"/>
    <w:rsid w:val="00E5715E"/>
    <w:rsid w:val="00E576F4"/>
    <w:rsid w:val="00E578C5"/>
    <w:rsid w:val="00E57C82"/>
    <w:rsid w:val="00E60241"/>
    <w:rsid w:val="00E60509"/>
    <w:rsid w:val="00E61DD2"/>
    <w:rsid w:val="00E62781"/>
    <w:rsid w:val="00E62900"/>
    <w:rsid w:val="00E629CA"/>
    <w:rsid w:val="00E62A4D"/>
    <w:rsid w:val="00E62E4D"/>
    <w:rsid w:val="00E63335"/>
    <w:rsid w:val="00E639FB"/>
    <w:rsid w:val="00E64149"/>
    <w:rsid w:val="00E64452"/>
    <w:rsid w:val="00E6472B"/>
    <w:rsid w:val="00E65048"/>
    <w:rsid w:val="00E65490"/>
    <w:rsid w:val="00E6558F"/>
    <w:rsid w:val="00E65E81"/>
    <w:rsid w:val="00E6638B"/>
    <w:rsid w:val="00E66787"/>
    <w:rsid w:val="00E669C9"/>
    <w:rsid w:val="00E66A04"/>
    <w:rsid w:val="00E66FA5"/>
    <w:rsid w:val="00E673F1"/>
    <w:rsid w:val="00E677E6"/>
    <w:rsid w:val="00E67EB4"/>
    <w:rsid w:val="00E67EB5"/>
    <w:rsid w:val="00E70987"/>
    <w:rsid w:val="00E71134"/>
    <w:rsid w:val="00E715E8"/>
    <w:rsid w:val="00E7161D"/>
    <w:rsid w:val="00E72B2A"/>
    <w:rsid w:val="00E72E8D"/>
    <w:rsid w:val="00E72EDA"/>
    <w:rsid w:val="00E72EDE"/>
    <w:rsid w:val="00E731E3"/>
    <w:rsid w:val="00E735BB"/>
    <w:rsid w:val="00E73810"/>
    <w:rsid w:val="00E7409C"/>
    <w:rsid w:val="00E75E09"/>
    <w:rsid w:val="00E76708"/>
    <w:rsid w:val="00E76942"/>
    <w:rsid w:val="00E772A1"/>
    <w:rsid w:val="00E7783F"/>
    <w:rsid w:val="00E77A30"/>
    <w:rsid w:val="00E77D10"/>
    <w:rsid w:val="00E801EA"/>
    <w:rsid w:val="00E80347"/>
    <w:rsid w:val="00E805EC"/>
    <w:rsid w:val="00E8099E"/>
    <w:rsid w:val="00E816BF"/>
    <w:rsid w:val="00E816E9"/>
    <w:rsid w:val="00E820C5"/>
    <w:rsid w:val="00E822DD"/>
    <w:rsid w:val="00E82733"/>
    <w:rsid w:val="00E82A08"/>
    <w:rsid w:val="00E82E9F"/>
    <w:rsid w:val="00E8320C"/>
    <w:rsid w:val="00E8363A"/>
    <w:rsid w:val="00E838DE"/>
    <w:rsid w:val="00E83E89"/>
    <w:rsid w:val="00E84CBC"/>
    <w:rsid w:val="00E8533C"/>
    <w:rsid w:val="00E85CD6"/>
    <w:rsid w:val="00E85D3F"/>
    <w:rsid w:val="00E871AE"/>
    <w:rsid w:val="00E87871"/>
    <w:rsid w:val="00E90127"/>
    <w:rsid w:val="00E901F6"/>
    <w:rsid w:val="00E9030A"/>
    <w:rsid w:val="00E91856"/>
    <w:rsid w:val="00E91B86"/>
    <w:rsid w:val="00E91DF9"/>
    <w:rsid w:val="00E91F46"/>
    <w:rsid w:val="00E923A2"/>
    <w:rsid w:val="00E929A9"/>
    <w:rsid w:val="00E92F26"/>
    <w:rsid w:val="00E9339B"/>
    <w:rsid w:val="00E94C9C"/>
    <w:rsid w:val="00E94DCA"/>
    <w:rsid w:val="00E95370"/>
    <w:rsid w:val="00E95976"/>
    <w:rsid w:val="00E96489"/>
    <w:rsid w:val="00E9651E"/>
    <w:rsid w:val="00E9739E"/>
    <w:rsid w:val="00E9778F"/>
    <w:rsid w:val="00E979C8"/>
    <w:rsid w:val="00E979CA"/>
    <w:rsid w:val="00E97ACB"/>
    <w:rsid w:val="00EA031D"/>
    <w:rsid w:val="00EA0325"/>
    <w:rsid w:val="00EA0751"/>
    <w:rsid w:val="00EA0880"/>
    <w:rsid w:val="00EA18D0"/>
    <w:rsid w:val="00EA203A"/>
    <w:rsid w:val="00EA3660"/>
    <w:rsid w:val="00EA38D7"/>
    <w:rsid w:val="00EA4129"/>
    <w:rsid w:val="00EA473C"/>
    <w:rsid w:val="00EA4867"/>
    <w:rsid w:val="00EA4986"/>
    <w:rsid w:val="00EA4E3C"/>
    <w:rsid w:val="00EA7201"/>
    <w:rsid w:val="00EA7389"/>
    <w:rsid w:val="00EA7614"/>
    <w:rsid w:val="00EA7B70"/>
    <w:rsid w:val="00EB0D8A"/>
    <w:rsid w:val="00EB1049"/>
    <w:rsid w:val="00EB1B78"/>
    <w:rsid w:val="00EB25F9"/>
    <w:rsid w:val="00EB29BE"/>
    <w:rsid w:val="00EB3084"/>
    <w:rsid w:val="00EB3193"/>
    <w:rsid w:val="00EB3B18"/>
    <w:rsid w:val="00EB3C07"/>
    <w:rsid w:val="00EB3DA8"/>
    <w:rsid w:val="00EB3E2C"/>
    <w:rsid w:val="00EB4270"/>
    <w:rsid w:val="00EB4779"/>
    <w:rsid w:val="00EB5D38"/>
    <w:rsid w:val="00EB5F44"/>
    <w:rsid w:val="00EC00E5"/>
    <w:rsid w:val="00EC07D2"/>
    <w:rsid w:val="00EC16B0"/>
    <w:rsid w:val="00EC2B9C"/>
    <w:rsid w:val="00EC2BFA"/>
    <w:rsid w:val="00EC2DE0"/>
    <w:rsid w:val="00EC3C80"/>
    <w:rsid w:val="00EC455E"/>
    <w:rsid w:val="00EC469A"/>
    <w:rsid w:val="00EC534D"/>
    <w:rsid w:val="00EC5E0C"/>
    <w:rsid w:val="00EC6A2C"/>
    <w:rsid w:val="00EC6D06"/>
    <w:rsid w:val="00EC7541"/>
    <w:rsid w:val="00EC76D1"/>
    <w:rsid w:val="00ED0652"/>
    <w:rsid w:val="00ED0655"/>
    <w:rsid w:val="00ED1106"/>
    <w:rsid w:val="00ED1759"/>
    <w:rsid w:val="00ED19A7"/>
    <w:rsid w:val="00ED1F88"/>
    <w:rsid w:val="00ED215A"/>
    <w:rsid w:val="00ED23CD"/>
    <w:rsid w:val="00ED3F42"/>
    <w:rsid w:val="00ED4A38"/>
    <w:rsid w:val="00ED4D36"/>
    <w:rsid w:val="00ED52A8"/>
    <w:rsid w:val="00ED54C3"/>
    <w:rsid w:val="00ED6225"/>
    <w:rsid w:val="00ED790D"/>
    <w:rsid w:val="00EE0E7D"/>
    <w:rsid w:val="00EE2069"/>
    <w:rsid w:val="00EE2B98"/>
    <w:rsid w:val="00EE395F"/>
    <w:rsid w:val="00EE4624"/>
    <w:rsid w:val="00EE4CAA"/>
    <w:rsid w:val="00EE51A7"/>
    <w:rsid w:val="00EE5335"/>
    <w:rsid w:val="00EE53DB"/>
    <w:rsid w:val="00EE5ABA"/>
    <w:rsid w:val="00EE5D3D"/>
    <w:rsid w:val="00EE6137"/>
    <w:rsid w:val="00EE6DB8"/>
    <w:rsid w:val="00EE788F"/>
    <w:rsid w:val="00EE7C95"/>
    <w:rsid w:val="00EE7DA3"/>
    <w:rsid w:val="00EF0722"/>
    <w:rsid w:val="00EF1556"/>
    <w:rsid w:val="00EF1571"/>
    <w:rsid w:val="00EF18CC"/>
    <w:rsid w:val="00EF236C"/>
    <w:rsid w:val="00EF2B39"/>
    <w:rsid w:val="00EF31B2"/>
    <w:rsid w:val="00EF38BF"/>
    <w:rsid w:val="00EF3B73"/>
    <w:rsid w:val="00EF47E6"/>
    <w:rsid w:val="00EF4DA9"/>
    <w:rsid w:val="00EF556F"/>
    <w:rsid w:val="00EF579E"/>
    <w:rsid w:val="00EF5F1B"/>
    <w:rsid w:val="00EF6E00"/>
    <w:rsid w:val="00EF7311"/>
    <w:rsid w:val="00F00360"/>
    <w:rsid w:val="00F0133F"/>
    <w:rsid w:val="00F01808"/>
    <w:rsid w:val="00F02081"/>
    <w:rsid w:val="00F02908"/>
    <w:rsid w:val="00F02AE0"/>
    <w:rsid w:val="00F033DD"/>
    <w:rsid w:val="00F03D77"/>
    <w:rsid w:val="00F046AD"/>
    <w:rsid w:val="00F051A5"/>
    <w:rsid w:val="00F06655"/>
    <w:rsid w:val="00F07C53"/>
    <w:rsid w:val="00F10367"/>
    <w:rsid w:val="00F103F9"/>
    <w:rsid w:val="00F10BE6"/>
    <w:rsid w:val="00F113E0"/>
    <w:rsid w:val="00F122FA"/>
    <w:rsid w:val="00F12604"/>
    <w:rsid w:val="00F129F3"/>
    <w:rsid w:val="00F12B09"/>
    <w:rsid w:val="00F12C06"/>
    <w:rsid w:val="00F12C83"/>
    <w:rsid w:val="00F135DB"/>
    <w:rsid w:val="00F14506"/>
    <w:rsid w:val="00F14A01"/>
    <w:rsid w:val="00F14B33"/>
    <w:rsid w:val="00F14F8D"/>
    <w:rsid w:val="00F15A9F"/>
    <w:rsid w:val="00F15E40"/>
    <w:rsid w:val="00F16060"/>
    <w:rsid w:val="00F16AD5"/>
    <w:rsid w:val="00F16E6D"/>
    <w:rsid w:val="00F17058"/>
    <w:rsid w:val="00F17DB8"/>
    <w:rsid w:val="00F2002B"/>
    <w:rsid w:val="00F2093B"/>
    <w:rsid w:val="00F20F0F"/>
    <w:rsid w:val="00F21424"/>
    <w:rsid w:val="00F2142D"/>
    <w:rsid w:val="00F2171C"/>
    <w:rsid w:val="00F22013"/>
    <w:rsid w:val="00F22098"/>
    <w:rsid w:val="00F2335D"/>
    <w:rsid w:val="00F23F50"/>
    <w:rsid w:val="00F259F5"/>
    <w:rsid w:val="00F2662C"/>
    <w:rsid w:val="00F266D4"/>
    <w:rsid w:val="00F26EC5"/>
    <w:rsid w:val="00F274C8"/>
    <w:rsid w:val="00F300AC"/>
    <w:rsid w:val="00F30282"/>
    <w:rsid w:val="00F310DE"/>
    <w:rsid w:val="00F310E2"/>
    <w:rsid w:val="00F3191F"/>
    <w:rsid w:val="00F3195D"/>
    <w:rsid w:val="00F31AAE"/>
    <w:rsid w:val="00F31E50"/>
    <w:rsid w:val="00F322C8"/>
    <w:rsid w:val="00F32D88"/>
    <w:rsid w:val="00F32E4E"/>
    <w:rsid w:val="00F32FA5"/>
    <w:rsid w:val="00F33608"/>
    <w:rsid w:val="00F3468A"/>
    <w:rsid w:val="00F34A63"/>
    <w:rsid w:val="00F37097"/>
    <w:rsid w:val="00F37A27"/>
    <w:rsid w:val="00F37B53"/>
    <w:rsid w:val="00F40375"/>
    <w:rsid w:val="00F40DBC"/>
    <w:rsid w:val="00F422C3"/>
    <w:rsid w:val="00F42B5D"/>
    <w:rsid w:val="00F42F02"/>
    <w:rsid w:val="00F43769"/>
    <w:rsid w:val="00F45934"/>
    <w:rsid w:val="00F45D4F"/>
    <w:rsid w:val="00F4619F"/>
    <w:rsid w:val="00F46C05"/>
    <w:rsid w:val="00F50140"/>
    <w:rsid w:val="00F504A2"/>
    <w:rsid w:val="00F5060B"/>
    <w:rsid w:val="00F50A50"/>
    <w:rsid w:val="00F5114E"/>
    <w:rsid w:val="00F517CB"/>
    <w:rsid w:val="00F5244D"/>
    <w:rsid w:val="00F52A4A"/>
    <w:rsid w:val="00F52E8D"/>
    <w:rsid w:val="00F537B5"/>
    <w:rsid w:val="00F54051"/>
    <w:rsid w:val="00F54308"/>
    <w:rsid w:val="00F54481"/>
    <w:rsid w:val="00F54769"/>
    <w:rsid w:val="00F54884"/>
    <w:rsid w:val="00F551CA"/>
    <w:rsid w:val="00F5560C"/>
    <w:rsid w:val="00F557D3"/>
    <w:rsid w:val="00F55ACC"/>
    <w:rsid w:val="00F55DFA"/>
    <w:rsid w:val="00F56102"/>
    <w:rsid w:val="00F561FE"/>
    <w:rsid w:val="00F563F5"/>
    <w:rsid w:val="00F56872"/>
    <w:rsid w:val="00F57D45"/>
    <w:rsid w:val="00F57DB0"/>
    <w:rsid w:val="00F60839"/>
    <w:rsid w:val="00F60BE4"/>
    <w:rsid w:val="00F60C97"/>
    <w:rsid w:val="00F60EA2"/>
    <w:rsid w:val="00F60EE7"/>
    <w:rsid w:val="00F629E0"/>
    <w:rsid w:val="00F62E72"/>
    <w:rsid w:val="00F62F1F"/>
    <w:rsid w:val="00F6325D"/>
    <w:rsid w:val="00F63AB1"/>
    <w:rsid w:val="00F64BBA"/>
    <w:rsid w:val="00F655EC"/>
    <w:rsid w:val="00F6589D"/>
    <w:rsid w:val="00F65F5C"/>
    <w:rsid w:val="00F65F9C"/>
    <w:rsid w:val="00F66FC1"/>
    <w:rsid w:val="00F67C86"/>
    <w:rsid w:val="00F70F4B"/>
    <w:rsid w:val="00F71EC5"/>
    <w:rsid w:val="00F72B24"/>
    <w:rsid w:val="00F72BCF"/>
    <w:rsid w:val="00F72F0B"/>
    <w:rsid w:val="00F73739"/>
    <w:rsid w:val="00F74295"/>
    <w:rsid w:val="00F75477"/>
    <w:rsid w:val="00F755DC"/>
    <w:rsid w:val="00F76601"/>
    <w:rsid w:val="00F76FF5"/>
    <w:rsid w:val="00F77277"/>
    <w:rsid w:val="00F7740D"/>
    <w:rsid w:val="00F77D61"/>
    <w:rsid w:val="00F77DDB"/>
    <w:rsid w:val="00F8061D"/>
    <w:rsid w:val="00F81B22"/>
    <w:rsid w:val="00F821A7"/>
    <w:rsid w:val="00F82483"/>
    <w:rsid w:val="00F827C0"/>
    <w:rsid w:val="00F828DF"/>
    <w:rsid w:val="00F828EA"/>
    <w:rsid w:val="00F82E67"/>
    <w:rsid w:val="00F837C2"/>
    <w:rsid w:val="00F83EBC"/>
    <w:rsid w:val="00F841A6"/>
    <w:rsid w:val="00F841F2"/>
    <w:rsid w:val="00F852C6"/>
    <w:rsid w:val="00F854C4"/>
    <w:rsid w:val="00F8603D"/>
    <w:rsid w:val="00F860B9"/>
    <w:rsid w:val="00F86461"/>
    <w:rsid w:val="00F86568"/>
    <w:rsid w:val="00F86698"/>
    <w:rsid w:val="00F90DB3"/>
    <w:rsid w:val="00F90EE8"/>
    <w:rsid w:val="00F91CEC"/>
    <w:rsid w:val="00F92CBB"/>
    <w:rsid w:val="00F93B78"/>
    <w:rsid w:val="00F93DE4"/>
    <w:rsid w:val="00F93E71"/>
    <w:rsid w:val="00F94358"/>
    <w:rsid w:val="00F94AC3"/>
    <w:rsid w:val="00F94AD6"/>
    <w:rsid w:val="00F94E09"/>
    <w:rsid w:val="00F95CCA"/>
    <w:rsid w:val="00F95E27"/>
    <w:rsid w:val="00F96655"/>
    <w:rsid w:val="00F96661"/>
    <w:rsid w:val="00F969B9"/>
    <w:rsid w:val="00F972AD"/>
    <w:rsid w:val="00F97538"/>
    <w:rsid w:val="00FA0645"/>
    <w:rsid w:val="00FA130D"/>
    <w:rsid w:val="00FA18B7"/>
    <w:rsid w:val="00FA20E2"/>
    <w:rsid w:val="00FA2FBF"/>
    <w:rsid w:val="00FA339B"/>
    <w:rsid w:val="00FA3B99"/>
    <w:rsid w:val="00FA3D8C"/>
    <w:rsid w:val="00FA43FF"/>
    <w:rsid w:val="00FA4DD1"/>
    <w:rsid w:val="00FA54AA"/>
    <w:rsid w:val="00FA6ECA"/>
    <w:rsid w:val="00FA7913"/>
    <w:rsid w:val="00FA79D8"/>
    <w:rsid w:val="00FB0036"/>
    <w:rsid w:val="00FB0140"/>
    <w:rsid w:val="00FB03CB"/>
    <w:rsid w:val="00FB09CB"/>
    <w:rsid w:val="00FB0E19"/>
    <w:rsid w:val="00FB0FBE"/>
    <w:rsid w:val="00FB13FF"/>
    <w:rsid w:val="00FB2657"/>
    <w:rsid w:val="00FB2922"/>
    <w:rsid w:val="00FB4358"/>
    <w:rsid w:val="00FB5234"/>
    <w:rsid w:val="00FB53A7"/>
    <w:rsid w:val="00FB5C4D"/>
    <w:rsid w:val="00FB6A86"/>
    <w:rsid w:val="00FB6E05"/>
    <w:rsid w:val="00FB73EA"/>
    <w:rsid w:val="00FB7512"/>
    <w:rsid w:val="00FC0250"/>
    <w:rsid w:val="00FC02D1"/>
    <w:rsid w:val="00FC0E13"/>
    <w:rsid w:val="00FC127B"/>
    <w:rsid w:val="00FC149A"/>
    <w:rsid w:val="00FC2D53"/>
    <w:rsid w:val="00FC3E2C"/>
    <w:rsid w:val="00FC4A26"/>
    <w:rsid w:val="00FC4BBF"/>
    <w:rsid w:val="00FC4F70"/>
    <w:rsid w:val="00FC59A5"/>
    <w:rsid w:val="00FC5AF6"/>
    <w:rsid w:val="00FC5DD3"/>
    <w:rsid w:val="00FC73EC"/>
    <w:rsid w:val="00FD0245"/>
    <w:rsid w:val="00FD02B7"/>
    <w:rsid w:val="00FD02CE"/>
    <w:rsid w:val="00FD044D"/>
    <w:rsid w:val="00FD0497"/>
    <w:rsid w:val="00FD0B9E"/>
    <w:rsid w:val="00FD1ACC"/>
    <w:rsid w:val="00FD22E6"/>
    <w:rsid w:val="00FD2C59"/>
    <w:rsid w:val="00FD353C"/>
    <w:rsid w:val="00FD4B4E"/>
    <w:rsid w:val="00FD531B"/>
    <w:rsid w:val="00FD5511"/>
    <w:rsid w:val="00FD582E"/>
    <w:rsid w:val="00FD5C31"/>
    <w:rsid w:val="00FD5CB7"/>
    <w:rsid w:val="00FD5E0D"/>
    <w:rsid w:val="00FD641C"/>
    <w:rsid w:val="00FD6480"/>
    <w:rsid w:val="00FD65F8"/>
    <w:rsid w:val="00FD6B30"/>
    <w:rsid w:val="00FD77F1"/>
    <w:rsid w:val="00FD79D3"/>
    <w:rsid w:val="00FD7D05"/>
    <w:rsid w:val="00FE0168"/>
    <w:rsid w:val="00FE065E"/>
    <w:rsid w:val="00FE080A"/>
    <w:rsid w:val="00FE0DAF"/>
    <w:rsid w:val="00FE0E85"/>
    <w:rsid w:val="00FE1875"/>
    <w:rsid w:val="00FE1BFB"/>
    <w:rsid w:val="00FE22B2"/>
    <w:rsid w:val="00FE2D19"/>
    <w:rsid w:val="00FE2E9A"/>
    <w:rsid w:val="00FE2EFE"/>
    <w:rsid w:val="00FE35D6"/>
    <w:rsid w:val="00FE3B11"/>
    <w:rsid w:val="00FE48DD"/>
    <w:rsid w:val="00FE5516"/>
    <w:rsid w:val="00FE5FA3"/>
    <w:rsid w:val="00FE6249"/>
    <w:rsid w:val="00FE6977"/>
    <w:rsid w:val="00FE7596"/>
    <w:rsid w:val="00FE767B"/>
    <w:rsid w:val="00FF00C5"/>
    <w:rsid w:val="00FF0CB3"/>
    <w:rsid w:val="00FF0F47"/>
    <w:rsid w:val="00FF2160"/>
    <w:rsid w:val="00FF284E"/>
    <w:rsid w:val="00FF28EB"/>
    <w:rsid w:val="00FF3227"/>
    <w:rsid w:val="00FF3E7F"/>
    <w:rsid w:val="00FF495A"/>
    <w:rsid w:val="00FF652E"/>
    <w:rsid w:val="00FF6685"/>
    <w:rsid w:val="00FF686B"/>
    <w:rsid w:val="00FF6B9E"/>
    <w:rsid w:val="00FF6E76"/>
    <w:rsid w:val="00FF6F73"/>
    <w:rsid w:val="00FF769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pPr>
        <w:spacing w:before="120" w:line="32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lsdException w:name="heading 7" w:uiPriority="0"/>
    <w:lsdException w:name="heading 8" w:uiPriority="9"/>
    <w:lsdException w:name="heading 9" w:uiPriority="9"/>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page number" w:uiPriority="0"/>
    <w:lsdException w:name="List" w:uiPriority="0"/>
    <w:lsdException w:name="List Bullet" w:uiPriority="0"/>
    <w:lsdException w:name="List 2" w:uiPriority="0"/>
    <w:lsdException w:name="List Bullet 2" w:uiPriority="0"/>
    <w:lsdException w:name="Title" w:semiHidden="0" w:uiPriority="10" w:unhideWhenUsed="0"/>
    <w:lsdException w:name="Default Paragraph Font" w:uiPriority="1"/>
    <w:lsdException w:name="Subtitle" w:semiHidden="0" w:uiPriority="0" w:unhideWhenUsed="0"/>
    <w:lsdException w:name="Body Text 2"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Balloon Text" w:uiPriority="0"/>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Normal">
    <w:name w:val="Normal"/>
    <w:qFormat/>
    <w:rsid w:val="00DC7402"/>
    <w:pPr>
      <w:spacing w:before="240"/>
    </w:pPr>
    <w:rPr>
      <w:rFonts w:ascii="Arial" w:hAnsi="Arial" w:cs="Arial"/>
      <w:sz w:val="24"/>
      <w:szCs w:val="24"/>
      <w:lang w:eastAsia="en-US"/>
    </w:rPr>
  </w:style>
  <w:style w:type="paragraph" w:styleId="Heading1">
    <w:name w:val="heading 1"/>
    <w:basedOn w:val="Normal"/>
    <w:next w:val="Normal"/>
    <w:link w:val="Heading1Char"/>
    <w:qFormat/>
    <w:rsid w:val="00095E97"/>
    <w:pPr>
      <w:spacing w:before="360" w:after="360" w:line="240" w:lineRule="auto"/>
      <w:jc w:val="right"/>
      <w:outlineLvl w:val="0"/>
    </w:pPr>
    <w:rPr>
      <w:rFonts w:ascii="Arial Black" w:hAnsi="Arial Black" w:cs="Times New Roman"/>
      <w:color w:val="003366"/>
      <w:sz w:val="72"/>
      <w:szCs w:val="72"/>
    </w:rPr>
  </w:style>
  <w:style w:type="paragraph" w:styleId="Heading2">
    <w:name w:val="heading 2"/>
    <w:basedOn w:val="Normal"/>
    <w:next w:val="Normal"/>
    <w:link w:val="Heading2Char"/>
    <w:qFormat/>
    <w:rsid w:val="004E0785"/>
    <w:pPr>
      <w:pageBreakBefore/>
      <w:spacing w:before="120" w:after="120"/>
      <w:outlineLvl w:val="1"/>
    </w:pPr>
    <w:rPr>
      <w:b/>
      <w:color w:val="003366"/>
      <w:sz w:val="36"/>
      <w:szCs w:val="36"/>
    </w:rPr>
  </w:style>
  <w:style w:type="paragraph" w:styleId="Heading3">
    <w:name w:val="heading 3"/>
    <w:basedOn w:val="Normal"/>
    <w:next w:val="Normal"/>
    <w:link w:val="Heading3Char"/>
    <w:qFormat/>
    <w:rsid w:val="004E0785"/>
    <w:pPr>
      <w:widowControl w:val="0"/>
      <w:spacing w:before="360" w:line="240" w:lineRule="auto"/>
      <w:outlineLvl w:val="2"/>
    </w:pPr>
    <w:rPr>
      <w:b/>
      <w:sz w:val="28"/>
      <w:szCs w:val="28"/>
    </w:rPr>
  </w:style>
  <w:style w:type="paragraph" w:styleId="Heading4">
    <w:name w:val="heading 4"/>
    <w:basedOn w:val="Normal"/>
    <w:next w:val="Normal"/>
    <w:link w:val="Heading4Char"/>
    <w:qFormat/>
    <w:rsid w:val="00F2171C"/>
    <w:pPr>
      <w:widowControl w:val="0"/>
      <w:spacing w:before="360" w:after="120" w:line="240" w:lineRule="auto"/>
      <w:outlineLvl w:val="3"/>
    </w:pPr>
    <w:rPr>
      <w:rFonts w:cs="Times New Roman"/>
      <w:b/>
      <w:szCs w:val="20"/>
    </w:rPr>
  </w:style>
  <w:style w:type="paragraph" w:styleId="Heading5">
    <w:name w:val="heading 5"/>
    <w:basedOn w:val="Heading3"/>
    <w:next w:val="Normal"/>
    <w:link w:val="Heading5Char"/>
    <w:qFormat/>
    <w:rsid w:val="004E0785"/>
    <w:pPr>
      <w:outlineLvl w:val="4"/>
    </w:pPr>
    <w:rPr>
      <w:i/>
      <w:color w:val="0033CC"/>
    </w:rPr>
  </w:style>
  <w:style w:type="paragraph" w:styleId="Heading6">
    <w:name w:val="heading 6"/>
    <w:basedOn w:val="Normal"/>
    <w:next w:val="Normal"/>
    <w:link w:val="Heading6Char"/>
    <w:unhideWhenUsed/>
    <w:rsid w:val="00B05DBF"/>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rsid w:val="00B05DBF"/>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431678"/>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rsid w:val="0043167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95E97"/>
    <w:rPr>
      <w:rFonts w:ascii="Arial Black" w:hAnsi="Arial Black"/>
      <w:color w:val="003366"/>
      <w:sz w:val="72"/>
      <w:szCs w:val="72"/>
      <w:lang w:eastAsia="en-US"/>
    </w:rPr>
  </w:style>
  <w:style w:type="character" w:customStyle="1" w:styleId="Heading2Char">
    <w:name w:val="Heading 2 Char"/>
    <w:basedOn w:val="DefaultParagraphFont"/>
    <w:link w:val="Heading2"/>
    <w:rsid w:val="004E0785"/>
    <w:rPr>
      <w:rFonts w:ascii="Arial" w:hAnsi="Arial" w:cs="Arial"/>
      <w:b/>
      <w:color w:val="003366"/>
      <w:sz w:val="36"/>
      <w:szCs w:val="36"/>
      <w:lang w:eastAsia="en-US"/>
    </w:rPr>
  </w:style>
  <w:style w:type="character" w:customStyle="1" w:styleId="Heading3Char">
    <w:name w:val="Heading 3 Char"/>
    <w:basedOn w:val="DefaultParagraphFont"/>
    <w:link w:val="Heading3"/>
    <w:rsid w:val="004E0785"/>
    <w:rPr>
      <w:rFonts w:ascii="Arial" w:hAnsi="Arial" w:cs="Arial"/>
      <w:b/>
      <w:sz w:val="28"/>
      <w:szCs w:val="28"/>
      <w:lang w:eastAsia="en-US"/>
    </w:rPr>
  </w:style>
  <w:style w:type="character" w:customStyle="1" w:styleId="Heading4Char">
    <w:name w:val="Heading 4 Char"/>
    <w:basedOn w:val="DefaultParagraphFont"/>
    <w:link w:val="Heading4"/>
    <w:rsid w:val="00F2171C"/>
    <w:rPr>
      <w:rFonts w:ascii="Arial" w:hAnsi="Arial"/>
      <w:b/>
      <w:sz w:val="24"/>
      <w:lang w:eastAsia="en-US"/>
    </w:rPr>
  </w:style>
  <w:style w:type="character" w:customStyle="1" w:styleId="Heading5Char">
    <w:name w:val="Heading 5 Char"/>
    <w:basedOn w:val="DefaultParagraphFont"/>
    <w:link w:val="Heading5"/>
    <w:rsid w:val="004E0785"/>
    <w:rPr>
      <w:rFonts w:ascii="Arial" w:hAnsi="Arial" w:cs="Arial"/>
      <w:b/>
      <w:i/>
      <w:color w:val="0033CC"/>
      <w:sz w:val="28"/>
      <w:szCs w:val="28"/>
      <w:lang w:eastAsia="en-US"/>
    </w:rPr>
  </w:style>
  <w:style w:type="paragraph" w:styleId="ListParagraph">
    <w:name w:val="List Paragraph"/>
    <w:basedOn w:val="Normal"/>
    <w:uiPriority w:val="34"/>
    <w:qFormat/>
    <w:rsid w:val="00062710"/>
    <w:pPr>
      <w:numPr>
        <w:numId w:val="2"/>
      </w:numPr>
      <w:ind w:left="425" w:hanging="425"/>
    </w:pPr>
    <w:rPr>
      <w:rFonts w:cs="Times New Roman"/>
      <w:lang w:val="en-US"/>
    </w:rPr>
  </w:style>
  <w:style w:type="paragraph" w:styleId="TOCHeading">
    <w:name w:val="TOC Heading"/>
    <w:basedOn w:val="Heading1"/>
    <w:next w:val="Normal"/>
    <w:uiPriority w:val="39"/>
    <w:unhideWhenUsed/>
    <w:rsid w:val="004E0785"/>
    <w:pPr>
      <w:keepNext/>
      <w:keepLines/>
      <w:spacing w:before="480" w:line="276" w:lineRule="auto"/>
      <w:outlineLvl w:val="9"/>
    </w:pPr>
    <w:rPr>
      <w:rFonts w:asciiTheme="majorHAnsi" w:eastAsiaTheme="majorEastAsia" w:hAnsiTheme="majorHAnsi" w:cstheme="majorBidi"/>
      <w:b/>
      <w:bCs/>
      <w:color w:val="365F91" w:themeColor="accent1" w:themeShade="BF"/>
      <w:sz w:val="28"/>
      <w:szCs w:val="28"/>
      <w:lang w:val="en-US"/>
    </w:rPr>
  </w:style>
  <w:style w:type="paragraph" w:customStyle="1" w:styleId="ListParagraph1">
    <w:name w:val="List Paragraph1"/>
    <w:aliases w:val="List bullets"/>
    <w:basedOn w:val="ListBullet"/>
    <w:next w:val="BodyText"/>
    <w:uiPriority w:val="34"/>
    <w:qFormat/>
    <w:rsid w:val="003D12DB"/>
    <w:pPr>
      <w:numPr>
        <w:numId w:val="5"/>
      </w:numPr>
      <w:spacing w:before="120"/>
      <w:ind w:left="426" w:hanging="426"/>
      <w:contextualSpacing w:val="0"/>
    </w:pPr>
    <w:rPr>
      <w:rFonts w:cs="Times New Roman"/>
      <w:noProof/>
      <w:szCs w:val="20"/>
      <w:lang w:eastAsia="en-AU"/>
    </w:rPr>
  </w:style>
  <w:style w:type="paragraph" w:styleId="ListBullet">
    <w:name w:val="List Bullet"/>
    <w:basedOn w:val="Normal"/>
    <w:unhideWhenUsed/>
    <w:rsid w:val="004E0785"/>
    <w:pPr>
      <w:numPr>
        <w:numId w:val="1"/>
      </w:numPr>
      <w:contextualSpacing/>
    </w:pPr>
  </w:style>
  <w:style w:type="paragraph" w:styleId="BodyText">
    <w:name w:val="Body Text"/>
    <w:basedOn w:val="Normal"/>
    <w:link w:val="BodyTextChar"/>
    <w:uiPriority w:val="99"/>
    <w:unhideWhenUsed/>
    <w:rsid w:val="004E0785"/>
    <w:pPr>
      <w:spacing w:after="120"/>
    </w:pPr>
  </w:style>
  <w:style w:type="character" w:customStyle="1" w:styleId="BodyTextChar">
    <w:name w:val="Body Text Char"/>
    <w:basedOn w:val="DefaultParagraphFont"/>
    <w:link w:val="BodyText"/>
    <w:uiPriority w:val="99"/>
    <w:rsid w:val="004E0785"/>
    <w:rPr>
      <w:rFonts w:ascii="Arial" w:hAnsi="Arial" w:cs="Arial"/>
      <w:sz w:val="24"/>
      <w:szCs w:val="24"/>
      <w:lang w:eastAsia="en-US"/>
    </w:rPr>
  </w:style>
  <w:style w:type="paragraph" w:styleId="BalloonText">
    <w:name w:val="Balloon Text"/>
    <w:basedOn w:val="Normal"/>
    <w:link w:val="BalloonTextChar"/>
    <w:semiHidden/>
    <w:unhideWhenUsed/>
    <w:rsid w:val="00F557D3"/>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57D3"/>
    <w:rPr>
      <w:rFonts w:ascii="Tahoma" w:hAnsi="Tahoma" w:cs="Tahoma"/>
      <w:sz w:val="16"/>
      <w:szCs w:val="16"/>
      <w:lang w:eastAsia="en-US"/>
    </w:rPr>
  </w:style>
  <w:style w:type="paragraph" w:customStyle="1" w:styleId="Style1">
    <w:name w:val="Style1"/>
    <w:basedOn w:val="Normal"/>
    <w:qFormat/>
    <w:rsid w:val="00F557D3"/>
    <w:pPr>
      <w:spacing w:before="0" w:after="240" w:line="240" w:lineRule="auto"/>
    </w:pPr>
    <w:rPr>
      <w:rFonts w:ascii="Arial Narrow" w:hAnsi="Arial Narrow"/>
    </w:rPr>
  </w:style>
  <w:style w:type="character" w:styleId="Hyperlink">
    <w:name w:val="Hyperlink"/>
    <w:basedOn w:val="DefaultParagraphFont"/>
    <w:uiPriority w:val="99"/>
    <w:unhideWhenUsed/>
    <w:rsid w:val="00CE7B90"/>
    <w:rPr>
      <w:color w:val="0000FF" w:themeColor="hyperlink"/>
      <w:u w:val="single"/>
    </w:rPr>
  </w:style>
  <w:style w:type="table" w:styleId="TableGrid">
    <w:name w:val="Table Grid"/>
    <w:basedOn w:val="TableNormal"/>
    <w:rsid w:val="001E08B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rsid w:val="009148EE"/>
    <w:pPr>
      <w:tabs>
        <w:tab w:val="left" w:pos="4962"/>
      </w:tabs>
      <w:spacing w:line="240" w:lineRule="auto"/>
      <w:jc w:val="center"/>
    </w:pPr>
    <w:rPr>
      <w:rFonts w:ascii="Arial Narrow" w:hAnsi="Arial Narrow"/>
    </w:rPr>
  </w:style>
  <w:style w:type="character" w:customStyle="1" w:styleId="FooterChar">
    <w:name w:val="Footer Char"/>
    <w:basedOn w:val="DefaultParagraphFont"/>
    <w:link w:val="Footer"/>
    <w:rsid w:val="009148EE"/>
    <w:rPr>
      <w:rFonts w:ascii="Arial Narrow" w:hAnsi="Arial Narrow" w:cs="Arial"/>
      <w:sz w:val="24"/>
      <w:szCs w:val="24"/>
      <w:lang w:eastAsia="en-US"/>
    </w:rPr>
  </w:style>
  <w:style w:type="paragraph" w:styleId="TOC1">
    <w:name w:val="toc 1"/>
    <w:basedOn w:val="Normal"/>
    <w:next w:val="Normal"/>
    <w:autoRedefine/>
    <w:uiPriority w:val="39"/>
    <w:unhideWhenUsed/>
    <w:rsid w:val="00B93D9F"/>
    <w:pPr>
      <w:tabs>
        <w:tab w:val="right" w:leader="dot" w:pos="9016"/>
      </w:tabs>
      <w:spacing w:before="360" w:after="240"/>
    </w:pPr>
    <w:rPr>
      <w:b/>
      <w:noProof/>
    </w:rPr>
  </w:style>
  <w:style w:type="paragraph" w:styleId="TOC2">
    <w:name w:val="toc 2"/>
    <w:basedOn w:val="Normal"/>
    <w:next w:val="Normal"/>
    <w:autoRedefine/>
    <w:uiPriority w:val="39"/>
    <w:unhideWhenUsed/>
    <w:rsid w:val="00E62781"/>
    <w:pPr>
      <w:tabs>
        <w:tab w:val="right" w:leader="dot" w:pos="9016"/>
      </w:tabs>
      <w:ind w:left="238"/>
    </w:pPr>
  </w:style>
  <w:style w:type="paragraph" w:customStyle="1" w:styleId="Header1">
    <w:name w:val="Header1"/>
    <w:basedOn w:val="Header"/>
    <w:rsid w:val="00431678"/>
    <w:pPr>
      <w:tabs>
        <w:tab w:val="clear" w:pos="4513"/>
        <w:tab w:val="clear" w:pos="9026"/>
        <w:tab w:val="right" w:pos="9072"/>
      </w:tabs>
      <w:spacing w:after="240"/>
    </w:pPr>
    <w:rPr>
      <w:b/>
      <w:sz w:val="16"/>
    </w:rPr>
  </w:style>
  <w:style w:type="paragraph" w:styleId="Header">
    <w:name w:val="header"/>
    <w:basedOn w:val="Normal"/>
    <w:link w:val="HeaderChar"/>
    <w:unhideWhenUsed/>
    <w:rsid w:val="009148EE"/>
    <w:pPr>
      <w:tabs>
        <w:tab w:val="center" w:pos="4513"/>
        <w:tab w:val="left" w:pos="7938"/>
        <w:tab w:val="right" w:pos="9026"/>
      </w:tabs>
      <w:spacing w:before="0" w:line="240" w:lineRule="auto"/>
      <w:ind w:left="2268"/>
      <w:jc w:val="center"/>
    </w:pPr>
    <w:rPr>
      <w:rFonts w:ascii="Arial Narrow" w:hAnsi="Arial Narrow" w:cs="Times New Roman"/>
      <w:noProof/>
      <w:szCs w:val="20"/>
      <w:lang w:eastAsia="en-AU"/>
    </w:rPr>
  </w:style>
  <w:style w:type="character" w:customStyle="1" w:styleId="HeaderChar">
    <w:name w:val="Header Char"/>
    <w:basedOn w:val="DefaultParagraphFont"/>
    <w:link w:val="Header"/>
    <w:rsid w:val="009148EE"/>
    <w:rPr>
      <w:rFonts w:ascii="Arial Narrow" w:hAnsi="Arial Narrow"/>
      <w:noProof/>
      <w:sz w:val="24"/>
    </w:rPr>
  </w:style>
  <w:style w:type="paragraph" w:styleId="NoSpacing">
    <w:name w:val="No Spacing"/>
    <w:link w:val="NoSpacingChar"/>
    <w:uiPriority w:val="1"/>
    <w:qFormat/>
    <w:rsid w:val="00431678"/>
    <w:rPr>
      <w:rFonts w:ascii="Calibri" w:hAnsi="Calibri"/>
      <w:sz w:val="22"/>
      <w:szCs w:val="22"/>
      <w:lang w:val="en-US" w:eastAsia="en-US"/>
    </w:rPr>
  </w:style>
  <w:style w:type="character" w:customStyle="1" w:styleId="NoSpacingChar">
    <w:name w:val="No Spacing Char"/>
    <w:basedOn w:val="DefaultParagraphFont"/>
    <w:link w:val="NoSpacing"/>
    <w:uiPriority w:val="1"/>
    <w:rsid w:val="00431678"/>
    <w:rPr>
      <w:rFonts w:ascii="Calibri" w:hAnsi="Calibri"/>
      <w:sz w:val="22"/>
      <w:szCs w:val="22"/>
      <w:lang w:val="en-US" w:eastAsia="en-US"/>
    </w:rPr>
  </w:style>
  <w:style w:type="character" w:customStyle="1" w:styleId="Heading9Char">
    <w:name w:val="Heading 9 Char"/>
    <w:basedOn w:val="DefaultParagraphFont"/>
    <w:link w:val="Heading9"/>
    <w:uiPriority w:val="9"/>
    <w:semiHidden/>
    <w:rsid w:val="00431678"/>
    <w:rPr>
      <w:rFonts w:asciiTheme="majorHAnsi" w:eastAsiaTheme="majorEastAsia" w:hAnsiTheme="majorHAnsi" w:cstheme="majorBidi"/>
      <w:i/>
      <w:iCs/>
      <w:color w:val="404040" w:themeColor="text1" w:themeTint="BF"/>
      <w:lang w:eastAsia="en-US"/>
    </w:rPr>
  </w:style>
  <w:style w:type="paragraph" w:styleId="BodyText3">
    <w:name w:val="Body Text 3"/>
    <w:basedOn w:val="Normal"/>
    <w:link w:val="BodyText3Char"/>
    <w:uiPriority w:val="99"/>
    <w:semiHidden/>
    <w:unhideWhenUsed/>
    <w:rsid w:val="00431678"/>
    <w:pPr>
      <w:spacing w:after="120"/>
    </w:pPr>
    <w:rPr>
      <w:sz w:val="16"/>
      <w:szCs w:val="16"/>
    </w:rPr>
  </w:style>
  <w:style w:type="character" w:customStyle="1" w:styleId="BodyText3Char">
    <w:name w:val="Body Text 3 Char"/>
    <w:basedOn w:val="DefaultParagraphFont"/>
    <w:link w:val="BodyText3"/>
    <w:uiPriority w:val="99"/>
    <w:semiHidden/>
    <w:rsid w:val="00431678"/>
    <w:rPr>
      <w:rFonts w:ascii="Arial" w:hAnsi="Arial" w:cs="Arial"/>
      <w:sz w:val="16"/>
      <w:szCs w:val="16"/>
      <w:lang w:eastAsia="en-US"/>
    </w:rPr>
  </w:style>
  <w:style w:type="paragraph" w:styleId="FootnoteText">
    <w:name w:val="footnote text"/>
    <w:basedOn w:val="Normal"/>
    <w:link w:val="FootnoteTextChar"/>
    <w:semiHidden/>
    <w:rsid w:val="00431678"/>
    <w:pPr>
      <w:spacing w:before="0" w:line="240" w:lineRule="auto"/>
    </w:pPr>
    <w:rPr>
      <w:rFonts w:cs="Times New Roman"/>
      <w:sz w:val="20"/>
      <w:szCs w:val="20"/>
    </w:rPr>
  </w:style>
  <w:style w:type="character" w:customStyle="1" w:styleId="FootnoteTextChar">
    <w:name w:val="Footnote Text Char"/>
    <w:basedOn w:val="DefaultParagraphFont"/>
    <w:link w:val="FootnoteText"/>
    <w:semiHidden/>
    <w:rsid w:val="00431678"/>
    <w:rPr>
      <w:rFonts w:ascii="Arial" w:hAnsi="Arial"/>
      <w:lang w:eastAsia="en-US"/>
    </w:rPr>
  </w:style>
  <w:style w:type="character" w:customStyle="1" w:styleId="Heading8Char">
    <w:name w:val="Heading 8 Char"/>
    <w:basedOn w:val="DefaultParagraphFont"/>
    <w:link w:val="Heading8"/>
    <w:uiPriority w:val="9"/>
    <w:rsid w:val="00431678"/>
    <w:rPr>
      <w:rFonts w:asciiTheme="majorHAnsi" w:eastAsiaTheme="majorEastAsia" w:hAnsiTheme="majorHAnsi" w:cstheme="majorBidi"/>
      <w:color w:val="404040" w:themeColor="text1" w:themeTint="BF"/>
      <w:lang w:eastAsia="en-US"/>
    </w:rPr>
  </w:style>
  <w:style w:type="character" w:styleId="PageNumber">
    <w:name w:val="page number"/>
    <w:basedOn w:val="DefaultParagraphFont"/>
    <w:rsid w:val="00431678"/>
  </w:style>
  <w:style w:type="character" w:styleId="Strong">
    <w:name w:val="Strong"/>
    <w:basedOn w:val="DefaultParagraphFont"/>
    <w:uiPriority w:val="22"/>
    <w:qFormat/>
    <w:rsid w:val="00B057C5"/>
    <w:rPr>
      <w:b/>
      <w:bCs/>
    </w:rPr>
  </w:style>
  <w:style w:type="character" w:styleId="Emphasis">
    <w:name w:val="Emphasis"/>
    <w:basedOn w:val="DefaultParagraphFont"/>
    <w:uiPriority w:val="20"/>
    <w:qFormat/>
    <w:rsid w:val="00410932"/>
    <w:rPr>
      <w:i/>
      <w:iCs/>
    </w:rPr>
  </w:style>
  <w:style w:type="character" w:styleId="SubtleEmphasis">
    <w:name w:val="Subtle Emphasis"/>
    <w:uiPriority w:val="19"/>
    <w:qFormat/>
    <w:rsid w:val="00A17E46"/>
    <w:rPr>
      <w:b/>
    </w:rPr>
  </w:style>
  <w:style w:type="character" w:styleId="FollowedHyperlink">
    <w:name w:val="FollowedHyperlink"/>
    <w:basedOn w:val="DefaultParagraphFont"/>
    <w:uiPriority w:val="99"/>
    <w:semiHidden/>
    <w:unhideWhenUsed/>
    <w:rsid w:val="00A643DA"/>
    <w:rPr>
      <w:color w:val="800080" w:themeColor="followedHyperlink"/>
      <w:u w:val="single"/>
    </w:rPr>
  </w:style>
  <w:style w:type="character" w:customStyle="1" w:styleId="Heading6Char">
    <w:name w:val="Heading 6 Char"/>
    <w:basedOn w:val="DefaultParagraphFont"/>
    <w:link w:val="Heading6"/>
    <w:uiPriority w:val="9"/>
    <w:semiHidden/>
    <w:rsid w:val="00B05DBF"/>
    <w:rPr>
      <w:rFonts w:asciiTheme="majorHAnsi" w:eastAsiaTheme="majorEastAsia" w:hAnsiTheme="majorHAnsi" w:cstheme="majorBidi"/>
      <w:i/>
      <w:iCs/>
      <w:color w:val="243F60" w:themeColor="accent1" w:themeShade="7F"/>
      <w:sz w:val="24"/>
      <w:szCs w:val="24"/>
      <w:lang w:eastAsia="en-US"/>
    </w:rPr>
  </w:style>
  <w:style w:type="character" w:customStyle="1" w:styleId="Heading7Char">
    <w:name w:val="Heading 7 Char"/>
    <w:basedOn w:val="DefaultParagraphFont"/>
    <w:link w:val="Heading7"/>
    <w:uiPriority w:val="9"/>
    <w:semiHidden/>
    <w:rsid w:val="00B05DBF"/>
    <w:rPr>
      <w:rFonts w:asciiTheme="majorHAnsi" w:eastAsiaTheme="majorEastAsia" w:hAnsiTheme="majorHAnsi" w:cstheme="majorBidi"/>
      <w:i/>
      <w:iCs/>
      <w:color w:val="404040" w:themeColor="text1" w:themeTint="BF"/>
      <w:sz w:val="24"/>
      <w:szCs w:val="24"/>
      <w:lang w:eastAsia="en-US"/>
    </w:rPr>
  </w:style>
  <w:style w:type="paragraph" w:styleId="DocumentMap">
    <w:name w:val="Document Map"/>
    <w:basedOn w:val="Normal"/>
    <w:link w:val="DocumentMapChar"/>
    <w:semiHidden/>
    <w:rsid w:val="0098677E"/>
    <w:pPr>
      <w:shd w:val="clear" w:color="auto" w:fill="000080"/>
      <w:spacing w:before="0" w:line="240" w:lineRule="auto"/>
    </w:pPr>
    <w:rPr>
      <w:rFonts w:ascii="Tahoma" w:hAnsi="Tahoma" w:cs="Tahoma"/>
      <w:lang w:eastAsia="en-AU"/>
    </w:rPr>
  </w:style>
  <w:style w:type="character" w:customStyle="1" w:styleId="DocumentMapChar">
    <w:name w:val="Document Map Char"/>
    <w:basedOn w:val="DefaultParagraphFont"/>
    <w:link w:val="DocumentMap"/>
    <w:semiHidden/>
    <w:rsid w:val="0098677E"/>
    <w:rPr>
      <w:rFonts w:ascii="Tahoma" w:hAnsi="Tahoma" w:cs="Tahoma"/>
      <w:sz w:val="24"/>
      <w:szCs w:val="24"/>
      <w:shd w:val="clear" w:color="auto" w:fill="000080"/>
    </w:rPr>
  </w:style>
  <w:style w:type="character" w:customStyle="1" w:styleId="subtitle1">
    <w:name w:val="subtitle1"/>
    <w:basedOn w:val="DefaultParagraphFont"/>
    <w:rsid w:val="00D47014"/>
    <w:rPr>
      <w:b/>
      <w:bCs/>
      <w:color w:val="D12B2C"/>
      <w:sz w:val="14"/>
      <w:szCs w:val="14"/>
    </w:rPr>
  </w:style>
  <w:style w:type="paragraph" w:customStyle="1" w:styleId="Default">
    <w:name w:val="Default"/>
    <w:rsid w:val="0058754E"/>
    <w:pPr>
      <w:autoSpaceDE w:val="0"/>
      <w:autoSpaceDN w:val="0"/>
      <w:adjustRightInd w:val="0"/>
      <w:spacing w:before="0" w:line="240" w:lineRule="auto"/>
    </w:pPr>
    <w:rPr>
      <w:rFonts w:ascii="News Gothic MT" w:hAnsi="News Gothic MT" w:cs="News Gothic MT"/>
      <w:color w:val="000000"/>
      <w:sz w:val="24"/>
      <w:szCs w:val="24"/>
    </w:rPr>
  </w:style>
  <w:style w:type="paragraph" w:customStyle="1" w:styleId="Pa8">
    <w:name w:val="Pa8"/>
    <w:basedOn w:val="Default"/>
    <w:next w:val="Default"/>
    <w:uiPriority w:val="99"/>
    <w:rsid w:val="00943B19"/>
    <w:pPr>
      <w:spacing w:line="196" w:lineRule="atLeast"/>
    </w:pPr>
    <w:rPr>
      <w:rFonts w:ascii="News Gothic" w:hAnsi="News Gothic" w:cs="Times New Roman"/>
      <w:color w:val="auto"/>
    </w:rPr>
  </w:style>
  <w:style w:type="paragraph" w:customStyle="1" w:styleId="Pa9">
    <w:name w:val="Pa9"/>
    <w:basedOn w:val="Default"/>
    <w:next w:val="Default"/>
    <w:uiPriority w:val="99"/>
    <w:rsid w:val="00943B19"/>
    <w:pPr>
      <w:spacing w:line="196" w:lineRule="atLeast"/>
    </w:pPr>
    <w:rPr>
      <w:rFonts w:ascii="News Gothic" w:hAnsi="News Gothic" w:cs="Times New Roman"/>
      <w:color w:val="auto"/>
    </w:rPr>
  </w:style>
  <w:style w:type="character" w:customStyle="1" w:styleId="A6">
    <w:name w:val="A6"/>
    <w:uiPriority w:val="99"/>
    <w:rsid w:val="00943B19"/>
    <w:rPr>
      <w:rFonts w:cs="News Gothic"/>
      <w:color w:val="000000"/>
      <w:sz w:val="11"/>
      <w:szCs w:val="11"/>
    </w:rPr>
  </w:style>
  <w:style w:type="paragraph" w:styleId="ListBullet2">
    <w:name w:val="List Bullet 2"/>
    <w:basedOn w:val="Normal"/>
    <w:unhideWhenUsed/>
    <w:rsid w:val="00965A8B"/>
    <w:pPr>
      <w:numPr>
        <w:numId w:val="3"/>
      </w:numPr>
      <w:contextualSpacing/>
    </w:pPr>
  </w:style>
  <w:style w:type="paragraph" w:styleId="List">
    <w:name w:val="List"/>
    <w:basedOn w:val="BodyText"/>
    <w:next w:val="BodyText"/>
    <w:rsid w:val="00965A8B"/>
    <w:pPr>
      <w:keepNext/>
      <w:keepLines/>
      <w:tabs>
        <w:tab w:val="left" w:pos="340"/>
      </w:tabs>
      <w:spacing w:before="60" w:after="60" w:line="240" w:lineRule="auto"/>
      <w:ind w:left="340" w:hanging="340"/>
      <w:contextualSpacing/>
    </w:pPr>
    <w:rPr>
      <w:rFonts w:ascii="Times New Roman" w:hAnsi="Times New Roman" w:cs="Times New Roman"/>
      <w:szCs w:val="22"/>
      <w:lang w:val="en-US"/>
    </w:rPr>
  </w:style>
  <w:style w:type="character" w:customStyle="1" w:styleId="SpecialBold">
    <w:name w:val="Special Bold"/>
    <w:basedOn w:val="DefaultParagraphFont"/>
    <w:rsid w:val="00965A8B"/>
    <w:rPr>
      <w:b/>
      <w:spacing w:val="0"/>
    </w:rPr>
  </w:style>
  <w:style w:type="paragraph" w:customStyle="1" w:styleId="SuperHeading">
    <w:name w:val="SuperHeading"/>
    <w:basedOn w:val="Normal"/>
    <w:rsid w:val="00965A8B"/>
    <w:pPr>
      <w:keepNext/>
      <w:keepLines/>
      <w:spacing w:after="120" w:line="240" w:lineRule="auto"/>
      <w:outlineLvl w:val="0"/>
    </w:pPr>
    <w:rPr>
      <w:rFonts w:ascii="Times New Roman" w:hAnsi="Times New Roman" w:cs="Times New Roman"/>
      <w:b/>
      <w:sz w:val="28"/>
      <w:szCs w:val="20"/>
      <w:lang w:val="en-US"/>
    </w:rPr>
  </w:style>
  <w:style w:type="paragraph" w:customStyle="1" w:styleId="AllowPageBreak">
    <w:name w:val="AllowPageBreak"/>
    <w:rsid w:val="00965A8B"/>
    <w:pPr>
      <w:widowControl w:val="0"/>
      <w:spacing w:before="0" w:line="240" w:lineRule="auto"/>
    </w:pPr>
    <w:rPr>
      <w:noProof/>
      <w:sz w:val="2"/>
      <w:lang w:eastAsia="en-US"/>
    </w:rPr>
  </w:style>
  <w:style w:type="paragraph" w:styleId="List2">
    <w:name w:val="List 2"/>
    <w:basedOn w:val="BodyText"/>
    <w:rsid w:val="00965A8B"/>
    <w:pPr>
      <w:keepNext/>
      <w:keepLines/>
      <w:tabs>
        <w:tab w:val="left" w:pos="680"/>
      </w:tabs>
      <w:spacing w:before="60" w:after="60" w:line="240" w:lineRule="auto"/>
      <w:ind w:left="680" w:hanging="340"/>
      <w:contextualSpacing/>
    </w:pPr>
    <w:rPr>
      <w:rFonts w:ascii="Times New Roman" w:hAnsi="Times New Roman" w:cs="Times New Roman"/>
      <w:szCs w:val="22"/>
      <w:lang w:val="en-US"/>
    </w:rPr>
  </w:style>
  <w:style w:type="character" w:customStyle="1" w:styleId="BoldandItalics">
    <w:name w:val="Bold and Italics"/>
    <w:qFormat/>
    <w:rsid w:val="00965A8B"/>
    <w:rPr>
      <w:b/>
      <w:i/>
      <w:u w:val="none"/>
    </w:rPr>
  </w:style>
  <w:style w:type="paragraph" w:customStyle="1" w:styleId="Perform1">
    <w:name w:val="Perform1"/>
    <w:basedOn w:val="Normal"/>
    <w:rsid w:val="00C737AA"/>
    <w:pPr>
      <w:numPr>
        <w:numId w:val="4"/>
      </w:numPr>
      <w:spacing w:before="0" w:after="160" w:line="240" w:lineRule="auto"/>
    </w:pPr>
    <w:rPr>
      <w:rFonts w:ascii="Times New Roman" w:hAnsi="Times New Roman" w:cs="Times New Roman"/>
      <w:sz w:val="20"/>
      <w:szCs w:val="20"/>
      <w:lang w:val="en-GB" w:eastAsia="en-AU"/>
    </w:rPr>
  </w:style>
  <w:style w:type="paragraph" w:styleId="NormalWeb">
    <w:name w:val="Normal (Web)"/>
    <w:basedOn w:val="Normal"/>
    <w:uiPriority w:val="99"/>
    <w:semiHidden/>
    <w:unhideWhenUsed/>
    <w:rsid w:val="009138AC"/>
    <w:pPr>
      <w:spacing w:before="0" w:after="47" w:line="240" w:lineRule="auto"/>
    </w:pPr>
    <w:rPr>
      <w:rFonts w:ascii="Times New Roman" w:hAnsi="Times New Roman" w:cs="Times New Roman"/>
      <w:lang w:eastAsia="en-AU"/>
    </w:rPr>
  </w:style>
  <w:style w:type="character" w:customStyle="1" w:styleId="normaltext">
    <w:name w:val="normaltext"/>
    <w:basedOn w:val="DefaultParagraphFont"/>
    <w:rsid w:val="00DB4151"/>
  </w:style>
  <w:style w:type="paragraph" w:styleId="TOC4">
    <w:name w:val="toc 4"/>
    <w:basedOn w:val="Normal"/>
    <w:next w:val="Normal"/>
    <w:autoRedefine/>
    <w:uiPriority w:val="39"/>
    <w:semiHidden/>
    <w:unhideWhenUsed/>
    <w:rsid w:val="0001361C"/>
    <w:pPr>
      <w:spacing w:after="100"/>
      <w:ind w:left="720"/>
    </w:pPr>
  </w:style>
  <w:style w:type="table" w:customStyle="1" w:styleId="TableGrid1">
    <w:name w:val="Table Grid1"/>
    <w:basedOn w:val="TableNormal"/>
    <w:next w:val="TableGrid"/>
    <w:rsid w:val="00D702E1"/>
    <w:pPr>
      <w:spacing w:before="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D702E1"/>
    <w:pPr>
      <w:spacing w:before="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rsid w:val="00D702E1"/>
    <w:pPr>
      <w:spacing w:before="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7703538">
      <w:bodyDiv w:val="1"/>
      <w:marLeft w:val="0"/>
      <w:marRight w:val="0"/>
      <w:marTop w:val="0"/>
      <w:marBottom w:val="0"/>
      <w:divBdr>
        <w:top w:val="none" w:sz="0" w:space="0" w:color="auto"/>
        <w:left w:val="none" w:sz="0" w:space="0" w:color="auto"/>
        <w:bottom w:val="none" w:sz="0" w:space="0" w:color="auto"/>
        <w:right w:val="none" w:sz="0" w:space="0" w:color="auto"/>
      </w:divBdr>
      <w:divsChild>
        <w:div w:id="1367606676">
          <w:marLeft w:val="418"/>
          <w:marRight w:val="0"/>
          <w:marTop w:val="50"/>
          <w:marBottom w:val="0"/>
          <w:divBdr>
            <w:top w:val="none" w:sz="0" w:space="0" w:color="auto"/>
            <w:left w:val="none" w:sz="0" w:space="0" w:color="auto"/>
            <w:bottom w:val="none" w:sz="0" w:space="0" w:color="auto"/>
            <w:right w:val="none" w:sz="0" w:space="0" w:color="auto"/>
          </w:divBdr>
        </w:div>
        <w:div w:id="1520007609">
          <w:marLeft w:val="418"/>
          <w:marRight w:val="0"/>
          <w:marTop w:val="50"/>
          <w:marBottom w:val="0"/>
          <w:divBdr>
            <w:top w:val="none" w:sz="0" w:space="0" w:color="auto"/>
            <w:left w:val="none" w:sz="0" w:space="0" w:color="auto"/>
            <w:bottom w:val="none" w:sz="0" w:space="0" w:color="auto"/>
            <w:right w:val="none" w:sz="0" w:space="0" w:color="auto"/>
          </w:divBdr>
        </w:div>
        <w:div w:id="1745640593">
          <w:marLeft w:val="418"/>
          <w:marRight w:val="0"/>
          <w:marTop w:val="50"/>
          <w:marBottom w:val="0"/>
          <w:divBdr>
            <w:top w:val="none" w:sz="0" w:space="0" w:color="auto"/>
            <w:left w:val="none" w:sz="0" w:space="0" w:color="auto"/>
            <w:bottom w:val="none" w:sz="0" w:space="0" w:color="auto"/>
            <w:right w:val="none" w:sz="0" w:space="0" w:color="auto"/>
          </w:divBdr>
        </w:div>
      </w:divsChild>
    </w:div>
    <w:div w:id="22826649">
      <w:bodyDiv w:val="1"/>
      <w:marLeft w:val="0"/>
      <w:marRight w:val="0"/>
      <w:marTop w:val="0"/>
      <w:marBottom w:val="0"/>
      <w:divBdr>
        <w:top w:val="none" w:sz="0" w:space="0" w:color="auto"/>
        <w:left w:val="none" w:sz="0" w:space="0" w:color="auto"/>
        <w:bottom w:val="none" w:sz="0" w:space="0" w:color="auto"/>
        <w:right w:val="none" w:sz="0" w:space="0" w:color="auto"/>
      </w:divBdr>
    </w:div>
    <w:div w:id="65882437">
      <w:bodyDiv w:val="1"/>
      <w:marLeft w:val="0"/>
      <w:marRight w:val="0"/>
      <w:marTop w:val="0"/>
      <w:marBottom w:val="0"/>
      <w:divBdr>
        <w:top w:val="none" w:sz="0" w:space="0" w:color="auto"/>
        <w:left w:val="none" w:sz="0" w:space="0" w:color="auto"/>
        <w:bottom w:val="none" w:sz="0" w:space="0" w:color="auto"/>
        <w:right w:val="none" w:sz="0" w:space="0" w:color="auto"/>
      </w:divBdr>
      <w:divsChild>
        <w:div w:id="2072725622">
          <w:marLeft w:val="94"/>
          <w:marRight w:val="94"/>
          <w:marTop w:val="0"/>
          <w:marBottom w:val="94"/>
          <w:divBdr>
            <w:top w:val="single" w:sz="2" w:space="0" w:color="000000"/>
            <w:left w:val="single" w:sz="2" w:space="0" w:color="000000"/>
            <w:bottom w:val="single" w:sz="2" w:space="0" w:color="000000"/>
            <w:right w:val="single" w:sz="2" w:space="0" w:color="000000"/>
          </w:divBdr>
          <w:divsChild>
            <w:div w:id="1929921530">
              <w:marLeft w:val="0"/>
              <w:marRight w:val="0"/>
              <w:marTop w:val="0"/>
              <w:marBottom w:val="0"/>
              <w:divBdr>
                <w:top w:val="none" w:sz="0" w:space="0" w:color="auto"/>
                <w:left w:val="none" w:sz="0" w:space="0" w:color="auto"/>
                <w:bottom w:val="none" w:sz="0" w:space="0" w:color="auto"/>
                <w:right w:val="none" w:sz="0" w:space="0" w:color="auto"/>
              </w:divBdr>
              <w:divsChild>
                <w:div w:id="951981894">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68158827">
      <w:bodyDiv w:val="1"/>
      <w:marLeft w:val="0"/>
      <w:marRight w:val="0"/>
      <w:marTop w:val="0"/>
      <w:marBottom w:val="0"/>
      <w:divBdr>
        <w:top w:val="none" w:sz="0" w:space="0" w:color="auto"/>
        <w:left w:val="none" w:sz="0" w:space="0" w:color="auto"/>
        <w:bottom w:val="none" w:sz="0" w:space="0" w:color="auto"/>
        <w:right w:val="none" w:sz="0" w:space="0" w:color="auto"/>
      </w:divBdr>
      <w:divsChild>
        <w:div w:id="1147093163">
          <w:marLeft w:val="0"/>
          <w:marRight w:val="0"/>
          <w:marTop w:val="0"/>
          <w:marBottom w:val="0"/>
          <w:divBdr>
            <w:top w:val="single" w:sz="2" w:space="0" w:color="DDDDDD"/>
            <w:left w:val="single" w:sz="2" w:space="0" w:color="DDDDDD"/>
            <w:bottom w:val="single" w:sz="2" w:space="0" w:color="DDDDDD"/>
            <w:right w:val="single" w:sz="2" w:space="0" w:color="DDDDDD"/>
          </w:divBdr>
          <w:divsChild>
            <w:div w:id="242419484">
              <w:marLeft w:val="3840"/>
              <w:marRight w:val="240"/>
              <w:marTop w:val="94"/>
              <w:marBottom w:val="0"/>
              <w:divBdr>
                <w:top w:val="none" w:sz="0" w:space="0" w:color="auto"/>
                <w:left w:val="none" w:sz="0" w:space="0" w:color="auto"/>
                <w:bottom w:val="none" w:sz="0" w:space="0" w:color="auto"/>
                <w:right w:val="none" w:sz="0" w:space="0" w:color="auto"/>
              </w:divBdr>
              <w:divsChild>
                <w:div w:id="1066731531">
                  <w:marLeft w:val="0"/>
                  <w:marRight w:val="0"/>
                  <w:marTop w:val="0"/>
                  <w:marBottom w:val="0"/>
                  <w:divBdr>
                    <w:top w:val="none" w:sz="0" w:space="0" w:color="auto"/>
                    <w:left w:val="none" w:sz="0" w:space="0" w:color="auto"/>
                    <w:bottom w:val="none" w:sz="0" w:space="0" w:color="auto"/>
                    <w:right w:val="none" w:sz="0" w:space="0" w:color="auto"/>
                  </w:divBdr>
                  <w:divsChild>
                    <w:div w:id="2070879642">
                      <w:marLeft w:val="47"/>
                      <w:marRight w:val="0"/>
                      <w:marTop w:val="0"/>
                      <w:marBottom w:val="0"/>
                      <w:divBdr>
                        <w:top w:val="none" w:sz="0" w:space="0" w:color="auto"/>
                        <w:left w:val="none" w:sz="0" w:space="0" w:color="auto"/>
                        <w:bottom w:val="none" w:sz="0" w:space="0" w:color="auto"/>
                        <w:right w:val="none" w:sz="0" w:space="0" w:color="auto"/>
                      </w:divBdr>
                      <w:divsChild>
                        <w:div w:id="211644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776319">
      <w:bodyDiv w:val="1"/>
      <w:marLeft w:val="0"/>
      <w:marRight w:val="0"/>
      <w:marTop w:val="0"/>
      <w:marBottom w:val="0"/>
      <w:divBdr>
        <w:top w:val="none" w:sz="0" w:space="0" w:color="auto"/>
        <w:left w:val="none" w:sz="0" w:space="0" w:color="auto"/>
        <w:bottom w:val="none" w:sz="0" w:space="0" w:color="auto"/>
        <w:right w:val="none" w:sz="0" w:space="0" w:color="auto"/>
      </w:divBdr>
    </w:div>
    <w:div w:id="106510713">
      <w:bodyDiv w:val="1"/>
      <w:marLeft w:val="0"/>
      <w:marRight w:val="0"/>
      <w:marTop w:val="0"/>
      <w:marBottom w:val="0"/>
      <w:divBdr>
        <w:top w:val="none" w:sz="0" w:space="0" w:color="auto"/>
        <w:left w:val="none" w:sz="0" w:space="0" w:color="auto"/>
        <w:bottom w:val="none" w:sz="0" w:space="0" w:color="auto"/>
        <w:right w:val="none" w:sz="0" w:space="0" w:color="auto"/>
      </w:divBdr>
    </w:div>
    <w:div w:id="108667267">
      <w:bodyDiv w:val="1"/>
      <w:marLeft w:val="0"/>
      <w:marRight w:val="0"/>
      <w:marTop w:val="0"/>
      <w:marBottom w:val="0"/>
      <w:divBdr>
        <w:top w:val="none" w:sz="0" w:space="0" w:color="auto"/>
        <w:left w:val="none" w:sz="0" w:space="0" w:color="auto"/>
        <w:bottom w:val="none" w:sz="0" w:space="0" w:color="auto"/>
        <w:right w:val="none" w:sz="0" w:space="0" w:color="auto"/>
      </w:divBdr>
    </w:div>
    <w:div w:id="116875942">
      <w:bodyDiv w:val="1"/>
      <w:marLeft w:val="0"/>
      <w:marRight w:val="0"/>
      <w:marTop w:val="0"/>
      <w:marBottom w:val="0"/>
      <w:divBdr>
        <w:top w:val="none" w:sz="0" w:space="0" w:color="auto"/>
        <w:left w:val="none" w:sz="0" w:space="0" w:color="auto"/>
        <w:bottom w:val="none" w:sz="0" w:space="0" w:color="auto"/>
        <w:right w:val="none" w:sz="0" w:space="0" w:color="auto"/>
      </w:divBdr>
      <w:divsChild>
        <w:div w:id="623921327">
          <w:marLeft w:val="418"/>
          <w:marRight w:val="0"/>
          <w:marTop w:val="50"/>
          <w:marBottom w:val="0"/>
          <w:divBdr>
            <w:top w:val="none" w:sz="0" w:space="0" w:color="auto"/>
            <w:left w:val="none" w:sz="0" w:space="0" w:color="auto"/>
            <w:bottom w:val="none" w:sz="0" w:space="0" w:color="auto"/>
            <w:right w:val="none" w:sz="0" w:space="0" w:color="auto"/>
          </w:divBdr>
        </w:div>
        <w:div w:id="1109856447">
          <w:marLeft w:val="418"/>
          <w:marRight w:val="0"/>
          <w:marTop w:val="50"/>
          <w:marBottom w:val="120"/>
          <w:divBdr>
            <w:top w:val="none" w:sz="0" w:space="0" w:color="auto"/>
            <w:left w:val="none" w:sz="0" w:space="0" w:color="auto"/>
            <w:bottom w:val="none" w:sz="0" w:space="0" w:color="auto"/>
            <w:right w:val="none" w:sz="0" w:space="0" w:color="auto"/>
          </w:divBdr>
        </w:div>
        <w:div w:id="2031564248">
          <w:marLeft w:val="418"/>
          <w:marRight w:val="0"/>
          <w:marTop w:val="50"/>
          <w:marBottom w:val="0"/>
          <w:divBdr>
            <w:top w:val="none" w:sz="0" w:space="0" w:color="auto"/>
            <w:left w:val="none" w:sz="0" w:space="0" w:color="auto"/>
            <w:bottom w:val="none" w:sz="0" w:space="0" w:color="auto"/>
            <w:right w:val="none" w:sz="0" w:space="0" w:color="auto"/>
          </w:divBdr>
        </w:div>
      </w:divsChild>
    </w:div>
    <w:div w:id="120195473">
      <w:bodyDiv w:val="1"/>
      <w:marLeft w:val="0"/>
      <w:marRight w:val="0"/>
      <w:marTop w:val="0"/>
      <w:marBottom w:val="0"/>
      <w:divBdr>
        <w:top w:val="none" w:sz="0" w:space="0" w:color="auto"/>
        <w:left w:val="none" w:sz="0" w:space="0" w:color="auto"/>
        <w:bottom w:val="none" w:sz="0" w:space="0" w:color="auto"/>
        <w:right w:val="none" w:sz="0" w:space="0" w:color="auto"/>
      </w:divBdr>
    </w:div>
    <w:div w:id="131484003">
      <w:bodyDiv w:val="1"/>
      <w:marLeft w:val="0"/>
      <w:marRight w:val="0"/>
      <w:marTop w:val="0"/>
      <w:marBottom w:val="0"/>
      <w:divBdr>
        <w:top w:val="none" w:sz="0" w:space="0" w:color="auto"/>
        <w:left w:val="none" w:sz="0" w:space="0" w:color="auto"/>
        <w:bottom w:val="none" w:sz="0" w:space="0" w:color="auto"/>
        <w:right w:val="none" w:sz="0" w:space="0" w:color="auto"/>
      </w:divBdr>
      <w:divsChild>
        <w:div w:id="108162856">
          <w:marLeft w:val="547"/>
          <w:marRight w:val="0"/>
          <w:marTop w:val="154"/>
          <w:marBottom w:val="0"/>
          <w:divBdr>
            <w:top w:val="none" w:sz="0" w:space="0" w:color="auto"/>
            <w:left w:val="none" w:sz="0" w:space="0" w:color="auto"/>
            <w:bottom w:val="none" w:sz="0" w:space="0" w:color="auto"/>
            <w:right w:val="none" w:sz="0" w:space="0" w:color="auto"/>
          </w:divBdr>
        </w:div>
      </w:divsChild>
    </w:div>
    <w:div w:id="148982772">
      <w:bodyDiv w:val="1"/>
      <w:marLeft w:val="0"/>
      <w:marRight w:val="0"/>
      <w:marTop w:val="0"/>
      <w:marBottom w:val="0"/>
      <w:divBdr>
        <w:top w:val="none" w:sz="0" w:space="0" w:color="auto"/>
        <w:left w:val="none" w:sz="0" w:space="0" w:color="auto"/>
        <w:bottom w:val="none" w:sz="0" w:space="0" w:color="auto"/>
        <w:right w:val="none" w:sz="0" w:space="0" w:color="auto"/>
      </w:divBdr>
    </w:div>
    <w:div w:id="149031073">
      <w:bodyDiv w:val="1"/>
      <w:marLeft w:val="0"/>
      <w:marRight w:val="0"/>
      <w:marTop w:val="0"/>
      <w:marBottom w:val="0"/>
      <w:divBdr>
        <w:top w:val="none" w:sz="0" w:space="0" w:color="auto"/>
        <w:left w:val="none" w:sz="0" w:space="0" w:color="auto"/>
        <w:bottom w:val="none" w:sz="0" w:space="0" w:color="auto"/>
        <w:right w:val="none" w:sz="0" w:space="0" w:color="auto"/>
      </w:divBdr>
    </w:div>
    <w:div w:id="165216744">
      <w:bodyDiv w:val="1"/>
      <w:marLeft w:val="0"/>
      <w:marRight w:val="0"/>
      <w:marTop w:val="0"/>
      <w:marBottom w:val="0"/>
      <w:divBdr>
        <w:top w:val="none" w:sz="0" w:space="0" w:color="auto"/>
        <w:left w:val="none" w:sz="0" w:space="0" w:color="auto"/>
        <w:bottom w:val="none" w:sz="0" w:space="0" w:color="auto"/>
        <w:right w:val="none" w:sz="0" w:space="0" w:color="auto"/>
      </w:divBdr>
    </w:div>
    <w:div w:id="179052048">
      <w:bodyDiv w:val="1"/>
      <w:marLeft w:val="0"/>
      <w:marRight w:val="0"/>
      <w:marTop w:val="0"/>
      <w:marBottom w:val="0"/>
      <w:divBdr>
        <w:top w:val="none" w:sz="0" w:space="0" w:color="auto"/>
        <w:left w:val="none" w:sz="0" w:space="0" w:color="auto"/>
        <w:bottom w:val="none" w:sz="0" w:space="0" w:color="auto"/>
        <w:right w:val="none" w:sz="0" w:space="0" w:color="auto"/>
      </w:divBdr>
    </w:div>
    <w:div w:id="187766576">
      <w:bodyDiv w:val="1"/>
      <w:marLeft w:val="0"/>
      <w:marRight w:val="0"/>
      <w:marTop w:val="0"/>
      <w:marBottom w:val="0"/>
      <w:divBdr>
        <w:top w:val="none" w:sz="0" w:space="0" w:color="auto"/>
        <w:left w:val="none" w:sz="0" w:space="0" w:color="auto"/>
        <w:bottom w:val="none" w:sz="0" w:space="0" w:color="auto"/>
        <w:right w:val="none" w:sz="0" w:space="0" w:color="auto"/>
      </w:divBdr>
    </w:div>
    <w:div w:id="196241392">
      <w:bodyDiv w:val="1"/>
      <w:marLeft w:val="0"/>
      <w:marRight w:val="0"/>
      <w:marTop w:val="0"/>
      <w:marBottom w:val="0"/>
      <w:divBdr>
        <w:top w:val="none" w:sz="0" w:space="0" w:color="auto"/>
        <w:left w:val="none" w:sz="0" w:space="0" w:color="auto"/>
        <w:bottom w:val="none" w:sz="0" w:space="0" w:color="auto"/>
        <w:right w:val="none" w:sz="0" w:space="0" w:color="auto"/>
      </w:divBdr>
    </w:div>
    <w:div w:id="201284884">
      <w:bodyDiv w:val="1"/>
      <w:marLeft w:val="0"/>
      <w:marRight w:val="0"/>
      <w:marTop w:val="0"/>
      <w:marBottom w:val="0"/>
      <w:divBdr>
        <w:top w:val="none" w:sz="0" w:space="0" w:color="auto"/>
        <w:left w:val="none" w:sz="0" w:space="0" w:color="auto"/>
        <w:bottom w:val="none" w:sz="0" w:space="0" w:color="auto"/>
        <w:right w:val="none" w:sz="0" w:space="0" w:color="auto"/>
      </w:divBdr>
      <w:divsChild>
        <w:div w:id="155345010">
          <w:marLeft w:val="94"/>
          <w:marRight w:val="94"/>
          <w:marTop w:val="0"/>
          <w:marBottom w:val="94"/>
          <w:divBdr>
            <w:top w:val="single" w:sz="2" w:space="0" w:color="000000"/>
            <w:left w:val="single" w:sz="2" w:space="0" w:color="000000"/>
            <w:bottom w:val="single" w:sz="2" w:space="0" w:color="000000"/>
            <w:right w:val="single" w:sz="2" w:space="0" w:color="000000"/>
          </w:divBdr>
          <w:divsChild>
            <w:div w:id="288123154">
              <w:marLeft w:val="0"/>
              <w:marRight w:val="0"/>
              <w:marTop w:val="0"/>
              <w:marBottom w:val="0"/>
              <w:divBdr>
                <w:top w:val="none" w:sz="0" w:space="0" w:color="auto"/>
                <w:left w:val="none" w:sz="0" w:space="0" w:color="auto"/>
                <w:bottom w:val="none" w:sz="0" w:space="0" w:color="auto"/>
                <w:right w:val="none" w:sz="0" w:space="0" w:color="auto"/>
              </w:divBdr>
              <w:divsChild>
                <w:div w:id="1133255132">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202639530">
      <w:bodyDiv w:val="1"/>
      <w:marLeft w:val="0"/>
      <w:marRight w:val="0"/>
      <w:marTop w:val="0"/>
      <w:marBottom w:val="0"/>
      <w:divBdr>
        <w:top w:val="none" w:sz="0" w:space="0" w:color="auto"/>
        <w:left w:val="none" w:sz="0" w:space="0" w:color="auto"/>
        <w:bottom w:val="none" w:sz="0" w:space="0" w:color="auto"/>
        <w:right w:val="none" w:sz="0" w:space="0" w:color="auto"/>
      </w:divBdr>
      <w:divsChild>
        <w:div w:id="1179082699">
          <w:marLeft w:val="0"/>
          <w:marRight w:val="0"/>
          <w:marTop w:val="0"/>
          <w:marBottom w:val="0"/>
          <w:divBdr>
            <w:top w:val="none" w:sz="0" w:space="0" w:color="auto"/>
            <w:left w:val="none" w:sz="0" w:space="0" w:color="auto"/>
            <w:bottom w:val="none" w:sz="0" w:space="0" w:color="auto"/>
            <w:right w:val="none" w:sz="0" w:space="0" w:color="auto"/>
          </w:divBdr>
          <w:divsChild>
            <w:div w:id="1340162922">
              <w:marLeft w:val="0"/>
              <w:marRight w:val="0"/>
              <w:marTop w:val="0"/>
              <w:marBottom w:val="0"/>
              <w:divBdr>
                <w:top w:val="none" w:sz="0" w:space="0" w:color="auto"/>
                <w:left w:val="none" w:sz="0" w:space="0" w:color="auto"/>
                <w:bottom w:val="none" w:sz="0" w:space="0" w:color="auto"/>
                <w:right w:val="none" w:sz="0" w:space="0" w:color="auto"/>
              </w:divBdr>
              <w:divsChild>
                <w:div w:id="613635170">
                  <w:marLeft w:val="0"/>
                  <w:marRight w:val="0"/>
                  <w:marTop w:val="0"/>
                  <w:marBottom w:val="0"/>
                  <w:divBdr>
                    <w:top w:val="none" w:sz="0" w:space="0" w:color="auto"/>
                    <w:left w:val="none" w:sz="0" w:space="0" w:color="auto"/>
                    <w:bottom w:val="none" w:sz="0" w:space="0" w:color="auto"/>
                    <w:right w:val="none" w:sz="0" w:space="0" w:color="auto"/>
                  </w:divBdr>
                  <w:divsChild>
                    <w:div w:id="1874346296">
                      <w:marLeft w:val="0"/>
                      <w:marRight w:val="0"/>
                      <w:marTop w:val="0"/>
                      <w:marBottom w:val="0"/>
                      <w:divBdr>
                        <w:top w:val="none" w:sz="0" w:space="0" w:color="auto"/>
                        <w:left w:val="none" w:sz="0" w:space="0" w:color="auto"/>
                        <w:bottom w:val="none" w:sz="0" w:space="0" w:color="auto"/>
                        <w:right w:val="none" w:sz="0" w:space="0" w:color="auto"/>
                      </w:divBdr>
                      <w:divsChild>
                        <w:div w:id="1611618420">
                          <w:marLeft w:val="0"/>
                          <w:marRight w:val="0"/>
                          <w:marTop w:val="0"/>
                          <w:marBottom w:val="0"/>
                          <w:divBdr>
                            <w:top w:val="none" w:sz="0" w:space="0" w:color="auto"/>
                            <w:left w:val="none" w:sz="0" w:space="0" w:color="auto"/>
                            <w:bottom w:val="none" w:sz="0" w:space="0" w:color="auto"/>
                            <w:right w:val="none" w:sz="0" w:space="0" w:color="auto"/>
                          </w:divBdr>
                          <w:divsChild>
                            <w:div w:id="609359015">
                              <w:marLeft w:val="0"/>
                              <w:marRight w:val="0"/>
                              <w:marTop w:val="0"/>
                              <w:marBottom w:val="0"/>
                              <w:divBdr>
                                <w:top w:val="none" w:sz="0" w:space="0" w:color="auto"/>
                                <w:left w:val="none" w:sz="0" w:space="0" w:color="auto"/>
                                <w:bottom w:val="none" w:sz="0" w:space="0" w:color="auto"/>
                                <w:right w:val="none" w:sz="0" w:space="0" w:color="auto"/>
                              </w:divBdr>
                            </w:div>
                            <w:div w:id="213420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223583">
      <w:bodyDiv w:val="1"/>
      <w:marLeft w:val="0"/>
      <w:marRight w:val="0"/>
      <w:marTop w:val="0"/>
      <w:marBottom w:val="0"/>
      <w:divBdr>
        <w:top w:val="none" w:sz="0" w:space="0" w:color="auto"/>
        <w:left w:val="none" w:sz="0" w:space="0" w:color="auto"/>
        <w:bottom w:val="none" w:sz="0" w:space="0" w:color="auto"/>
        <w:right w:val="none" w:sz="0" w:space="0" w:color="auto"/>
      </w:divBdr>
    </w:div>
    <w:div w:id="218636269">
      <w:bodyDiv w:val="1"/>
      <w:marLeft w:val="0"/>
      <w:marRight w:val="0"/>
      <w:marTop w:val="0"/>
      <w:marBottom w:val="0"/>
      <w:divBdr>
        <w:top w:val="none" w:sz="0" w:space="0" w:color="auto"/>
        <w:left w:val="none" w:sz="0" w:space="0" w:color="auto"/>
        <w:bottom w:val="none" w:sz="0" w:space="0" w:color="auto"/>
        <w:right w:val="none" w:sz="0" w:space="0" w:color="auto"/>
      </w:divBdr>
    </w:div>
    <w:div w:id="223831662">
      <w:bodyDiv w:val="1"/>
      <w:marLeft w:val="0"/>
      <w:marRight w:val="0"/>
      <w:marTop w:val="0"/>
      <w:marBottom w:val="0"/>
      <w:divBdr>
        <w:top w:val="none" w:sz="0" w:space="0" w:color="auto"/>
        <w:left w:val="none" w:sz="0" w:space="0" w:color="auto"/>
        <w:bottom w:val="none" w:sz="0" w:space="0" w:color="auto"/>
        <w:right w:val="none" w:sz="0" w:space="0" w:color="auto"/>
      </w:divBdr>
      <w:divsChild>
        <w:div w:id="934900511">
          <w:marLeft w:val="94"/>
          <w:marRight w:val="94"/>
          <w:marTop w:val="0"/>
          <w:marBottom w:val="94"/>
          <w:divBdr>
            <w:top w:val="single" w:sz="2" w:space="0" w:color="000000"/>
            <w:left w:val="single" w:sz="2" w:space="0" w:color="000000"/>
            <w:bottom w:val="single" w:sz="2" w:space="0" w:color="000000"/>
            <w:right w:val="single" w:sz="2" w:space="0" w:color="000000"/>
          </w:divBdr>
          <w:divsChild>
            <w:div w:id="796264093">
              <w:marLeft w:val="0"/>
              <w:marRight w:val="0"/>
              <w:marTop w:val="0"/>
              <w:marBottom w:val="0"/>
              <w:divBdr>
                <w:top w:val="none" w:sz="0" w:space="0" w:color="auto"/>
                <w:left w:val="none" w:sz="0" w:space="0" w:color="auto"/>
                <w:bottom w:val="none" w:sz="0" w:space="0" w:color="auto"/>
                <w:right w:val="none" w:sz="0" w:space="0" w:color="auto"/>
              </w:divBdr>
              <w:divsChild>
                <w:div w:id="542063014">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224149520">
      <w:bodyDiv w:val="1"/>
      <w:marLeft w:val="0"/>
      <w:marRight w:val="0"/>
      <w:marTop w:val="0"/>
      <w:marBottom w:val="0"/>
      <w:divBdr>
        <w:top w:val="none" w:sz="0" w:space="0" w:color="auto"/>
        <w:left w:val="none" w:sz="0" w:space="0" w:color="auto"/>
        <w:bottom w:val="none" w:sz="0" w:space="0" w:color="auto"/>
        <w:right w:val="none" w:sz="0" w:space="0" w:color="auto"/>
      </w:divBdr>
    </w:div>
    <w:div w:id="236213815">
      <w:bodyDiv w:val="1"/>
      <w:marLeft w:val="0"/>
      <w:marRight w:val="0"/>
      <w:marTop w:val="0"/>
      <w:marBottom w:val="0"/>
      <w:divBdr>
        <w:top w:val="none" w:sz="0" w:space="0" w:color="auto"/>
        <w:left w:val="none" w:sz="0" w:space="0" w:color="auto"/>
        <w:bottom w:val="none" w:sz="0" w:space="0" w:color="auto"/>
        <w:right w:val="none" w:sz="0" w:space="0" w:color="auto"/>
      </w:divBdr>
    </w:div>
    <w:div w:id="257560776">
      <w:bodyDiv w:val="1"/>
      <w:marLeft w:val="0"/>
      <w:marRight w:val="0"/>
      <w:marTop w:val="0"/>
      <w:marBottom w:val="0"/>
      <w:divBdr>
        <w:top w:val="none" w:sz="0" w:space="0" w:color="auto"/>
        <w:left w:val="none" w:sz="0" w:space="0" w:color="auto"/>
        <w:bottom w:val="none" w:sz="0" w:space="0" w:color="auto"/>
        <w:right w:val="none" w:sz="0" w:space="0" w:color="auto"/>
      </w:divBdr>
    </w:div>
    <w:div w:id="259526916">
      <w:bodyDiv w:val="1"/>
      <w:marLeft w:val="0"/>
      <w:marRight w:val="0"/>
      <w:marTop w:val="0"/>
      <w:marBottom w:val="0"/>
      <w:divBdr>
        <w:top w:val="none" w:sz="0" w:space="0" w:color="auto"/>
        <w:left w:val="none" w:sz="0" w:space="0" w:color="auto"/>
        <w:bottom w:val="none" w:sz="0" w:space="0" w:color="auto"/>
        <w:right w:val="none" w:sz="0" w:space="0" w:color="auto"/>
      </w:divBdr>
      <w:divsChild>
        <w:div w:id="720635114">
          <w:marLeft w:val="418"/>
          <w:marRight w:val="0"/>
          <w:marTop w:val="50"/>
          <w:marBottom w:val="0"/>
          <w:divBdr>
            <w:top w:val="none" w:sz="0" w:space="0" w:color="auto"/>
            <w:left w:val="none" w:sz="0" w:space="0" w:color="auto"/>
            <w:bottom w:val="none" w:sz="0" w:space="0" w:color="auto"/>
            <w:right w:val="none" w:sz="0" w:space="0" w:color="auto"/>
          </w:divBdr>
        </w:div>
        <w:div w:id="831994715">
          <w:marLeft w:val="418"/>
          <w:marRight w:val="0"/>
          <w:marTop w:val="50"/>
          <w:marBottom w:val="0"/>
          <w:divBdr>
            <w:top w:val="none" w:sz="0" w:space="0" w:color="auto"/>
            <w:left w:val="none" w:sz="0" w:space="0" w:color="auto"/>
            <w:bottom w:val="none" w:sz="0" w:space="0" w:color="auto"/>
            <w:right w:val="none" w:sz="0" w:space="0" w:color="auto"/>
          </w:divBdr>
        </w:div>
      </w:divsChild>
    </w:div>
    <w:div w:id="266892143">
      <w:bodyDiv w:val="1"/>
      <w:marLeft w:val="0"/>
      <w:marRight w:val="0"/>
      <w:marTop w:val="0"/>
      <w:marBottom w:val="0"/>
      <w:divBdr>
        <w:top w:val="none" w:sz="0" w:space="0" w:color="auto"/>
        <w:left w:val="none" w:sz="0" w:space="0" w:color="auto"/>
        <w:bottom w:val="none" w:sz="0" w:space="0" w:color="auto"/>
        <w:right w:val="none" w:sz="0" w:space="0" w:color="auto"/>
      </w:divBdr>
    </w:div>
    <w:div w:id="272132617">
      <w:bodyDiv w:val="1"/>
      <w:marLeft w:val="0"/>
      <w:marRight w:val="0"/>
      <w:marTop w:val="0"/>
      <w:marBottom w:val="0"/>
      <w:divBdr>
        <w:top w:val="none" w:sz="0" w:space="0" w:color="auto"/>
        <w:left w:val="none" w:sz="0" w:space="0" w:color="auto"/>
        <w:bottom w:val="none" w:sz="0" w:space="0" w:color="auto"/>
        <w:right w:val="none" w:sz="0" w:space="0" w:color="auto"/>
      </w:divBdr>
    </w:div>
    <w:div w:id="285426564">
      <w:bodyDiv w:val="1"/>
      <w:marLeft w:val="0"/>
      <w:marRight w:val="0"/>
      <w:marTop w:val="0"/>
      <w:marBottom w:val="0"/>
      <w:divBdr>
        <w:top w:val="none" w:sz="0" w:space="0" w:color="auto"/>
        <w:left w:val="none" w:sz="0" w:space="0" w:color="auto"/>
        <w:bottom w:val="none" w:sz="0" w:space="0" w:color="auto"/>
        <w:right w:val="none" w:sz="0" w:space="0" w:color="auto"/>
      </w:divBdr>
    </w:div>
    <w:div w:id="295724186">
      <w:bodyDiv w:val="1"/>
      <w:marLeft w:val="0"/>
      <w:marRight w:val="0"/>
      <w:marTop w:val="0"/>
      <w:marBottom w:val="0"/>
      <w:divBdr>
        <w:top w:val="none" w:sz="0" w:space="0" w:color="auto"/>
        <w:left w:val="none" w:sz="0" w:space="0" w:color="auto"/>
        <w:bottom w:val="none" w:sz="0" w:space="0" w:color="auto"/>
        <w:right w:val="none" w:sz="0" w:space="0" w:color="auto"/>
      </w:divBdr>
      <w:divsChild>
        <w:div w:id="1472405486">
          <w:marLeft w:val="94"/>
          <w:marRight w:val="94"/>
          <w:marTop w:val="0"/>
          <w:marBottom w:val="94"/>
          <w:divBdr>
            <w:top w:val="single" w:sz="2" w:space="0" w:color="000000"/>
            <w:left w:val="single" w:sz="2" w:space="0" w:color="000000"/>
            <w:bottom w:val="single" w:sz="2" w:space="0" w:color="000000"/>
            <w:right w:val="single" w:sz="2" w:space="0" w:color="000000"/>
          </w:divBdr>
          <w:divsChild>
            <w:div w:id="805896648">
              <w:marLeft w:val="0"/>
              <w:marRight w:val="0"/>
              <w:marTop w:val="0"/>
              <w:marBottom w:val="0"/>
              <w:divBdr>
                <w:top w:val="none" w:sz="0" w:space="0" w:color="auto"/>
                <w:left w:val="none" w:sz="0" w:space="0" w:color="auto"/>
                <w:bottom w:val="none" w:sz="0" w:space="0" w:color="auto"/>
                <w:right w:val="none" w:sz="0" w:space="0" w:color="auto"/>
              </w:divBdr>
              <w:divsChild>
                <w:div w:id="647786034">
                  <w:marLeft w:val="1186"/>
                  <w:marRight w:val="0"/>
                  <w:marTop w:val="0"/>
                  <w:marBottom w:val="0"/>
                  <w:divBdr>
                    <w:top w:val="none" w:sz="0" w:space="0" w:color="auto"/>
                    <w:left w:val="single" w:sz="4" w:space="7" w:color="CCD2D2"/>
                    <w:bottom w:val="none" w:sz="0" w:space="0" w:color="auto"/>
                    <w:right w:val="none" w:sz="0" w:space="0" w:color="auto"/>
                  </w:divBdr>
                  <w:divsChild>
                    <w:div w:id="19475913">
                      <w:marLeft w:val="0"/>
                      <w:marRight w:val="0"/>
                      <w:marTop w:val="0"/>
                      <w:marBottom w:val="282"/>
                      <w:divBdr>
                        <w:top w:val="none" w:sz="0" w:space="0" w:color="auto"/>
                        <w:left w:val="none" w:sz="0" w:space="0" w:color="auto"/>
                        <w:bottom w:val="none" w:sz="0" w:space="0" w:color="auto"/>
                        <w:right w:val="none" w:sz="0" w:space="0" w:color="auto"/>
                      </w:divBdr>
                      <w:divsChild>
                        <w:div w:id="1458642319">
                          <w:marLeft w:val="0"/>
                          <w:marRight w:val="0"/>
                          <w:marTop w:val="0"/>
                          <w:marBottom w:val="847"/>
                          <w:divBdr>
                            <w:top w:val="none" w:sz="0" w:space="0" w:color="auto"/>
                            <w:left w:val="none" w:sz="0" w:space="0" w:color="auto"/>
                            <w:bottom w:val="none" w:sz="0" w:space="0" w:color="auto"/>
                            <w:right w:val="none" w:sz="0" w:space="0" w:color="auto"/>
                          </w:divBdr>
                        </w:div>
                      </w:divsChild>
                    </w:div>
                    <w:div w:id="156459905">
                      <w:marLeft w:val="0"/>
                      <w:marRight w:val="0"/>
                      <w:marTop w:val="0"/>
                      <w:marBottom w:val="282"/>
                      <w:divBdr>
                        <w:top w:val="none" w:sz="0" w:space="0" w:color="auto"/>
                        <w:left w:val="none" w:sz="0" w:space="0" w:color="auto"/>
                        <w:bottom w:val="none" w:sz="0" w:space="0" w:color="auto"/>
                        <w:right w:val="none" w:sz="0" w:space="0" w:color="auto"/>
                      </w:divBdr>
                      <w:divsChild>
                        <w:div w:id="317417983">
                          <w:marLeft w:val="0"/>
                          <w:marRight w:val="0"/>
                          <w:marTop w:val="0"/>
                          <w:marBottom w:val="847"/>
                          <w:divBdr>
                            <w:top w:val="none" w:sz="0" w:space="0" w:color="auto"/>
                            <w:left w:val="none" w:sz="0" w:space="0" w:color="auto"/>
                            <w:bottom w:val="none" w:sz="0" w:space="0" w:color="auto"/>
                            <w:right w:val="none" w:sz="0" w:space="0" w:color="auto"/>
                          </w:divBdr>
                        </w:div>
                      </w:divsChild>
                    </w:div>
                    <w:div w:id="542256359">
                      <w:marLeft w:val="0"/>
                      <w:marRight w:val="0"/>
                      <w:marTop w:val="0"/>
                      <w:marBottom w:val="282"/>
                      <w:divBdr>
                        <w:top w:val="none" w:sz="0" w:space="0" w:color="auto"/>
                        <w:left w:val="none" w:sz="0" w:space="0" w:color="auto"/>
                        <w:bottom w:val="none" w:sz="0" w:space="0" w:color="auto"/>
                        <w:right w:val="none" w:sz="0" w:space="0" w:color="auto"/>
                      </w:divBdr>
                      <w:divsChild>
                        <w:div w:id="120613916">
                          <w:marLeft w:val="0"/>
                          <w:marRight w:val="0"/>
                          <w:marTop w:val="0"/>
                          <w:marBottom w:val="847"/>
                          <w:divBdr>
                            <w:top w:val="none" w:sz="0" w:space="0" w:color="auto"/>
                            <w:left w:val="none" w:sz="0" w:space="0" w:color="auto"/>
                            <w:bottom w:val="none" w:sz="0" w:space="0" w:color="auto"/>
                            <w:right w:val="none" w:sz="0" w:space="0" w:color="auto"/>
                          </w:divBdr>
                        </w:div>
                      </w:divsChild>
                    </w:div>
                    <w:div w:id="1467622156">
                      <w:marLeft w:val="0"/>
                      <w:marRight w:val="0"/>
                      <w:marTop w:val="0"/>
                      <w:marBottom w:val="282"/>
                      <w:divBdr>
                        <w:top w:val="none" w:sz="0" w:space="0" w:color="auto"/>
                        <w:left w:val="none" w:sz="0" w:space="0" w:color="auto"/>
                        <w:bottom w:val="none" w:sz="0" w:space="0" w:color="auto"/>
                        <w:right w:val="none" w:sz="0" w:space="0" w:color="auto"/>
                      </w:divBdr>
                      <w:divsChild>
                        <w:div w:id="353727872">
                          <w:marLeft w:val="0"/>
                          <w:marRight w:val="0"/>
                          <w:marTop w:val="0"/>
                          <w:marBottom w:val="847"/>
                          <w:divBdr>
                            <w:top w:val="none" w:sz="0" w:space="0" w:color="auto"/>
                            <w:left w:val="none" w:sz="0" w:space="0" w:color="auto"/>
                            <w:bottom w:val="none" w:sz="0" w:space="0" w:color="auto"/>
                            <w:right w:val="none" w:sz="0" w:space="0" w:color="auto"/>
                          </w:divBdr>
                        </w:div>
                      </w:divsChild>
                    </w:div>
                    <w:div w:id="2039625709">
                      <w:marLeft w:val="0"/>
                      <w:marRight w:val="0"/>
                      <w:marTop w:val="0"/>
                      <w:marBottom w:val="282"/>
                      <w:divBdr>
                        <w:top w:val="none" w:sz="0" w:space="0" w:color="auto"/>
                        <w:left w:val="none" w:sz="0" w:space="0" w:color="auto"/>
                        <w:bottom w:val="none" w:sz="0" w:space="0" w:color="auto"/>
                        <w:right w:val="none" w:sz="0" w:space="0" w:color="auto"/>
                      </w:divBdr>
                      <w:divsChild>
                        <w:div w:id="1699694063">
                          <w:marLeft w:val="0"/>
                          <w:marRight w:val="0"/>
                          <w:marTop w:val="0"/>
                          <w:marBottom w:val="847"/>
                          <w:divBdr>
                            <w:top w:val="none" w:sz="0" w:space="0" w:color="auto"/>
                            <w:left w:val="none" w:sz="0" w:space="0" w:color="auto"/>
                            <w:bottom w:val="none" w:sz="0" w:space="0" w:color="auto"/>
                            <w:right w:val="none" w:sz="0" w:space="0" w:color="auto"/>
                          </w:divBdr>
                        </w:div>
                      </w:divsChild>
                    </w:div>
                  </w:divsChild>
                </w:div>
              </w:divsChild>
            </w:div>
          </w:divsChild>
        </w:div>
      </w:divsChild>
    </w:div>
    <w:div w:id="327099212">
      <w:bodyDiv w:val="1"/>
      <w:marLeft w:val="188"/>
      <w:marRight w:val="188"/>
      <w:marTop w:val="0"/>
      <w:marBottom w:val="0"/>
      <w:divBdr>
        <w:top w:val="none" w:sz="0" w:space="0" w:color="auto"/>
        <w:left w:val="none" w:sz="0" w:space="0" w:color="auto"/>
        <w:bottom w:val="none" w:sz="0" w:space="0" w:color="auto"/>
        <w:right w:val="none" w:sz="0" w:space="0" w:color="auto"/>
      </w:divBdr>
      <w:divsChild>
        <w:div w:id="7920948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1763668">
      <w:bodyDiv w:val="1"/>
      <w:marLeft w:val="0"/>
      <w:marRight w:val="0"/>
      <w:marTop w:val="0"/>
      <w:marBottom w:val="0"/>
      <w:divBdr>
        <w:top w:val="none" w:sz="0" w:space="0" w:color="auto"/>
        <w:left w:val="none" w:sz="0" w:space="0" w:color="auto"/>
        <w:bottom w:val="none" w:sz="0" w:space="0" w:color="auto"/>
        <w:right w:val="none" w:sz="0" w:space="0" w:color="auto"/>
      </w:divBdr>
      <w:divsChild>
        <w:div w:id="510265975">
          <w:marLeft w:val="0"/>
          <w:marRight w:val="0"/>
          <w:marTop w:val="0"/>
          <w:marBottom w:val="0"/>
          <w:divBdr>
            <w:top w:val="none" w:sz="0" w:space="0" w:color="auto"/>
            <w:left w:val="none" w:sz="0" w:space="0" w:color="auto"/>
            <w:bottom w:val="none" w:sz="0" w:space="0" w:color="auto"/>
            <w:right w:val="none" w:sz="0" w:space="0" w:color="auto"/>
          </w:divBdr>
          <w:divsChild>
            <w:div w:id="157040265">
              <w:marLeft w:val="0"/>
              <w:marRight w:val="0"/>
              <w:marTop w:val="0"/>
              <w:marBottom w:val="0"/>
              <w:divBdr>
                <w:top w:val="none" w:sz="0" w:space="0" w:color="auto"/>
                <w:left w:val="none" w:sz="0" w:space="0" w:color="auto"/>
                <w:bottom w:val="none" w:sz="0" w:space="0" w:color="auto"/>
                <w:right w:val="none" w:sz="0" w:space="0" w:color="auto"/>
              </w:divBdr>
              <w:divsChild>
                <w:div w:id="222720969">
                  <w:marLeft w:val="0"/>
                  <w:marRight w:val="0"/>
                  <w:marTop w:val="0"/>
                  <w:marBottom w:val="0"/>
                  <w:divBdr>
                    <w:top w:val="none" w:sz="0" w:space="0" w:color="auto"/>
                    <w:left w:val="none" w:sz="0" w:space="0" w:color="auto"/>
                    <w:bottom w:val="none" w:sz="0" w:space="0" w:color="auto"/>
                    <w:right w:val="none" w:sz="0" w:space="0" w:color="auto"/>
                  </w:divBdr>
                  <w:divsChild>
                    <w:div w:id="2443943">
                      <w:marLeft w:val="0"/>
                      <w:marRight w:val="0"/>
                      <w:marTop w:val="0"/>
                      <w:marBottom w:val="0"/>
                      <w:divBdr>
                        <w:top w:val="none" w:sz="0" w:space="0" w:color="auto"/>
                        <w:left w:val="none" w:sz="0" w:space="0" w:color="auto"/>
                        <w:bottom w:val="none" w:sz="0" w:space="0" w:color="auto"/>
                        <w:right w:val="none" w:sz="0" w:space="0" w:color="auto"/>
                      </w:divBdr>
                      <w:divsChild>
                        <w:div w:id="625281668">
                          <w:marLeft w:val="0"/>
                          <w:marRight w:val="0"/>
                          <w:marTop w:val="0"/>
                          <w:marBottom w:val="0"/>
                          <w:divBdr>
                            <w:top w:val="none" w:sz="0" w:space="0" w:color="auto"/>
                            <w:left w:val="none" w:sz="0" w:space="0" w:color="auto"/>
                            <w:bottom w:val="none" w:sz="0" w:space="0" w:color="auto"/>
                            <w:right w:val="none" w:sz="0" w:space="0" w:color="auto"/>
                          </w:divBdr>
                          <w:divsChild>
                            <w:div w:id="133086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5960908">
      <w:bodyDiv w:val="1"/>
      <w:marLeft w:val="0"/>
      <w:marRight w:val="0"/>
      <w:marTop w:val="0"/>
      <w:marBottom w:val="0"/>
      <w:divBdr>
        <w:top w:val="none" w:sz="0" w:space="0" w:color="auto"/>
        <w:left w:val="none" w:sz="0" w:space="0" w:color="auto"/>
        <w:bottom w:val="none" w:sz="0" w:space="0" w:color="auto"/>
        <w:right w:val="none" w:sz="0" w:space="0" w:color="auto"/>
      </w:divBdr>
    </w:div>
    <w:div w:id="341972685">
      <w:bodyDiv w:val="1"/>
      <w:marLeft w:val="0"/>
      <w:marRight w:val="0"/>
      <w:marTop w:val="0"/>
      <w:marBottom w:val="0"/>
      <w:divBdr>
        <w:top w:val="none" w:sz="0" w:space="0" w:color="auto"/>
        <w:left w:val="none" w:sz="0" w:space="0" w:color="auto"/>
        <w:bottom w:val="none" w:sz="0" w:space="0" w:color="auto"/>
        <w:right w:val="none" w:sz="0" w:space="0" w:color="auto"/>
      </w:divBdr>
      <w:divsChild>
        <w:div w:id="155540273">
          <w:marLeft w:val="0"/>
          <w:marRight w:val="0"/>
          <w:marTop w:val="0"/>
          <w:marBottom w:val="0"/>
          <w:divBdr>
            <w:top w:val="none" w:sz="0" w:space="0" w:color="auto"/>
            <w:left w:val="none" w:sz="0" w:space="0" w:color="auto"/>
            <w:bottom w:val="none" w:sz="0" w:space="0" w:color="auto"/>
            <w:right w:val="none" w:sz="0" w:space="0" w:color="auto"/>
          </w:divBdr>
          <w:divsChild>
            <w:div w:id="365064550">
              <w:marLeft w:val="0"/>
              <w:marRight w:val="0"/>
              <w:marTop w:val="0"/>
              <w:marBottom w:val="0"/>
              <w:divBdr>
                <w:top w:val="none" w:sz="0" w:space="0" w:color="auto"/>
                <w:left w:val="none" w:sz="0" w:space="0" w:color="auto"/>
                <w:bottom w:val="none" w:sz="0" w:space="0" w:color="auto"/>
                <w:right w:val="none" w:sz="0" w:space="0" w:color="auto"/>
              </w:divBdr>
              <w:divsChild>
                <w:div w:id="120494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213384">
      <w:bodyDiv w:val="1"/>
      <w:marLeft w:val="0"/>
      <w:marRight w:val="0"/>
      <w:marTop w:val="0"/>
      <w:marBottom w:val="0"/>
      <w:divBdr>
        <w:top w:val="none" w:sz="0" w:space="0" w:color="auto"/>
        <w:left w:val="none" w:sz="0" w:space="0" w:color="auto"/>
        <w:bottom w:val="none" w:sz="0" w:space="0" w:color="auto"/>
        <w:right w:val="none" w:sz="0" w:space="0" w:color="auto"/>
      </w:divBdr>
    </w:div>
    <w:div w:id="398793344">
      <w:bodyDiv w:val="1"/>
      <w:marLeft w:val="0"/>
      <w:marRight w:val="0"/>
      <w:marTop w:val="0"/>
      <w:marBottom w:val="0"/>
      <w:divBdr>
        <w:top w:val="none" w:sz="0" w:space="0" w:color="auto"/>
        <w:left w:val="none" w:sz="0" w:space="0" w:color="auto"/>
        <w:bottom w:val="none" w:sz="0" w:space="0" w:color="auto"/>
        <w:right w:val="none" w:sz="0" w:space="0" w:color="auto"/>
      </w:divBdr>
    </w:div>
    <w:div w:id="412943289">
      <w:bodyDiv w:val="1"/>
      <w:marLeft w:val="0"/>
      <w:marRight w:val="0"/>
      <w:marTop w:val="0"/>
      <w:marBottom w:val="0"/>
      <w:divBdr>
        <w:top w:val="none" w:sz="0" w:space="0" w:color="auto"/>
        <w:left w:val="none" w:sz="0" w:space="0" w:color="auto"/>
        <w:bottom w:val="none" w:sz="0" w:space="0" w:color="auto"/>
        <w:right w:val="none" w:sz="0" w:space="0" w:color="auto"/>
      </w:divBdr>
    </w:div>
    <w:div w:id="415785836">
      <w:bodyDiv w:val="1"/>
      <w:marLeft w:val="0"/>
      <w:marRight w:val="0"/>
      <w:marTop w:val="0"/>
      <w:marBottom w:val="0"/>
      <w:divBdr>
        <w:top w:val="none" w:sz="0" w:space="0" w:color="auto"/>
        <w:left w:val="none" w:sz="0" w:space="0" w:color="auto"/>
        <w:bottom w:val="none" w:sz="0" w:space="0" w:color="auto"/>
        <w:right w:val="none" w:sz="0" w:space="0" w:color="auto"/>
      </w:divBdr>
      <w:divsChild>
        <w:div w:id="1493371505">
          <w:marLeft w:val="0"/>
          <w:marRight w:val="0"/>
          <w:marTop w:val="150"/>
          <w:marBottom w:val="0"/>
          <w:divBdr>
            <w:top w:val="none" w:sz="0" w:space="0" w:color="auto"/>
            <w:left w:val="none" w:sz="0" w:space="0" w:color="auto"/>
            <w:bottom w:val="none" w:sz="0" w:space="0" w:color="auto"/>
            <w:right w:val="none" w:sz="0" w:space="0" w:color="auto"/>
          </w:divBdr>
          <w:divsChild>
            <w:div w:id="1330451476">
              <w:marLeft w:val="0"/>
              <w:marRight w:val="0"/>
              <w:marTop w:val="0"/>
              <w:marBottom w:val="0"/>
              <w:divBdr>
                <w:top w:val="none" w:sz="0" w:space="0" w:color="auto"/>
                <w:left w:val="none" w:sz="0" w:space="0" w:color="auto"/>
                <w:bottom w:val="none" w:sz="0" w:space="0" w:color="auto"/>
                <w:right w:val="none" w:sz="0" w:space="0" w:color="auto"/>
              </w:divBdr>
              <w:divsChild>
                <w:div w:id="1907835901">
                  <w:marLeft w:val="0"/>
                  <w:marRight w:val="0"/>
                  <w:marTop w:val="0"/>
                  <w:marBottom w:val="0"/>
                  <w:divBdr>
                    <w:top w:val="none" w:sz="0" w:space="0" w:color="auto"/>
                    <w:left w:val="none" w:sz="0" w:space="0" w:color="auto"/>
                    <w:bottom w:val="none" w:sz="0" w:space="0" w:color="auto"/>
                    <w:right w:val="none" w:sz="0" w:space="0" w:color="auto"/>
                  </w:divBdr>
                  <w:divsChild>
                    <w:div w:id="803355054">
                      <w:marLeft w:val="0"/>
                      <w:marRight w:val="0"/>
                      <w:marTop w:val="0"/>
                      <w:marBottom w:val="0"/>
                      <w:divBdr>
                        <w:top w:val="none" w:sz="0" w:space="0" w:color="auto"/>
                        <w:left w:val="none" w:sz="0" w:space="0" w:color="auto"/>
                        <w:bottom w:val="none" w:sz="0" w:space="0" w:color="auto"/>
                        <w:right w:val="none" w:sz="0" w:space="0" w:color="auto"/>
                      </w:divBdr>
                      <w:divsChild>
                        <w:div w:id="36702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2335981">
      <w:bodyDiv w:val="1"/>
      <w:marLeft w:val="0"/>
      <w:marRight w:val="0"/>
      <w:marTop w:val="0"/>
      <w:marBottom w:val="0"/>
      <w:divBdr>
        <w:top w:val="none" w:sz="0" w:space="0" w:color="auto"/>
        <w:left w:val="none" w:sz="0" w:space="0" w:color="auto"/>
        <w:bottom w:val="none" w:sz="0" w:space="0" w:color="auto"/>
        <w:right w:val="none" w:sz="0" w:space="0" w:color="auto"/>
      </w:divBdr>
      <w:divsChild>
        <w:div w:id="1989355386">
          <w:blockQuote w:val="1"/>
          <w:marLeft w:val="720"/>
          <w:marRight w:val="720"/>
          <w:marTop w:val="100"/>
          <w:marBottom w:val="100"/>
          <w:divBdr>
            <w:top w:val="none" w:sz="0" w:space="0" w:color="auto"/>
            <w:left w:val="none" w:sz="0" w:space="0" w:color="auto"/>
            <w:bottom w:val="none" w:sz="0" w:space="0" w:color="auto"/>
            <w:right w:val="none" w:sz="0" w:space="0" w:color="auto"/>
          </w:divBdr>
        </w:div>
        <w:div w:id="21153975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4151469">
      <w:bodyDiv w:val="1"/>
      <w:marLeft w:val="0"/>
      <w:marRight w:val="0"/>
      <w:marTop w:val="0"/>
      <w:marBottom w:val="0"/>
      <w:divBdr>
        <w:top w:val="none" w:sz="0" w:space="0" w:color="auto"/>
        <w:left w:val="none" w:sz="0" w:space="0" w:color="auto"/>
        <w:bottom w:val="none" w:sz="0" w:space="0" w:color="auto"/>
        <w:right w:val="none" w:sz="0" w:space="0" w:color="auto"/>
      </w:divBdr>
      <w:divsChild>
        <w:div w:id="1667394548">
          <w:marLeft w:val="0"/>
          <w:marRight w:val="0"/>
          <w:marTop w:val="0"/>
          <w:marBottom w:val="0"/>
          <w:divBdr>
            <w:top w:val="none" w:sz="0" w:space="0" w:color="auto"/>
            <w:left w:val="none" w:sz="0" w:space="0" w:color="auto"/>
            <w:bottom w:val="none" w:sz="0" w:space="0" w:color="auto"/>
            <w:right w:val="none" w:sz="0" w:space="0" w:color="auto"/>
          </w:divBdr>
          <w:divsChild>
            <w:div w:id="58354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631834">
      <w:bodyDiv w:val="1"/>
      <w:marLeft w:val="0"/>
      <w:marRight w:val="0"/>
      <w:marTop w:val="0"/>
      <w:marBottom w:val="0"/>
      <w:divBdr>
        <w:top w:val="none" w:sz="0" w:space="0" w:color="auto"/>
        <w:left w:val="none" w:sz="0" w:space="0" w:color="auto"/>
        <w:bottom w:val="none" w:sz="0" w:space="0" w:color="auto"/>
        <w:right w:val="none" w:sz="0" w:space="0" w:color="auto"/>
      </w:divBdr>
    </w:div>
    <w:div w:id="436684339">
      <w:bodyDiv w:val="1"/>
      <w:marLeft w:val="0"/>
      <w:marRight w:val="0"/>
      <w:marTop w:val="0"/>
      <w:marBottom w:val="0"/>
      <w:divBdr>
        <w:top w:val="none" w:sz="0" w:space="0" w:color="auto"/>
        <w:left w:val="none" w:sz="0" w:space="0" w:color="auto"/>
        <w:bottom w:val="none" w:sz="0" w:space="0" w:color="auto"/>
        <w:right w:val="none" w:sz="0" w:space="0" w:color="auto"/>
      </w:divBdr>
    </w:div>
    <w:div w:id="442261208">
      <w:bodyDiv w:val="1"/>
      <w:marLeft w:val="0"/>
      <w:marRight w:val="0"/>
      <w:marTop w:val="0"/>
      <w:marBottom w:val="0"/>
      <w:divBdr>
        <w:top w:val="none" w:sz="0" w:space="0" w:color="auto"/>
        <w:left w:val="none" w:sz="0" w:space="0" w:color="auto"/>
        <w:bottom w:val="none" w:sz="0" w:space="0" w:color="auto"/>
        <w:right w:val="none" w:sz="0" w:space="0" w:color="auto"/>
      </w:divBdr>
      <w:divsChild>
        <w:div w:id="1248463696">
          <w:marLeft w:val="0"/>
          <w:marRight w:val="0"/>
          <w:marTop w:val="0"/>
          <w:marBottom w:val="0"/>
          <w:divBdr>
            <w:top w:val="none" w:sz="0" w:space="0" w:color="auto"/>
            <w:left w:val="none" w:sz="0" w:space="0" w:color="auto"/>
            <w:bottom w:val="none" w:sz="0" w:space="0" w:color="auto"/>
            <w:right w:val="none" w:sz="0" w:space="0" w:color="auto"/>
          </w:divBdr>
          <w:divsChild>
            <w:div w:id="1861313918">
              <w:marLeft w:val="0"/>
              <w:marRight w:val="0"/>
              <w:marTop w:val="0"/>
              <w:marBottom w:val="47"/>
              <w:divBdr>
                <w:top w:val="none" w:sz="0" w:space="0" w:color="auto"/>
                <w:left w:val="none" w:sz="0" w:space="0" w:color="auto"/>
                <w:bottom w:val="none" w:sz="0" w:space="0" w:color="auto"/>
                <w:right w:val="none" w:sz="0" w:space="0" w:color="auto"/>
              </w:divBdr>
              <w:divsChild>
                <w:div w:id="998071115">
                  <w:marLeft w:val="0"/>
                  <w:marRight w:val="0"/>
                  <w:marTop w:val="0"/>
                  <w:marBottom w:val="47"/>
                  <w:divBdr>
                    <w:top w:val="none" w:sz="0" w:space="0" w:color="auto"/>
                    <w:left w:val="none" w:sz="0" w:space="0" w:color="auto"/>
                    <w:bottom w:val="none" w:sz="0" w:space="0" w:color="auto"/>
                    <w:right w:val="none" w:sz="0" w:space="0" w:color="auto"/>
                  </w:divBdr>
                  <w:divsChild>
                    <w:div w:id="842429897">
                      <w:marLeft w:val="0"/>
                      <w:marRight w:val="0"/>
                      <w:marTop w:val="0"/>
                      <w:marBottom w:val="0"/>
                      <w:divBdr>
                        <w:top w:val="none" w:sz="0" w:space="0" w:color="auto"/>
                        <w:left w:val="none" w:sz="0" w:space="0" w:color="auto"/>
                        <w:bottom w:val="none" w:sz="0" w:space="0" w:color="auto"/>
                        <w:right w:val="none" w:sz="0" w:space="0" w:color="auto"/>
                      </w:divBdr>
                      <w:divsChild>
                        <w:div w:id="2054039733">
                          <w:marLeft w:val="0"/>
                          <w:marRight w:val="0"/>
                          <w:marTop w:val="0"/>
                          <w:marBottom w:val="0"/>
                          <w:divBdr>
                            <w:top w:val="none" w:sz="0" w:space="0" w:color="auto"/>
                            <w:left w:val="none" w:sz="0" w:space="0" w:color="auto"/>
                            <w:bottom w:val="none" w:sz="0" w:space="0" w:color="auto"/>
                            <w:right w:val="none" w:sz="0" w:space="0" w:color="auto"/>
                          </w:divBdr>
                          <w:divsChild>
                            <w:div w:id="1522473366">
                              <w:marLeft w:val="0"/>
                              <w:marRight w:val="0"/>
                              <w:marTop w:val="0"/>
                              <w:marBottom w:val="0"/>
                              <w:divBdr>
                                <w:top w:val="single" w:sz="4" w:space="0" w:color="EEEEEE"/>
                                <w:left w:val="single" w:sz="4" w:space="5" w:color="EEEEEE"/>
                                <w:bottom w:val="single" w:sz="4" w:space="0" w:color="EEEEEE"/>
                                <w:right w:val="single" w:sz="4" w:space="5" w:color="EEEEEE"/>
                              </w:divBdr>
                            </w:div>
                            <w:div w:id="2083020883">
                              <w:marLeft w:val="0"/>
                              <w:marRight w:val="0"/>
                              <w:marTop w:val="0"/>
                              <w:marBottom w:val="0"/>
                              <w:divBdr>
                                <w:top w:val="none" w:sz="0" w:space="0" w:color="auto"/>
                                <w:left w:val="single" w:sz="4" w:space="5" w:color="EEEEEE"/>
                                <w:bottom w:val="single" w:sz="4" w:space="0" w:color="EEEEEE"/>
                                <w:right w:val="single" w:sz="4" w:space="5" w:color="EEEEEE"/>
                              </w:divBdr>
                            </w:div>
                          </w:divsChild>
                        </w:div>
                      </w:divsChild>
                    </w:div>
                  </w:divsChild>
                </w:div>
              </w:divsChild>
            </w:div>
          </w:divsChild>
        </w:div>
      </w:divsChild>
    </w:div>
    <w:div w:id="456266539">
      <w:bodyDiv w:val="1"/>
      <w:marLeft w:val="0"/>
      <w:marRight w:val="0"/>
      <w:marTop w:val="0"/>
      <w:marBottom w:val="0"/>
      <w:divBdr>
        <w:top w:val="none" w:sz="0" w:space="0" w:color="auto"/>
        <w:left w:val="none" w:sz="0" w:space="0" w:color="auto"/>
        <w:bottom w:val="none" w:sz="0" w:space="0" w:color="auto"/>
        <w:right w:val="none" w:sz="0" w:space="0" w:color="auto"/>
      </w:divBdr>
    </w:div>
    <w:div w:id="504828056">
      <w:bodyDiv w:val="1"/>
      <w:marLeft w:val="0"/>
      <w:marRight w:val="0"/>
      <w:marTop w:val="0"/>
      <w:marBottom w:val="0"/>
      <w:divBdr>
        <w:top w:val="none" w:sz="0" w:space="0" w:color="auto"/>
        <w:left w:val="none" w:sz="0" w:space="0" w:color="auto"/>
        <w:bottom w:val="none" w:sz="0" w:space="0" w:color="auto"/>
        <w:right w:val="none" w:sz="0" w:space="0" w:color="auto"/>
      </w:divBdr>
      <w:divsChild>
        <w:div w:id="1951888550">
          <w:marLeft w:val="418"/>
          <w:marRight w:val="0"/>
          <w:marTop w:val="50"/>
          <w:marBottom w:val="0"/>
          <w:divBdr>
            <w:top w:val="none" w:sz="0" w:space="0" w:color="auto"/>
            <w:left w:val="none" w:sz="0" w:space="0" w:color="auto"/>
            <w:bottom w:val="none" w:sz="0" w:space="0" w:color="auto"/>
            <w:right w:val="none" w:sz="0" w:space="0" w:color="auto"/>
          </w:divBdr>
        </w:div>
      </w:divsChild>
    </w:div>
    <w:div w:id="551504321">
      <w:bodyDiv w:val="1"/>
      <w:marLeft w:val="-282"/>
      <w:marRight w:val="0"/>
      <w:marTop w:val="0"/>
      <w:marBottom w:val="0"/>
      <w:divBdr>
        <w:top w:val="none" w:sz="0" w:space="0" w:color="auto"/>
        <w:left w:val="none" w:sz="0" w:space="0" w:color="auto"/>
        <w:bottom w:val="none" w:sz="0" w:space="0" w:color="auto"/>
        <w:right w:val="none" w:sz="0" w:space="0" w:color="auto"/>
      </w:divBdr>
      <w:divsChild>
        <w:div w:id="287006487">
          <w:marLeft w:val="75"/>
          <w:marRight w:val="75"/>
          <w:marTop w:val="0"/>
          <w:marBottom w:val="75"/>
          <w:divBdr>
            <w:top w:val="none" w:sz="0" w:space="0" w:color="auto"/>
            <w:left w:val="none" w:sz="0" w:space="0" w:color="auto"/>
            <w:bottom w:val="none" w:sz="0" w:space="0" w:color="auto"/>
            <w:right w:val="none" w:sz="0" w:space="0" w:color="auto"/>
          </w:divBdr>
        </w:div>
      </w:divsChild>
    </w:div>
    <w:div w:id="555968082">
      <w:bodyDiv w:val="1"/>
      <w:marLeft w:val="0"/>
      <w:marRight w:val="0"/>
      <w:marTop w:val="0"/>
      <w:marBottom w:val="0"/>
      <w:divBdr>
        <w:top w:val="none" w:sz="0" w:space="0" w:color="auto"/>
        <w:left w:val="none" w:sz="0" w:space="0" w:color="auto"/>
        <w:bottom w:val="none" w:sz="0" w:space="0" w:color="auto"/>
        <w:right w:val="none" w:sz="0" w:space="0" w:color="auto"/>
      </w:divBdr>
    </w:div>
    <w:div w:id="558055677">
      <w:bodyDiv w:val="1"/>
      <w:marLeft w:val="0"/>
      <w:marRight w:val="0"/>
      <w:marTop w:val="0"/>
      <w:marBottom w:val="0"/>
      <w:divBdr>
        <w:top w:val="none" w:sz="0" w:space="0" w:color="auto"/>
        <w:left w:val="none" w:sz="0" w:space="0" w:color="auto"/>
        <w:bottom w:val="none" w:sz="0" w:space="0" w:color="auto"/>
        <w:right w:val="none" w:sz="0" w:space="0" w:color="auto"/>
      </w:divBdr>
      <w:divsChild>
        <w:div w:id="1849295149">
          <w:marLeft w:val="94"/>
          <w:marRight w:val="94"/>
          <w:marTop w:val="0"/>
          <w:marBottom w:val="94"/>
          <w:divBdr>
            <w:top w:val="single" w:sz="2" w:space="0" w:color="000000"/>
            <w:left w:val="single" w:sz="2" w:space="0" w:color="000000"/>
            <w:bottom w:val="single" w:sz="2" w:space="0" w:color="000000"/>
            <w:right w:val="single" w:sz="2" w:space="0" w:color="000000"/>
          </w:divBdr>
          <w:divsChild>
            <w:div w:id="1683778824">
              <w:marLeft w:val="0"/>
              <w:marRight w:val="0"/>
              <w:marTop w:val="0"/>
              <w:marBottom w:val="0"/>
              <w:divBdr>
                <w:top w:val="none" w:sz="0" w:space="0" w:color="auto"/>
                <w:left w:val="none" w:sz="0" w:space="0" w:color="auto"/>
                <w:bottom w:val="none" w:sz="0" w:space="0" w:color="auto"/>
                <w:right w:val="none" w:sz="0" w:space="0" w:color="auto"/>
              </w:divBdr>
              <w:divsChild>
                <w:div w:id="1901939860">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566695867">
      <w:bodyDiv w:val="1"/>
      <w:marLeft w:val="0"/>
      <w:marRight w:val="0"/>
      <w:marTop w:val="0"/>
      <w:marBottom w:val="0"/>
      <w:divBdr>
        <w:top w:val="none" w:sz="0" w:space="0" w:color="auto"/>
        <w:left w:val="none" w:sz="0" w:space="0" w:color="auto"/>
        <w:bottom w:val="none" w:sz="0" w:space="0" w:color="auto"/>
        <w:right w:val="none" w:sz="0" w:space="0" w:color="auto"/>
      </w:divBdr>
    </w:div>
    <w:div w:id="588658288">
      <w:bodyDiv w:val="1"/>
      <w:marLeft w:val="0"/>
      <w:marRight w:val="0"/>
      <w:marTop w:val="0"/>
      <w:marBottom w:val="0"/>
      <w:divBdr>
        <w:top w:val="none" w:sz="0" w:space="0" w:color="auto"/>
        <w:left w:val="none" w:sz="0" w:space="0" w:color="auto"/>
        <w:bottom w:val="none" w:sz="0" w:space="0" w:color="auto"/>
        <w:right w:val="none" w:sz="0" w:space="0" w:color="auto"/>
      </w:divBdr>
    </w:div>
    <w:div w:id="592589323">
      <w:bodyDiv w:val="1"/>
      <w:marLeft w:val="0"/>
      <w:marRight w:val="0"/>
      <w:marTop w:val="0"/>
      <w:marBottom w:val="0"/>
      <w:divBdr>
        <w:top w:val="none" w:sz="0" w:space="0" w:color="auto"/>
        <w:left w:val="none" w:sz="0" w:space="0" w:color="auto"/>
        <w:bottom w:val="none" w:sz="0" w:space="0" w:color="auto"/>
        <w:right w:val="none" w:sz="0" w:space="0" w:color="auto"/>
      </w:divBdr>
      <w:divsChild>
        <w:div w:id="1388917691">
          <w:marLeft w:val="0"/>
          <w:marRight w:val="0"/>
          <w:marTop w:val="0"/>
          <w:marBottom w:val="0"/>
          <w:divBdr>
            <w:top w:val="single" w:sz="2" w:space="0" w:color="DDDDDD"/>
            <w:left w:val="single" w:sz="2" w:space="0" w:color="DDDDDD"/>
            <w:bottom w:val="single" w:sz="2" w:space="0" w:color="DDDDDD"/>
            <w:right w:val="single" w:sz="2" w:space="0" w:color="DDDDDD"/>
          </w:divBdr>
          <w:divsChild>
            <w:div w:id="1197541005">
              <w:marLeft w:val="3840"/>
              <w:marRight w:val="240"/>
              <w:marTop w:val="94"/>
              <w:marBottom w:val="0"/>
              <w:divBdr>
                <w:top w:val="none" w:sz="0" w:space="0" w:color="auto"/>
                <w:left w:val="none" w:sz="0" w:space="0" w:color="auto"/>
                <w:bottom w:val="none" w:sz="0" w:space="0" w:color="auto"/>
                <w:right w:val="none" w:sz="0" w:space="0" w:color="auto"/>
              </w:divBdr>
              <w:divsChild>
                <w:div w:id="1905144213">
                  <w:marLeft w:val="0"/>
                  <w:marRight w:val="0"/>
                  <w:marTop w:val="0"/>
                  <w:marBottom w:val="0"/>
                  <w:divBdr>
                    <w:top w:val="none" w:sz="0" w:space="0" w:color="auto"/>
                    <w:left w:val="none" w:sz="0" w:space="0" w:color="auto"/>
                    <w:bottom w:val="none" w:sz="0" w:space="0" w:color="auto"/>
                    <w:right w:val="none" w:sz="0" w:space="0" w:color="auto"/>
                  </w:divBdr>
                  <w:divsChild>
                    <w:div w:id="396637894">
                      <w:marLeft w:val="0"/>
                      <w:marRight w:val="0"/>
                      <w:marTop w:val="0"/>
                      <w:marBottom w:val="0"/>
                      <w:divBdr>
                        <w:top w:val="none" w:sz="0" w:space="0" w:color="auto"/>
                        <w:left w:val="none" w:sz="0" w:space="0" w:color="auto"/>
                        <w:bottom w:val="none" w:sz="0" w:space="0" w:color="auto"/>
                        <w:right w:val="none" w:sz="0" w:space="0" w:color="auto"/>
                      </w:divBdr>
                      <w:divsChild>
                        <w:div w:id="235240040">
                          <w:marLeft w:val="0"/>
                          <w:marRight w:val="0"/>
                          <w:marTop w:val="0"/>
                          <w:marBottom w:val="188"/>
                          <w:divBdr>
                            <w:top w:val="single" w:sz="2" w:space="0" w:color="auto"/>
                            <w:left w:val="single" w:sz="2" w:space="0" w:color="auto"/>
                            <w:bottom w:val="single" w:sz="2" w:space="0" w:color="auto"/>
                            <w:right w:val="single" w:sz="2" w:space="0" w:color="auto"/>
                          </w:divBdr>
                          <w:divsChild>
                            <w:div w:id="193419434">
                              <w:marLeft w:val="0"/>
                              <w:marRight w:val="0"/>
                              <w:marTop w:val="0"/>
                              <w:marBottom w:val="0"/>
                              <w:divBdr>
                                <w:top w:val="none" w:sz="0" w:space="0" w:color="auto"/>
                                <w:left w:val="none" w:sz="0" w:space="0" w:color="auto"/>
                                <w:bottom w:val="none" w:sz="0" w:space="0" w:color="auto"/>
                                <w:right w:val="none" w:sz="0" w:space="0" w:color="auto"/>
                              </w:divBdr>
                            </w:div>
                          </w:divsChild>
                        </w:div>
                        <w:div w:id="365495875">
                          <w:marLeft w:val="0"/>
                          <w:marRight w:val="0"/>
                          <w:marTop w:val="0"/>
                          <w:marBottom w:val="188"/>
                          <w:divBdr>
                            <w:top w:val="single" w:sz="2" w:space="0" w:color="auto"/>
                            <w:left w:val="single" w:sz="2" w:space="0" w:color="auto"/>
                            <w:bottom w:val="single" w:sz="2" w:space="0" w:color="auto"/>
                            <w:right w:val="single" w:sz="2" w:space="0" w:color="auto"/>
                          </w:divBdr>
                          <w:divsChild>
                            <w:div w:id="1245383117">
                              <w:marLeft w:val="0"/>
                              <w:marRight w:val="0"/>
                              <w:marTop w:val="0"/>
                              <w:marBottom w:val="0"/>
                              <w:divBdr>
                                <w:top w:val="none" w:sz="0" w:space="0" w:color="auto"/>
                                <w:left w:val="none" w:sz="0" w:space="0" w:color="auto"/>
                                <w:bottom w:val="none" w:sz="0" w:space="0" w:color="auto"/>
                                <w:right w:val="none" w:sz="0" w:space="0" w:color="auto"/>
                              </w:divBdr>
                            </w:div>
                          </w:divsChild>
                        </w:div>
                        <w:div w:id="544096474">
                          <w:marLeft w:val="0"/>
                          <w:marRight w:val="0"/>
                          <w:marTop w:val="0"/>
                          <w:marBottom w:val="188"/>
                          <w:divBdr>
                            <w:top w:val="single" w:sz="2" w:space="0" w:color="auto"/>
                            <w:left w:val="single" w:sz="2" w:space="0" w:color="auto"/>
                            <w:bottom w:val="single" w:sz="2" w:space="0" w:color="auto"/>
                            <w:right w:val="single" w:sz="2" w:space="0" w:color="auto"/>
                          </w:divBdr>
                          <w:divsChild>
                            <w:div w:id="1379234708">
                              <w:marLeft w:val="0"/>
                              <w:marRight w:val="0"/>
                              <w:marTop w:val="0"/>
                              <w:marBottom w:val="0"/>
                              <w:divBdr>
                                <w:top w:val="none" w:sz="0" w:space="0" w:color="auto"/>
                                <w:left w:val="none" w:sz="0" w:space="0" w:color="auto"/>
                                <w:bottom w:val="none" w:sz="0" w:space="0" w:color="auto"/>
                                <w:right w:val="none" w:sz="0" w:space="0" w:color="auto"/>
                              </w:divBdr>
                            </w:div>
                          </w:divsChild>
                        </w:div>
                        <w:div w:id="1262421645">
                          <w:marLeft w:val="0"/>
                          <w:marRight w:val="0"/>
                          <w:marTop w:val="0"/>
                          <w:marBottom w:val="188"/>
                          <w:divBdr>
                            <w:top w:val="single" w:sz="2" w:space="0" w:color="auto"/>
                            <w:left w:val="single" w:sz="2" w:space="0" w:color="auto"/>
                            <w:bottom w:val="single" w:sz="2" w:space="0" w:color="auto"/>
                            <w:right w:val="single" w:sz="2" w:space="0" w:color="auto"/>
                          </w:divBdr>
                          <w:divsChild>
                            <w:div w:id="1411930027">
                              <w:marLeft w:val="0"/>
                              <w:marRight w:val="0"/>
                              <w:marTop w:val="0"/>
                              <w:marBottom w:val="0"/>
                              <w:divBdr>
                                <w:top w:val="none" w:sz="0" w:space="0" w:color="auto"/>
                                <w:left w:val="none" w:sz="0" w:space="0" w:color="auto"/>
                                <w:bottom w:val="none" w:sz="0" w:space="0" w:color="auto"/>
                                <w:right w:val="none" w:sz="0" w:space="0" w:color="auto"/>
                              </w:divBdr>
                            </w:div>
                          </w:divsChild>
                        </w:div>
                        <w:div w:id="1754471104">
                          <w:marLeft w:val="0"/>
                          <w:marRight w:val="0"/>
                          <w:marTop w:val="0"/>
                          <w:marBottom w:val="188"/>
                          <w:divBdr>
                            <w:top w:val="single" w:sz="2" w:space="0" w:color="auto"/>
                            <w:left w:val="single" w:sz="2" w:space="0" w:color="auto"/>
                            <w:bottom w:val="single" w:sz="2" w:space="0" w:color="auto"/>
                            <w:right w:val="single" w:sz="2" w:space="0" w:color="auto"/>
                          </w:divBdr>
                          <w:divsChild>
                            <w:div w:id="1217160462">
                              <w:marLeft w:val="0"/>
                              <w:marRight w:val="0"/>
                              <w:marTop w:val="0"/>
                              <w:marBottom w:val="0"/>
                              <w:divBdr>
                                <w:top w:val="none" w:sz="0" w:space="0" w:color="auto"/>
                                <w:left w:val="none" w:sz="0" w:space="0" w:color="auto"/>
                                <w:bottom w:val="none" w:sz="0" w:space="0" w:color="auto"/>
                                <w:right w:val="none" w:sz="0" w:space="0" w:color="auto"/>
                              </w:divBdr>
                            </w:div>
                          </w:divsChild>
                        </w:div>
                        <w:div w:id="1761758818">
                          <w:marLeft w:val="0"/>
                          <w:marRight w:val="0"/>
                          <w:marTop w:val="0"/>
                          <w:marBottom w:val="188"/>
                          <w:divBdr>
                            <w:top w:val="single" w:sz="2" w:space="0" w:color="auto"/>
                            <w:left w:val="single" w:sz="2" w:space="0" w:color="auto"/>
                            <w:bottom w:val="single" w:sz="2" w:space="0" w:color="auto"/>
                            <w:right w:val="single" w:sz="2" w:space="0" w:color="auto"/>
                          </w:divBdr>
                          <w:divsChild>
                            <w:div w:id="151082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8291027">
      <w:bodyDiv w:val="1"/>
      <w:marLeft w:val="0"/>
      <w:marRight w:val="0"/>
      <w:marTop w:val="0"/>
      <w:marBottom w:val="0"/>
      <w:divBdr>
        <w:top w:val="none" w:sz="0" w:space="0" w:color="auto"/>
        <w:left w:val="none" w:sz="0" w:space="0" w:color="auto"/>
        <w:bottom w:val="none" w:sz="0" w:space="0" w:color="auto"/>
        <w:right w:val="none" w:sz="0" w:space="0" w:color="auto"/>
      </w:divBdr>
    </w:div>
    <w:div w:id="624041687">
      <w:bodyDiv w:val="1"/>
      <w:marLeft w:val="0"/>
      <w:marRight w:val="0"/>
      <w:marTop w:val="0"/>
      <w:marBottom w:val="0"/>
      <w:divBdr>
        <w:top w:val="none" w:sz="0" w:space="0" w:color="auto"/>
        <w:left w:val="none" w:sz="0" w:space="0" w:color="auto"/>
        <w:bottom w:val="none" w:sz="0" w:space="0" w:color="auto"/>
        <w:right w:val="none" w:sz="0" w:space="0" w:color="auto"/>
      </w:divBdr>
    </w:div>
    <w:div w:id="642389733">
      <w:bodyDiv w:val="1"/>
      <w:marLeft w:val="0"/>
      <w:marRight w:val="0"/>
      <w:marTop w:val="0"/>
      <w:marBottom w:val="0"/>
      <w:divBdr>
        <w:top w:val="none" w:sz="0" w:space="0" w:color="auto"/>
        <w:left w:val="none" w:sz="0" w:space="0" w:color="auto"/>
        <w:bottom w:val="none" w:sz="0" w:space="0" w:color="auto"/>
        <w:right w:val="none" w:sz="0" w:space="0" w:color="auto"/>
      </w:divBdr>
    </w:div>
    <w:div w:id="649165627">
      <w:bodyDiv w:val="1"/>
      <w:marLeft w:val="0"/>
      <w:marRight w:val="0"/>
      <w:marTop w:val="0"/>
      <w:marBottom w:val="0"/>
      <w:divBdr>
        <w:top w:val="none" w:sz="0" w:space="0" w:color="auto"/>
        <w:left w:val="none" w:sz="0" w:space="0" w:color="auto"/>
        <w:bottom w:val="none" w:sz="0" w:space="0" w:color="auto"/>
        <w:right w:val="none" w:sz="0" w:space="0" w:color="auto"/>
      </w:divBdr>
    </w:div>
    <w:div w:id="672220152">
      <w:bodyDiv w:val="1"/>
      <w:marLeft w:val="0"/>
      <w:marRight w:val="0"/>
      <w:marTop w:val="0"/>
      <w:marBottom w:val="0"/>
      <w:divBdr>
        <w:top w:val="none" w:sz="0" w:space="0" w:color="auto"/>
        <w:left w:val="none" w:sz="0" w:space="0" w:color="auto"/>
        <w:bottom w:val="none" w:sz="0" w:space="0" w:color="auto"/>
        <w:right w:val="none" w:sz="0" w:space="0" w:color="auto"/>
      </w:divBdr>
      <w:divsChild>
        <w:div w:id="121120732">
          <w:marLeft w:val="0"/>
          <w:marRight w:val="0"/>
          <w:marTop w:val="0"/>
          <w:marBottom w:val="0"/>
          <w:divBdr>
            <w:top w:val="single" w:sz="2" w:space="0" w:color="DDDDDD"/>
            <w:left w:val="single" w:sz="2" w:space="0" w:color="DDDDDD"/>
            <w:bottom w:val="single" w:sz="2" w:space="0" w:color="DDDDDD"/>
            <w:right w:val="single" w:sz="2" w:space="0" w:color="DDDDDD"/>
          </w:divBdr>
          <w:divsChild>
            <w:div w:id="1906139707">
              <w:marLeft w:val="3840"/>
              <w:marRight w:val="240"/>
              <w:marTop w:val="94"/>
              <w:marBottom w:val="0"/>
              <w:divBdr>
                <w:top w:val="none" w:sz="0" w:space="0" w:color="auto"/>
                <w:left w:val="none" w:sz="0" w:space="0" w:color="auto"/>
                <w:bottom w:val="none" w:sz="0" w:space="0" w:color="auto"/>
                <w:right w:val="none" w:sz="0" w:space="0" w:color="auto"/>
              </w:divBdr>
              <w:divsChild>
                <w:div w:id="1578904101">
                  <w:marLeft w:val="0"/>
                  <w:marRight w:val="0"/>
                  <w:marTop w:val="0"/>
                  <w:marBottom w:val="0"/>
                  <w:divBdr>
                    <w:top w:val="none" w:sz="0" w:space="0" w:color="auto"/>
                    <w:left w:val="none" w:sz="0" w:space="0" w:color="auto"/>
                    <w:bottom w:val="none" w:sz="0" w:space="0" w:color="auto"/>
                    <w:right w:val="none" w:sz="0" w:space="0" w:color="auto"/>
                  </w:divBdr>
                  <w:divsChild>
                    <w:div w:id="1868176742">
                      <w:marLeft w:val="0"/>
                      <w:marRight w:val="0"/>
                      <w:marTop w:val="0"/>
                      <w:marBottom w:val="0"/>
                      <w:divBdr>
                        <w:top w:val="none" w:sz="0" w:space="0" w:color="auto"/>
                        <w:left w:val="none" w:sz="0" w:space="0" w:color="auto"/>
                        <w:bottom w:val="none" w:sz="0" w:space="0" w:color="auto"/>
                        <w:right w:val="none" w:sz="0" w:space="0" w:color="auto"/>
                      </w:divBdr>
                      <w:divsChild>
                        <w:div w:id="183978381">
                          <w:marLeft w:val="0"/>
                          <w:marRight w:val="0"/>
                          <w:marTop w:val="0"/>
                          <w:marBottom w:val="188"/>
                          <w:divBdr>
                            <w:top w:val="single" w:sz="2" w:space="0" w:color="auto"/>
                            <w:left w:val="single" w:sz="2" w:space="0" w:color="auto"/>
                            <w:bottom w:val="single" w:sz="2" w:space="0" w:color="auto"/>
                            <w:right w:val="single" w:sz="2" w:space="0" w:color="auto"/>
                          </w:divBdr>
                          <w:divsChild>
                            <w:div w:id="1647007036">
                              <w:marLeft w:val="0"/>
                              <w:marRight w:val="0"/>
                              <w:marTop w:val="0"/>
                              <w:marBottom w:val="0"/>
                              <w:divBdr>
                                <w:top w:val="none" w:sz="0" w:space="0" w:color="auto"/>
                                <w:left w:val="none" w:sz="0" w:space="0" w:color="auto"/>
                                <w:bottom w:val="none" w:sz="0" w:space="0" w:color="auto"/>
                                <w:right w:val="none" w:sz="0" w:space="0" w:color="auto"/>
                              </w:divBdr>
                            </w:div>
                          </w:divsChild>
                        </w:div>
                        <w:div w:id="373969985">
                          <w:marLeft w:val="0"/>
                          <w:marRight w:val="0"/>
                          <w:marTop w:val="0"/>
                          <w:marBottom w:val="188"/>
                          <w:divBdr>
                            <w:top w:val="single" w:sz="2" w:space="0" w:color="auto"/>
                            <w:left w:val="single" w:sz="2" w:space="0" w:color="auto"/>
                            <w:bottom w:val="single" w:sz="2" w:space="0" w:color="auto"/>
                            <w:right w:val="single" w:sz="2" w:space="0" w:color="auto"/>
                          </w:divBdr>
                          <w:divsChild>
                            <w:div w:id="593317374">
                              <w:marLeft w:val="0"/>
                              <w:marRight w:val="0"/>
                              <w:marTop w:val="0"/>
                              <w:marBottom w:val="0"/>
                              <w:divBdr>
                                <w:top w:val="none" w:sz="0" w:space="0" w:color="auto"/>
                                <w:left w:val="none" w:sz="0" w:space="0" w:color="auto"/>
                                <w:bottom w:val="none" w:sz="0" w:space="0" w:color="auto"/>
                                <w:right w:val="none" w:sz="0" w:space="0" w:color="auto"/>
                              </w:divBdr>
                            </w:div>
                          </w:divsChild>
                        </w:div>
                        <w:div w:id="663972328">
                          <w:marLeft w:val="0"/>
                          <w:marRight w:val="0"/>
                          <w:marTop w:val="0"/>
                          <w:marBottom w:val="188"/>
                          <w:divBdr>
                            <w:top w:val="single" w:sz="2" w:space="0" w:color="auto"/>
                            <w:left w:val="single" w:sz="2" w:space="0" w:color="auto"/>
                            <w:bottom w:val="single" w:sz="2" w:space="0" w:color="auto"/>
                            <w:right w:val="single" w:sz="2" w:space="0" w:color="auto"/>
                          </w:divBdr>
                          <w:divsChild>
                            <w:div w:id="1017926226">
                              <w:marLeft w:val="0"/>
                              <w:marRight w:val="0"/>
                              <w:marTop w:val="0"/>
                              <w:marBottom w:val="0"/>
                              <w:divBdr>
                                <w:top w:val="none" w:sz="0" w:space="0" w:color="auto"/>
                                <w:left w:val="none" w:sz="0" w:space="0" w:color="auto"/>
                                <w:bottom w:val="none" w:sz="0" w:space="0" w:color="auto"/>
                                <w:right w:val="none" w:sz="0" w:space="0" w:color="auto"/>
                              </w:divBdr>
                            </w:div>
                          </w:divsChild>
                        </w:div>
                        <w:div w:id="1000736314">
                          <w:marLeft w:val="0"/>
                          <w:marRight w:val="0"/>
                          <w:marTop w:val="0"/>
                          <w:marBottom w:val="188"/>
                          <w:divBdr>
                            <w:top w:val="single" w:sz="2" w:space="0" w:color="auto"/>
                            <w:left w:val="single" w:sz="2" w:space="0" w:color="auto"/>
                            <w:bottom w:val="single" w:sz="2" w:space="0" w:color="auto"/>
                            <w:right w:val="single" w:sz="2" w:space="0" w:color="auto"/>
                          </w:divBdr>
                          <w:divsChild>
                            <w:div w:id="1315253366">
                              <w:marLeft w:val="0"/>
                              <w:marRight w:val="0"/>
                              <w:marTop w:val="0"/>
                              <w:marBottom w:val="0"/>
                              <w:divBdr>
                                <w:top w:val="none" w:sz="0" w:space="0" w:color="auto"/>
                                <w:left w:val="none" w:sz="0" w:space="0" w:color="auto"/>
                                <w:bottom w:val="none" w:sz="0" w:space="0" w:color="auto"/>
                                <w:right w:val="none" w:sz="0" w:space="0" w:color="auto"/>
                              </w:divBdr>
                            </w:div>
                          </w:divsChild>
                        </w:div>
                        <w:div w:id="1433166643">
                          <w:marLeft w:val="0"/>
                          <w:marRight w:val="0"/>
                          <w:marTop w:val="0"/>
                          <w:marBottom w:val="188"/>
                          <w:divBdr>
                            <w:top w:val="single" w:sz="2" w:space="0" w:color="auto"/>
                            <w:left w:val="single" w:sz="2" w:space="0" w:color="auto"/>
                            <w:bottom w:val="single" w:sz="2" w:space="0" w:color="auto"/>
                            <w:right w:val="single" w:sz="2" w:space="0" w:color="auto"/>
                          </w:divBdr>
                          <w:divsChild>
                            <w:div w:id="1622178980">
                              <w:marLeft w:val="0"/>
                              <w:marRight w:val="0"/>
                              <w:marTop w:val="0"/>
                              <w:marBottom w:val="0"/>
                              <w:divBdr>
                                <w:top w:val="none" w:sz="0" w:space="0" w:color="auto"/>
                                <w:left w:val="none" w:sz="0" w:space="0" w:color="auto"/>
                                <w:bottom w:val="none" w:sz="0" w:space="0" w:color="auto"/>
                                <w:right w:val="none" w:sz="0" w:space="0" w:color="auto"/>
                              </w:divBdr>
                            </w:div>
                          </w:divsChild>
                        </w:div>
                        <w:div w:id="1741175375">
                          <w:marLeft w:val="0"/>
                          <w:marRight w:val="0"/>
                          <w:marTop w:val="0"/>
                          <w:marBottom w:val="188"/>
                          <w:divBdr>
                            <w:top w:val="single" w:sz="2" w:space="0" w:color="auto"/>
                            <w:left w:val="single" w:sz="2" w:space="0" w:color="auto"/>
                            <w:bottom w:val="single" w:sz="2" w:space="0" w:color="auto"/>
                            <w:right w:val="single" w:sz="2" w:space="0" w:color="auto"/>
                          </w:divBdr>
                          <w:divsChild>
                            <w:div w:id="954678352">
                              <w:marLeft w:val="0"/>
                              <w:marRight w:val="0"/>
                              <w:marTop w:val="0"/>
                              <w:marBottom w:val="0"/>
                              <w:divBdr>
                                <w:top w:val="none" w:sz="0" w:space="0" w:color="auto"/>
                                <w:left w:val="none" w:sz="0" w:space="0" w:color="auto"/>
                                <w:bottom w:val="none" w:sz="0" w:space="0" w:color="auto"/>
                                <w:right w:val="none" w:sz="0" w:space="0" w:color="auto"/>
                              </w:divBdr>
                            </w:div>
                          </w:divsChild>
                        </w:div>
                        <w:div w:id="1998413957">
                          <w:marLeft w:val="0"/>
                          <w:marRight w:val="0"/>
                          <w:marTop w:val="0"/>
                          <w:marBottom w:val="188"/>
                          <w:divBdr>
                            <w:top w:val="single" w:sz="2" w:space="0" w:color="auto"/>
                            <w:left w:val="single" w:sz="2" w:space="0" w:color="auto"/>
                            <w:bottom w:val="single" w:sz="2" w:space="0" w:color="auto"/>
                            <w:right w:val="single" w:sz="2" w:space="0" w:color="auto"/>
                          </w:divBdr>
                          <w:divsChild>
                            <w:div w:id="195081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2708175">
      <w:bodyDiv w:val="1"/>
      <w:marLeft w:val="0"/>
      <w:marRight w:val="0"/>
      <w:marTop w:val="0"/>
      <w:marBottom w:val="0"/>
      <w:divBdr>
        <w:top w:val="none" w:sz="0" w:space="0" w:color="auto"/>
        <w:left w:val="none" w:sz="0" w:space="0" w:color="auto"/>
        <w:bottom w:val="none" w:sz="0" w:space="0" w:color="auto"/>
        <w:right w:val="none" w:sz="0" w:space="0" w:color="auto"/>
      </w:divBdr>
    </w:div>
    <w:div w:id="685328108">
      <w:bodyDiv w:val="1"/>
      <w:marLeft w:val="0"/>
      <w:marRight w:val="0"/>
      <w:marTop w:val="0"/>
      <w:marBottom w:val="0"/>
      <w:divBdr>
        <w:top w:val="none" w:sz="0" w:space="0" w:color="auto"/>
        <w:left w:val="none" w:sz="0" w:space="0" w:color="auto"/>
        <w:bottom w:val="none" w:sz="0" w:space="0" w:color="auto"/>
        <w:right w:val="none" w:sz="0" w:space="0" w:color="auto"/>
      </w:divBdr>
    </w:div>
    <w:div w:id="711659799">
      <w:bodyDiv w:val="1"/>
      <w:marLeft w:val="0"/>
      <w:marRight w:val="0"/>
      <w:marTop w:val="0"/>
      <w:marBottom w:val="0"/>
      <w:divBdr>
        <w:top w:val="none" w:sz="0" w:space="0" w:color="auto"/>
        <w:left w:val="none" w:sz="0" w:space="0" w:color="auto"/>
        <w:bottom w:val="none" w:sz="0" w:space="0" w:color="auto"/>
        <w:right w:val="none" w:sz="0" w:space="0" w:color="auto"/>
      </w:divBdr>
    </w:div>
    <w:div w:id="713848864">
      <w:bodyDiv w:val="1"/>
      <w:marLeft w:val="0"/>
      <w:marRight w:val="0"/>
      <w:marTop w:val="0"/>
      <w:marBottom w:val="0"/>
      <w:divBdr>
        <w:top w:val="none" w:sz="0" w:space="0" w:color="auto"/>
        <w:left w:val="none" w:sz="0" w:space="0" w:color="auto"/>
        <w:bottom w:val="none" w:sz="0" w:space="0" w:color="auto"/>
        <w:right w:val="none" w:sz="0" w:space="0" w:color="auto"/>
      </w:divBdr>
      <w:divsChild>
        <w:div w:id="878712632">
          <w:marLeft w:val="418"/>
          <w:marRight w:val="0"/>
          <w:marTop w:val="50"/>
          <w:marBottom w:val="0"/>
          <w:divBdr>
            <w:top w:val="none" w:sz="0" w:space="0" w:color="auto"/>
            <w:left w:val="none" w:sz="0" w:space="0" w:color="auto"/>
            <w:bottom w:val="none" w:sz="0" w:space="0" w:color="auto"/>
            <w:right w:val="none" w:sz="0" w:space="0" w:color="auto"/>
          </w:divBdr>
        </w:div>
        <w:div w:id="1173108245">
          <w:marLeft w:val="418"/>
          <w:marRight w:val="0"/>
          <w:marTop w:val="50"/>
          <w:marBottom w:val="0"/>
          <w:divBdr>
            <w:top w:val="none" w:sz="0" w:space="0" w:color="auto"/>
            <w:left w:val="none" w:sz="0" w:space="0" w:color="auto"/>
            <w:bottom w:val="none" w:sz="0" w:space="0" w:color="auto"/>
            <w:right w:val="none" w:sz="0" w:space="0" w:color="auto"/>
          </w:divBdr>
        </w:div>
        <w:div w:id="1627925345">
          <w:marLeft w:val="418"/>
          <w:marRight w:val="0"/>
          <w:marTop w:val="50"/>
          <w:marBottom w:val="0"/>
          <w:divBdr>
            <w:top w:val="none" w:sz="0" w:space="0" w:color="auto"/>
            <w:left w:val="none" w:sz="0" w:space="0" w:color="auto"/>
            <w:bottom w:val="none" w:sz="0" w:space="0" w:color="auto"/>
            <w:right w:val="none" w:sz="0" w:space="0" w:color="auto"/>
          </w:divBdr>
        </w:div>
      </w:divsChild>
    </w:div>
    <w:div w:id="717554226">
      <w:bodyDiv w:val="1"/>
      <w:marLeft w:val="0"/>
      <w:marRight w:val="0"/>
      <w:marTop w:val="0"/>
      <w:marBottom w:val="0"/>
      <w:divBdr>
        <w:top w:val="none" w:sz="0" w:space="0" w:color="auto"/>
        <w:left w:val="none" w:sz="0" w:space="0" w:color="auto"/>
        <w:bottom w:val="none" w:sz="0" w:space="0" w:color="auto"/>
        <w:right w:val="none" w:sz="0" w:space="0" w:color="auto"/>
      </w:divBdr>
    </w:div>
    <w:div w:id="723455657">
      <w:bodyDiv w:val="1"/>
      <w:marLeft w:val="0"/>
      <w:marRight w:val="0"/>
      <w:marTop w:val="0"/>
      <w:marBottom w:val="0"/>
      <w:divBdr>
        <w:top w:val="none" w:sz="0" w:space="0" w:color="auto"/>
        <w:left w:val="none" w:sz="0" w:space="0" w:color="auto"/>
        <w:bottom w:val="none" w:sz="0" w:space="0" w:color="auto"/>
        <w:right w:val="none" w:sz="0" w:space="0" w:color="auto"/>
      </w:divBdr>
    </w:div>
    <w:div w:id="727652628">
      <w:bodyDiv w:val="1"/>
      <w:marLeft w:val="0"/>
      <w:marRight w:val="0"/>
      <w:marTop w:val="0"/>
      <w:marBottom w:val="0"/>
      <w:divBdr>
        <w:top w:val="none" w:sz="0" w:space="0" w:color="auto"/>
        <w:left w:val="none" w:sz="0" w:space="0" w:color="auto"/>
        <w:bottom w:val="none" w:sz="0" w:space="0" w:color="auto"/>
        <w:right w:val="none" w:sz="0" w:space="0" w:color="auto"/>
      </w:divBdr>
    </w:div>
    <w:div w:id="746612773">
      <w:bodyDiv w:val="1"/>
      <w:marLeft w:val="0"/>
      <w:marRight w:val="0"/>
      <w:marTop w:val="0"/>
      <w:marBottom w:val="0"/>
      <w:divBdr>
        <w:top w:val="none" w:sz="0" w:space="0" w:color="auto"/>
        <w:left w:val="none" w:sz="0" w:space="0" w:color="auto"/>
        <w:bottom w:val="none" w:sz="0" w:space="0" w:color="auto"/>
        <w:right w:val="none" w:sz="0" w:space="0" w:color="auto"/>
      </w:divBdr>
      <w:divsChild>
        <w:div w:id="2008822061">
          <w:marLeft w:val="94"/>
          <w:marRight w:val="94"/>
          <w:marTop w:val="0"/>
          <w:marBottom w:val="94"/>
          <w:divBdr>
            <w:top w:val="single" w:sz="2" w:space="0" w:color="000000"/>
            <w:left w:val="single" w:sz="2" w:space="0" w:color="000000"/>
            <w:bottom w:val="single" w:sz="2" w:space="0" w:color="000000"/>
            <w:right w:val="single" w:sz="2" w:space="0" w:color="000000"/>
          </w:divBdr>
          <w:divsChild>
            <w:div w:id="1730806103">
              <w:marLeft w:val="0"/>
              <w:marRight w:val="0"/>
              <w:marTop w:val="0"/>
              <w:marBottom w:val="0"/>
              <w:divBdr>
                <w:top w:val="none" w:sz="0" w:space="0" w:color="auto"/>
                <w:left w:val="none" w:sz="0" w:space="0" w:color="auto"/>
                <w:bottom w:val="none" w:sz="0" w:space="0" w:color="auto"/>
                <w:right w:val="none" w:sz="0" w:space="0" w:color="auto"/>
              </w:divBdr>
              <w:divsChild>
                <w:div w:id="1675261696">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751971092">
      <w:bodyDiv w:val="1"/>
      <w:marLeft w:val="0"/>
      <w:marRight w:val="0"/>
      <w:marTop w:val="0"/>
      <w:marBottom w:val="0"/>
      <w:divBdr>
        <w:top w:val="none" w:sz="0" w:space="0" w:color="auto"/>
        <w:left w:val="none" w:sz="0" w:space="0" w:color="auto"/>
        <w:bottom w:val="none" w:sz="0" w:space="0" w:color="auto"/>
        <w:right w:val="none" w:sz="0" w:space="0" w:color="auto"/>
      </w:divBdr>
    </w:div>
    <w:div w:id="753672121">
      <w:bodyDiv w:val="1"/>
      <w:marLeft w:val="0"/>
      <w:marRight w:val="0"/>
      <w:marTop w:val="0"/>
      <w:marBottom w:val="0"/>
      <w:divBdr>
        <w:top w:val="none" w:sz="0" w:space="0" w:color="auto"/>
        <w:left w:val="none" w:sz="0" w:space="0" w:color="auto"/>
        <w:bottom w:val="none" w:sz="0" w:space="0" w:color="auto"/>
        <w:right w:val="none" w:sz="0" w:space="0" w:color="auto"/>
      </w:divBdr>
      <w:divsChild>
        <w:div w:id="338896800">
          <w:marLeft w:val="0"/>
          <w:marRight w:val="0"/>
          <w:marTop w:val="19"/>
          <w:marBottom w:val="0"/>
          <w:divBdr>
            <w:top w:val="none" w:sz="0" w:space="0" w:color="auto"/>
            <w:left w:val="none" w:sz="0" w:space="0" w:color="auto"/>
            <w:bottom w:val="none" w:sz="0" w:space="0" w:color="auto"/>
            <w:right w:val="none" w:sz="0" w:space="0" w:color="auto"/>
          </w:divBdr>
        </w:div>
        <w:div w:id="1901672402">
          <w:marLeft w:val="0"/>
          <w:marRight w:val="0"/>
          <w:marTop w:val="19"/>
          <w:marBottom w:val="0"/>
          <w:divBdr>
            <w:top w:val="none" w:sz="0" w:space="0" w:color="auto"/>
            <w:left w:val="none" w:sz="0" w:space="0" w:color="auto"/>
            <w:bottom w:val="none" w:sz="0" w:space="0" w:color="auto"/>
            <w:right w:val="none" w:sz="0" w:space="0" w:color="auto"/>
          </w:divBdr>
        </w:div>
      </w:divsChild>
    </w:div>
    <w:div w:id="783228184">
      <w:bodyDiv w:val="1"/>
      <w:marLeft w:val="0"/>
      <w:marRight w:val="0"/>
      <w:marTop w:val="0"/>
      <w:marBottom w:val="0"/>
      <w:divBdr>
        <w:top w:val="none" w:sz="0" w:space="0" w:color="auto"/>
        <w:left w:val="none" w:sz="0" w:space="0" w:color="auto"/>
        <w:bottom w:val="none" w:sz="0" w:space="0" w:color="auto"/>
        <w:right w:val="none" w:sz="0" w:space="0" w:color="auto"/>
      </w:divBdr>
    </w:div>
    <w:div w:id="798955758">
      <w:bodyDiv w:val="1"/>
      <w:marLeft w:val="0"/>
      <w:marRight w:val="0"/>
      <w:marTop w:val="0"/>
      <w:marBottom w:val="0"/>
      <w:divBdr>
        <w:top w:val="none" w:sz="0" w:space="0" w:color="auto"/>
        <w:left w:val="none" w:sz="0" w:space="0" w:color="auto"/>
        <w:bottom w:val="none" w:sz="0" w:space="0" w:color="auto"/>
        <w:right w:val="none" w:sz="0" w:space="0" w:color="auto"/>
      </w:divBdr>
      <w:divsChild>
        <w:div w:id="21370654">
          <w:marLeft w:val="418"/>
          <w:marRight w:val="0"/>
          <w:marTop w:val="50"/>
          <w:marBottom w:val="0"/>
          <w:divBdr>
            <w:top w:val="none" w:sz="0" w:space="0" w:color="auto"/>
            <w:left w:val="none" w:sz="0" w:space="0" w:color="auto"/>
            <w:bottom w:val="none" w:sz="0" w:space="0" w:color="auto"/>
            <w:right w:val="none" w:sz="0" w:space="0" w:color="auto"/>
          </w:divBdr>
        </w:div>
        <w:div w:id="447093376">
          <w:marLeft w:val="418"/>
          <w:marRight w:val="0"/>
          <w:marTop w:val="50"/>
          <w:marBottom w:val="0"/>
          <w:divBdr>
            <w:top w:val="none" w:sz="0" w:space="0" w:color="auto"/>
            <w:left w:val="none" w:sz="0" w:space="0" w:color="auto"/>
            <w:bottom w:val="none" w:sz="0" w:space="0" w:color="auto"/>
            <w:right w:val="none" w:sz="0" w:space="0" w:color="auto"/>
          </w:divBdr>
        </w:div>
        <w:div w:id="495803807">
          <w:marLeft w:val="418"/>
          <w:marRight w:val="0"/>
          <w:marTop w:val="50"/>
          <w:marBottom w:val="0"/>
          <w:divBdr>
            <w:top w:val="none" w:sz="0" w:space="0" w:color="auto"/>
            <w:left w:val="none" w:sz="0" w:space="0" w:color="auto"/>
            <w:bottom w:val="none" w:sz="0" w:space="0" w:color="auto"/>
            <w:right w:val="none" w:sz="0" w:space="0" w:color="auto"/>
          </w:divBdr>
        </w:div>
        <w:div w:id="1488981003">
          <w:marLeft w:val="418"/>
          <w:marRight w:val="0"/>
          <w:marTop w:val="50"/>
          <w:marBottom w:val="0"/>
          <w:divBdr>
            <w:top w:val="none" w:sz="0" w:space="0" w:color="auto"/>
            <w:left w:val="none" w:sz="0" w:space="0" w:color="auto"/>
            <w:bottom w:val="none" w:sz="0" w:space="0" w:color="auto"/>
            <w:right w:val="none" w:sz="0" w:space="0" w:color="auto"/>
          </w:divBdr>
        </w:div>
      </w:divsChild>
    </w:div>
    <w:div w:id="825317413">
      <w:bodyDiv w:val="1"/>
      <w:marLeft w:val="0"/>
      <w:marRight w:val="0"/>
      <w:marTop w:val="0"/>
      <w:marBottom w:val="0"/>
      <w:divBdr>
        <w:top w:val="none" w:sz="0" w:space="0" w:color="auto"/>
        <w:left w:val="none" w:sz="0" w:space="0" w:color="auto"/>
        <w:bottom w:val="none" w:sz="0" w:space="0" w:color="auto"/>
        <w:right w:val="none" w:sz="0" w:space="0" w:color="auto"/>
      </w:divBdr>
    </w:div>
    <w:div w:id="828788625">
      <w:bodyDiv w:val="1"/>
      <w:marLeft w:val="0"/>
      <w:marRight w:val="0"/>
      <w:marTop w:val="0"/>
      <w:marBottom w:val="0"/>
      <w:divBdr>
        <w:top w:val="none" w:sz="0" w:space="0" w:color="auto"/>
        <w:left w:val="none" w:sz="0" w:space="0" w:color="auto"/>
        <w:bottom w:val="none" w:sz="0" w:space="0" w:color="auto"/>
        <w:right w:val="none" w:sz="0" w:space="0" w:color="auto"/>
      </w:divBdr>
    </w:div>
    <w:div w:id="831412393">
      <w:bodyDiv w:val="1"/>
      <w:marLeft w:val="0"/>
      <w:marRight w:val="0"/>
      <w:marTop w:val="0"/>
      <w:marBottom w:val="0"/>
      <w:divBdr>
        <w:top w:val="none" w:sz="0" w:space="0" w:color="auto"/>
        <w:left w:val="none" w:sz="0" w:space="0" w:color="auto"/>
        <w:bottom w:val="none" w:sz="0" w:space="0" w:color="auto"/>
        <w:right w:val="none" w:sz="0" w:space="0" w:color="auto"/>
      </w:divBdr>
      <w:divsChild>
        <w:div w:id="425931297">
          <w:marLeft w:val="0"/>
          <w:marRight w:val="0"/>
          <w:marTop w:val="0"/>
          <w:marBottom w:val="0"/>
          <w:divBdr>
            <w:top w:val="single" w:sz="2" w:space="0" w:color="DDDDDD"/>
            <w:left w:val="single" w:sz="2" w:space="0" w:color="DDDDDD"/>
            <w:bottom w:val="single" w:sz="2" w:space="0" w:color="DDDDDD"/>
            <w:right w:val="single" w:sz="2" w:space="0" w:color="DDDDDD"/>
          </w:divBdr>
          <w:divsChild>
            <w:div w:id="1796948610">
              <w:marLeft w:val="3840"/>
              <w:marRight w:val="240"/>
              <w:marTop w:val="94"/>
              <w:marBottom w:val="0"/>
              <w:divBdr>
                <w:top w:val="none" w:sz="0" w:space="0" w:color="auto"/>
                <w:left w:val="none" w:sz="0" w:space="0" w:color="auto"/>
                <w:bottom w:val="none" w:sz="0" w:space="0" w:color="auto"/>
                <w:right w:val="none" w:sz="0" w:space="0" w:color="auto"/>
              </w:divBdr>
              <w:divsChild>
                <w:div w:id="1568415625">
                  <w:marLeft w:val="0"/>
                  <w:marRight w:val="0"/>
                  <w:marTop w:val="0"/>
                  <w:marBottom w:val="0"/>
                  <w:divBdr>
                    <w:top w:val="none" w:sz="0" w:space="0" w:color="auto"/>
                    <w:left w:val="none" w:sz="0" w:space="0" w:color="auto"/>
                    <w:bottom w:val="none" w:sz="0" w:space="0" w:color="auto"/>
                    <w:right w:val="none" w:sz="0" w:space="0" w:color="auto"/>
                  </w:divBdr>
                  <w:divsChild>
                    <w:div w:id="2136437994">
                      <w:marLeft w:val="0"/>
                      <w:marRight w:val="0"/>
                      <w:marTop w:val="0"/>
                      <w:marBottom w:val="0"/>
                      <w:divBdr>
                        <w:top w:val="none" w:sz="0" w:space="0" w:color="auto"/>
                        <w:left w:val="none" w:sz="0" w:space="0" w:color="auto"/>
                        <w:bottom w:val="none" w:sz="0" w:space="0" w:color="auto"/>
                        <w:right w:val="none" w:sz="0" w:space="0" w:color="auto"/>
                      </w:divBdr>
                      <w:divsChild>
                        <w:div w:id="316229640">
                          <w:marLeft w:val="0"/>
                          <w:marRight w:val="0"/>
                          <w:marTop w:val="0"/>
                          <w:marBottom w:val="188"/>
                          <w:divBdr>
                            <w:top w:val="single" w:sz="2" w:space="0" w:color="auto"/>
                            <w:left w:val="single" w:sz="2" w:space="0" w:color="auto"/>
                            <w:bottom w:val="single" w:sz="2" w:space="0" w:color="auto"/>
                            <w:right w:val="single" w:sz="2" w:space="0" w:color="auto"/>
                          </w:divBdr>
                          <w:divsChild>
                            <w:div w:id="2141340163">
                              <w:marLeft w:val="0"/>
                              <w:marRight w:val="0"/>
                              <w:marTop w:val="0"/>
                              <w:marBottom w:val="0"/>
                              <w:divBdr>
                                <w:top w:val="none" w:sz="0" w:space="0" w:color="auto"/>
                                <w:left w:val="none" w:sz="0" w:space="0" w:color="auto"/>
                                <w:bottom w:val="none" w:sz="0" w:space="0" w:color="auto"/>
                                <w:right w:val="none" w:sz="0" w:space="0" w:color="auto"/>
                              </w:divBdr>
                            </w:div>
                          </w:divsChild>
                        </w:div>
                        <w:div w:id="963074871">
                          <w:marLeft w:val="0"/>
                          <w:marRight w:val="0"/>
                          <w:marTop w:val="0"/>
                          <w:marBottom w:val="188"/>
                          <w:divBdr>
                            <w:top w:val="single" w:sz="2" w:space="0" w:color="auto"/>
                            <w:left w:val="single" w:sz="2" w:space="0" w:color="auto"/>
                            <w:bottom w:val="single" w:sz="2" w:space="0" w:color="auto"/>
                            <w:right w:val="single" w:sz="2" w:space="0" w:color="auto"/>
                          </w:divBdr>
                          <w:divsChild>
                            <w:div w:id="2033454226">
                              <w:marLeft w:val="0"/>
                              <w:marRight w:val="0"/>
                              <w:marTop w:val="0"/>
                              <w:marBottom w:val="0"/>
                              <w:divBdr>
                                <w:top w:val="none" w:sz="0" w:space="0" w:color="auto"/>
                                <w:left w:val="none" w:sz="0" w:space="0" w:color="auto"/>
                                <w:bottom w:val="none" w:sz="0" w:space="0" w:color="auto"/>
                                <w:right w:val="none" w:sz="0" w:space="0" w:color="auto"/>
                              </w:divBdr>
                            </w:div>
                          </w:divsChild>
                        </w:div>
                        <w:div w:id="1235436516">
                          <w:marLeft w:val="0"/>
                          <w:marRight w:val="0"/>
                          <w:marTop w:val="0"/>
                          <w:marBottom w:val="188"/>
                          <w:divBdr>
                            <w:top w:val="single" w:sz="2" w:space="0" w:color="auto"/>
                            <w:left w:val="single" w:sz="2" w:space="0" w:color="auto"/>
                            <w:bottom w:val="single" w:sz="2" w:space="0" w:color="auto"/>
                            <w:right w:val="single" w:sz="2" w:space="0" w:color="auto"/>
                          </w:divBdr>
                          <w:divsChild>
                            <w:div w:id="1606183829">
                              <w:marLeft w:val="0"/>
                              <w:marRight w:val="0"/>
                              <w:marTop w:val="0"/>
                              <w:marBottom w:val="0"/>
                              <w:divBdr>
                                <w:top w:val="none" w:sz="0" w:space="0" w:color="auto"/>
                                <w:left w:val="none" w:sz="0" w:space="0" w:color="auto"/>
                                <w:bottom w:val="none" w:sz="0" w:space="0" w:color="auto"/>
                                <w:right w:val="none" w:sz="0" w:space="0" w:color="auto"/>
                              </w:divBdr>
                            </w:div>
                          </w:divsChild>
                        </w:div>
                        <w:div w:id="1454716519">
                          <w:marLeft w:val="0"/>
                          <w:marRight w:val="0"/>
                          <w:marTop w:val="0"/>
                          <w:marBottom w:val="188"/>
                          <w:divBdr>
                            <w:top w:val="single" w:sz="2" w:space="0" w:color="auto"/>
                            <w:left w:val="single" w:sz="2" w:space="0" w:color="auto"/>
                            <w:bottom w:val="single" w:sz="2" w:space="0" w:color="auto"/>
                            <w:right w:val="single" w:sz="2" w:space="0" w:color="auto"/>
                          </w:divBdr>
                          <w:divsChild>
                            <w:div w:id="26684268">
                              <w:marLeft w:val="0"/>
                              <w:marRight w:val="0"/>
                              <w:marTop w:val="0"/>
                              <w:marBottom w:val="0"/>
                              <w:divBdr>
                                <w:top w:val="none" w:sz="0" w:space="0" w:color="auto"/>
                                <w:left w:val="none" w:sz="0" w:space="0" w:color="auto"/>
                                <w:bottom w:val="none" w:sz="0" w:space="0" w:color="auto"/>
                                <w:right w:val="none" w:sz="0" w:space="0" w:color="auto"/>
                              </w:divBdr>
                            </w:div>
                          </w:divsChild>
                        </w:div>
                        <w:div w:id="1564026839">
                          <w:marLeft w:val="0"/>
                          <w:marRight w:val="0"/>
                          <w:marTop w:val="0"/>
                          <w:marBottom w:val="188"/>
                          <w:divBdr>
                            <w:top w:val="single" w:sz="2" w:space="0" w:color="auto"/>
                            <w:left w:val="single" w:sz="2" w:space="0" w:color="auto"/>
                            <w:bottom w:val="single" w:sz="2" w:space="0" w:color="auto"/>
                            <w:right w:val="single" w:sz="2" w:space="0" w:color="auto"/>
                          </w:divBdr>
                          <w:divsChild>
                            <w:div w:id="476840542">
                              <w:marLeft w:val="0"/>
                              <w:marRight w:val="0"/>
                              <w:marTop w:val="0"/>
                              <w:marBottom w:val="0"/>
                              <w:divBdr>
                                <w:top w:val="none" w:sz="0" w:space="0" w:color="auto"/>
                                <w:left w:val="none" w:sz="0" w:space="0" w:color="auto"/>
                                <w:bottom w:val="none" w:sz="0" w:space="0" w:color="auto"/>
                                <w:right w:val="none" w:sz="0" w:space="0" w:color="auto"/>
                              </w:divBdr>
                            </w:div>
                          </w:divsChild>
                        </w:div>
                        <w:div w:id="1751348102">
                          <w:marLeft w:val="0"/>
                          <w:marRight w:val="0"/>
                          <w:marTop w:val="0"/>
                          <w:marBottom w:val="188"/>
                          <w:divBdr>
                            <w:top w:val="single" w:sz="2" w:space="0" w:color="auto"/>
                            <w:left w:val="single" w:sz="2" w:space="0" w:color="auto"/>
                            <w:bottom w:val="single" w:sz="2" w:space="0" w:color="auto"/>
                            <w:right w:val="single" w:sz="2" w:space="0" w:color="auto"/>
                          </w:divBdr>
                          <w:divsChild>
                            <w:div w:id="820653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0485703">
      <w:bodyDiv w:val="1"/>
      <w:marLeft w:val="0"/>
      <w:marRight w:val="0"/>
      <w:marTop w:val="0"/>
      <w:marBottom w:val="0"/>
      <w:divBdr>
        <w:top w:val="none" w:sz="0" w:space="0" w:color="auto"/>
        <w:left w:val="none" w:sz="0" w:space="0" w:color="auto"/>
        <w:bottom w:val="none" w:sz="0" w:space="0" w:color="auto"/>
        <w:right w:val="none" w:sz="0" w:space="0" w:color="auto"/>
      </w:divBdr>
    </w:div>
    <w:div w:id="857278792">
      <w:bodyDiv w:val="1"/>
      <w:marLeft w:val="0"/>
      <w:marRight w:val="0"/>
      <w:marTop w:val="0"/>
      <w:marBottom w:val="0"/>
      <w:divBdr>
        <w:top w:val="none" w:sz="0" w:space="0" w:color="auto"/>
        <w:left w:val="none" w:sz="0" w:space="0" w:color="auto"/>
        <w:bottom w:val="none" w:sz="0" w:space="0" w:color="auto"/>
        <w:right w:val="none" w:sz="0" w:space="0" w:color="auto"/>
      </w:divBdr>
    </w:div>
    <w:div w:id="857430487">
      <w:bodyDiv w:val="1"/>
      <w:marLeft w:val="0"/>
      <w:marRight w:val="0"/>
      <w:marTop w:val="0"/>
      <w:marBottom w:val="0"/>
      <w:divBdr>
        <w:top w:val="none" w:sz="0" w:space="0" w:color="auto"/>
        <w:left w:val="none" w:sz="0" w:space="0" w:color="auto"/>
        <w:bottom w:val="none" w:sz="0" w:space="0" w:color="auto"/>
        <w:right w:val="none" w:sz="0" w:space="0" w:color="auto"/>
      </w:divBdr>
    </w:div>
    <w:div w:id="868758025">
      <w:bodyDiv w:val="1"/>
      <w:marLeft w:val="0"/>
      <w:marRight w:val="0"/>
      <w:marTop w:val="0"/>
      <w:marBottom w:val="0"/>
      <w:divBdr>
        <w:top w:val="none" w:sz="0" w:space="0" w:color="auto"/>
        <w:left w:val="none" w:sz="0" w:space="0" w:color="auto"/>
        <w:bottom w:val="none" w:sz="0" w:space="0" w:color="auto"/>
        <w:right w:val="none" w:sz="0" w:space="0" w:color="auto"/>
      </w:divBdr>
    </w:div>
    <w:div w:id="868949570">
      <w:bodyDiv w:val="1"/>
      <w:marLeft w:val="0"/>
      <w:marRight w:val="0"/>
      <w:marTop w:val="0"/>
      <w:marBottom w:val="0"/>
      <w:divBdr>
        <w:top w:val="none" w:sz="0" w:space="0" w:color="auto"/>
        <w:left w:val="none" w:sz="0" w:space="0" w:color="auto"/>
        <w:bottom w:val="none" w:sz="0" w:space="0" w:color="auto"/>
        <w:right w:val="none" w:sz="0" w:space="0" w:color="auto"/>
      </w:divBdr>
      <w:divsChild>
        <w:div w:id="1854881938">
          <w:marLeft w:val="0"/>
          <w:marRight w:val="0"/>
          <w:marTop w:val="0"/>
          <w:marBottom w:val="0"/>
          <w:divBdr>
            <w:top w:val="none" w:sz="0" w:space="0" w:color="auto"/>
            <w:left w:val="none" w:sz="0" w:space="0" w:color="auto"/>
            <w:bottom w:val="none" w:sz="0" w:space="0" w:color="auto"/>
            <w:right w:val="none" w:sz="0" w:space="0" w:color="auto"/>
          </w:divBdr>
          <w:divsChild>
            <w:div w:id="144468789">
              <w:marLeft w:val="0"/>
              <w:marRight w:val="0"/>
              <w:marTop w:val="0"/>
              <w:marBottom w:val="0"/>
              <w:divBdr>
                <w:top w:val="none" w:sz="0" w:space="0" w:color="auto"/>
                <w:left w:val="none" w:sz="0" w:space="0" w:color="auto"/>
                <w:bottom w:val="none" w:sz="0" w:space="0" w:color="auto"/>
                <w:right w:val="none" w:sz="0" w:space="0" w:color="auto"/>
              </w:divBdr>
              <w:divsChild>
                <w:div w:id="41447315">
                  <w:marLeft w:val="0"/>
                  <w:marRight w:val="0"/>
                  <w:marTop w:val="0"/>
                  <w:marBottom w:val="0"/>
                  <w:divBdr>
                    <w:top w:val="none" w:sz="0" w:space="0" w:color="auto"/>
                    <w:left w:val="none" w:sz="0" w:space="0" w:color="auto"/>
                    <w:bottom w:val="none" w:sz="0" w:space="0" w:color="auto"/>
                    <w:right w:val="none" w:sz="0" w:space="0" w:color="auto"/>
                  </w:divBdr>
                  <w:divsChild>
                    <w:div w:id="810178059">
                      <w:marLeft w:val="0"/>
                      <w:marRight w:val="0"/>
                      <w:marTop w:val="0"/>
                      <w:marBottom w:val="0"/>
                      <w:divBdr>
                        <w:top w:val="none" w:sz="0" w:space="0" w:color="auto"/>
                        <w:left w:val="none" w:sz="0" w:space="0" w:color="auto"/>
                        <w:bottom w:val="none" w:sz="0" w:space="0" w:color="auto"/>
                        <w:right w:val="none" w:sz="0" w:space="0" w:color="auto"/>
                      </w:divBdr>
                      <w:divsChild>
                        <w:div w:id="2115392986">
                          <w:marLeft w:val="0"/>
                          <w:marRight w:val="0"/>
                          <w:marTop w:val="0"/>
                          <w:marBottom w:val="0"/>
                          <w:divBdr>
                            <w:top w:val="none" w:sz="0" w:space="0" w:color="auto"/>
                            <w:left w:val="none" w:sz="0" w:space="0" w:color="auto"/>
                            <w:bottom w:val="none" w:sz="0" w:space="0" w:color="auto"/>
                            <w:right w:val="none" w:sz="0" w:space="0" w:color="auto"/>
                          </w:divBdr>
                          <w:divsChild>
                            <w:div w:id="370226650">
                              <w:marLeft w:val="0"/>
                              <w:marRight w:val="0"/>
                              <w:marTop w:val="0"/>
                              <w:marBottom w:val="0"/>
                              <w:divBdr>
                                <w:top w:val="none" w:sz="0" w:space="0" w:color="auto"/>
                                <w:left w:val="none" w:sz="0" w:space="0" w:color="auto"/>
                                <w:bottom w:val="none" w:sz="0" w:space="0" w:color="auto"/>
                                <w:right w:val="none" w:sz="0" w:space="0" w:color="auto"/>
                              </w:divBdr>
                            </w:div>
                            <w:div w:id="177315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2037715">
      <w:bodyDiv w:val="1"/>
      <w:marLeft w:val="0"/>
      <w:marRight w:val="0"/>
      <w:marTop w:val="0"/>
      <w:marBottom w:val="0"/>
      <w:divBdr>
        <w:top w:val="none" w:sz="0" w:space="0" w:color="auto"/>
        <w:left w:val="none" w:sz="0" w:space="0" w:color="auto"/>
        <w:bottom w:val="none" w:sz="0" w:space="0" w:color="auto"/>
        <w:right w:val="none" w:sz="0" w:space="0" w:color="auto"/>
      </w:divBdr>
    </w:div>
    <w:div w:id="881753161">
      <w:bodyDiv w:val="1"/>
      <w:marLeft w:val="0"/>
      <w:marRight w:val="0"/>
      <w:marTop w:val="0"/>
      <w:marBottom w:val="0"/>
      <w:divBdr>
        <w:top w:val="none" w:sz="0" w:space="0" w:color="auto"/>
        <w:left w:val="none" w:sz="0" w:space="0" w:color="auto"/>
        <w:bottom w:val="none" w:sz="0" w:space="0" w:color="auto"/>
        <w:right w:val="none" w:sz="0" w:space="0" w:color="auto"/>
      </w:divBdr>
    </w:div>
    <w:div w:id="887448629">
      <w:bodyDiv w:val="1"/>
      <w:marLeft w:val="0"/>
      <w:marRight w:val="0"/>
      <w:marTop w:val="0"/>
      <w:marBottom w:val="0"/>
      <w:divBdr>
        <w:top w:val="none" w:sz="0" w:space="0" w:color="auto"/>
        <w:left w:val="none" w:sz="0" w:space="0" w:color="auto"/>
        <w:bottom w:val="none" w:sz="0" w:space="0" w:color="auto"/>
        <w:right w:val="none" w:sz="0" w:space="0" w:color="auto"/>
      </w:divBdr>
    </w:div>
    <w:div w:id="889074921">
      <w:bodyDiv w:val="1"/>
      <w:marLeft w:val="0"/>
      <w:marRight w:val="0"/>
      <w:marTop w:val="0"/>
      <w:marBottom w:val="0"/>
      <w:divBdr>
        <w:top w:val="none" w:sz="0" w:space="0" w:color="auto"/>
        <w:left w:val="none" w:sz="0" w:space="0" w:color="auto"/>
        <w:bottom w:val="none" w:sz="0" w:space="0" w:color="auto"/>
        <w:right w:val="none" w:sz="0" w:space="0" w:color="auto"/>
      </w:divBdr>
    </w:div>
    <w:div w:id="906301055">
      <w:bodyDiv w:val="1"/>
      <w:marLeft w:val="0"/>
      <w:marRight w:val="0"/>
      <w:marTop w:val="0"/>
      <w:marBottom w:val="0"/>
      <w:divBdr>
        <w:top w:val="none" w:sz="0" w:space="0" w:color="auto"/>
        <w:left w:val="none" w:sz="0" w:space="0" w:color="auto"/>
        <w:bottom w:val="none" w:sz="0" w:space="0" w:color="auto"/>
        <w:right w:val="none" w:sz="0" w:space="0" w:color="auto"/>
      </w:divBdr>
    </w:div>
    <w:div w:id="911888430">
      <w:bodyDiv w:val="1"/>
      <w:marLeft w:val="0"/>
      <w:marRight w:val="0"/>
      <w:marTop w:val="0"/>
      <w:marBottom w:val="0"/>
      <w:divBdr>
        <w:top w:val="none" w:sz="0" w:space="0" w:color="auto"/>
        <w:left w:val="none" w:sz="0" w:space="0" w:color="auto"/>
        <w:bottom w:val="none" w:sz="0" w:space="0" w:color="auto"/>
        <w:right w:val="none" w:sz="0" w:space="0" w:color="auto"/>
      </w:divBdr>
    </w:div>
    <w:div w:id="920680452">
      <w:bodyDiv w:val="1"/>
      <w:marLeft w:val="0"/>
      <w:marRight w:val="0"/>
      <w:marTop w:val="0"/>
      <w:marBottom w:val="0"/>
      <w:divBdr>
        <w:top w:val="none" w:sz="0" w:space="0" w:color="auto"/>
        <w:left w:val="none" w:sz="0" w:space="0" w:color="auto"/>
        <w:bottom w:val="none" w:sz="0" w:space="0" w:color="auto"/>
        <w:right w:val="none" w:sz="0" w:space="0" w:color="auto"/>
      </w:divBdr>
    </w:div>
    <w:div w:id="930814370">
      <w:bodyDiv w:val="1"/>
      <w:marLeft w:val="0"/>
      <w:marRight w:val="0"/>
      <w:marTop w:val="0"/>
      <w:marBottom w:val="0"/>
      <w:divBdr>
        <w:top w:val="none" w:sz="0" w:space="0" w:color="auto"/>
        <w:left w:val="none" w:sz="0" w:space="0" w:color="auto"/>
        <w:bottom w:val="none" w:sz="0" w:space="0" w:color="auto"/>
        <w:right w:val="none" w:sz="0" w:space="0" w:color="auto"/>
      </w:divBdr>
    </w:div>
    <w:div w:id="931014261">
      <w:bodyDiv w:val="1"/>
      <w:marLeft w:val="0"/>
      <w:marRight w:val="0"/>
      <w:marTop w:val="0"/>
      <w:marBottom w:val="0"/>
      <w:divBdr>
        <w:top w:val="none" w:sz="0" w:space="0" w:color="auto"/>
        <w:left w:val="none" w:sz="0" w:space="0" w:color="auto"/>
        <w:bottom w:val="none" w:sz="0" w:space="0" w:color="auto"/>
        <w:right w:val="none" w:sz="0" w:space="0" w:color="auto"/>
      </w:divBdr>
    </w:div>
    <w:div w:id="945114162">
      <w:bodyDiv w:val="1"/>
      <w:marLeft w:val="0"/>
      <w:marRight w:val="0"/>
      <w:marTop w:val="0"/>
      <w:marBottom w:val="0"/>
      <w:divBdr>
        <w:top w:val="none" w:sz="0" w:space="0" w:color="auto"/>
        <w:left w:val="none" w:sz="0" w:space="0" w:color="auto"/>
        <w:bottom w:val="none" w:sz="0" w:space="0" w:color="auto"/>
        <w:right w:val="none" w:sz="0" w:space="0" w:color="auto"/>
      </w:divBdr>
    </w:div>
    <w:div w:id="951789665">
      <w:bodyDiv w:val="1"/>
      <w:marLeft w:val="0"/>
      <w:marRight w:val="0"/>
      <w:marTop w:val="0"/>
      <w:marBottom w:val="0"/>
      <w:divBdr>
        <w:top w:val="none" w:sz="0" w:space="0" w:color="auto"/>
        <w:left w:val="none" w:sz="0" w:space="0" w:color="auto"/>
        <w:bottom w:val="none" w:sz="0" w:space="0" w:color="auto"/>
        <w:right w:val="none" w:sz="0" w:space="0" w:color="auto"/>
      </w:divBdr>
    </w:div>
    <w:div w:id="961307998">
      <w:bodyDiv w:val="1"/>
      <w:marLeft w:val="0"/>
      <w:marRight w:val="0"/>
      <w:marTop w:val="0"/>
      <w:marBottom w:val="0"/>
      <w:divBdr>
        <w:top w:val="none" w:sz="0" w:space="0" w:color="auto"/>
        <w:left w:val="none" w:sz="0" w:space="0" w:color="auto"/>
        <w:bottom w:val="none" w:sz="0" w:space="0" w:color="auto"/>
        <w:right w:val="none" w:sz="0" w:space="0" w:color="auto"/>
      </w:divBdr>
    </w:div>
    <w:div w:id="980580515">
      <w:bodyDiv w:val="1"/>
      <w:marLeft w:val="0"/>
      <w:marRight w:val="0"/>
      <w:marTop w:val="0"/>
      <w:marBottom w:val="0"/>
      <w:divBdr>
        <w:top w:val="none" w:sz="0" w:space="0" w:color="auto"/>
        <w:left w:val="none" w:sz="0" w:space="0" w:color="auto"/>
        <w:bottom w:val="none" w:sz="0" w:space="0" w:color="auto"/>
        <w:right w:val="none" w:sz="0" w:space="0" w:color="auto"/>
      </w:divBdr>
      <w:divsChild>
        <w:div w:id="239410299">
          <w:marLeft w:val="0"/>
          <w:marRight w:val="0"/>
          <w:marTop w:val="0"/>
          <w:marBottom w:val="0"/>
          <w:divBdr>
            <w:top w:val="single" w:sz="2" w:space="0" w:color="DDDDDD"/>
            <w:left w:val="single" w:sz="2" w:space="0" w:color="DDDDDD"/>
            <w:bottom w:val="single" w:sz="2" w:space="0" w:color="DDDDDD"/>
            <w:right w:val="single" w:sz="2" w:space="0" w:color="DDDDDD"/>
          </w:divBdr>
          <w:divsChild>
            <w:div w:id="1300846682">
              <w:marLeft w:val="3840"/>
              <w:marRight w:val="240"/>
              <w:marTop w:val="150"/>
              <w:marBottom w:val="0"/>
              <w:divBdr>
                <w:top w:val="none" w:sz="0" w:space="0" w:color="auto"/>
                <w:left w:val="none" w:sz="0" w:space="0" w:color="auto"/>
                <w:bottom w:val="none" w:sz="0" w:space="0" w:color="auto"/>
                <w:right w:val="none" w:sz="0" w:space="0" w:color="auto"/>
              </w:divBdr>
              <w:divsChild>
                <w:div w:id="1853178573">
                  <w:marLeft w:val="0"/>
                  <w:marRight w:val="0"/>
                  <w:marTop w:val="0"/>
                  <w:marBottom w:val="0"/>
                  <w:divBdr>
                    <w:top w:val="none" w:sz="0" w:space="0" w:color="auto"/>
                    <w:left w:val="none" w:sz="0" w:space="0" w:color="auto"/>
                    <w:bottom w:val="none" w:sz="0" w:space="0" w:color="auto"/>
                    <w:right w:val="none" w:sz="0" w:space="0" w:color="auto"/>
                  </w:divBdr>
                  <w:divsChild>
                    <w:div w:id="1035231505">
                      <w:marLeft w:val="0"/>
                      <w:marRight w:val="0"/>
                      <w:marTop w:val="0"/>
                      <w:marBottom w:val="0"/>
                      <w:divBdr>
                        <w:top w:val="none" w:sz="0" w:space="0" w:color="auto"/>
                        <w:left w:val="none" w:sz="0" w:space="0" w:color="auto"/>
                        <w:bottom w:val="none" w:sz="0" w:space="0" w:color="auto"/>
                        <w:right w:val="none" w:sz="0" w:space="0" w:color="auto"/>
                      </w:divBdr>
                      <w:divsChild>
                        <w:div w:id="1373116779">
                          <w:marLeft w:val="0"/>
                          <w:marRight w:val="0"/>
                          <w:marTop w:val="0"/>
                          <w:marBottom w:val="300"/>
                          <w:divBdr>
                            <w:top w:val="single" w:sz="2" w:space="0" w:color="auto"/>
                            <w:left w:val="single" w:sz="2" w:space="0" w:color="auto"/>
                            <w:bottom w:val="single" w:sz="2" w:space="0" w:color="auto"/>
                            <w:right w:val="single" w:sz="2" w:space="0" w:color="auto"/>
                          </w:divBdr>
                          <w:divsChild>
                            <w:div w:id="96909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1040230">
      <w:bodyDiv w:val="1"/>
      <w:marLeft w:val="0"/>
      <w:marRight w:val="0"/>
      <w:marTop w:val="0"/>
      <w:marBottom w:val="0"/>
      <w:divBdr>
        <w:top w:val="none" w:sz="0" w:space="0" w:color="auto"/>
        <w:left w:val="none" w:sz="0" w:space="0" w:color="auto"/>
        <w:bottom w:val="none" w:sz="0" w:space="0" w:color="auto"/>
        <w:right w:val="none" w:sz="0" w:space="0" w:color="auto"/>
      </w:divBdr>
    </w:div>
    <w:div w:id="986930643">
      <w:bodyDiv w:val="1"/>
      <w:marLeft w:val="0"/>
      <w:marRight w:val="0"/>
      <w:marTop w:val="0"/>
      <w:marBottom w:val="0"/>
      <w:divBdr>
        <w:top w:val="none" w:sz="0" w:space="0" w:color="auto"/>
        <w:left w:val="none" w:sz="0" w:space="0" w:color="auto"/>
        <w:bottom w:val="none" w:sz="0" w:space="0" w:color="auto"/>
        <w:right w:val="none" w:sz="0" w:space="0" w:color="auto"/>
      </w:divBdr>
    </w:div>
    <w:div w:id="1023827341">
      <w:bodyDiv w:val="1"/>
      <w:marLeft w:val="0"/>
      <w:marRight w:val="0"/>
      <w:marTop w:val="0"/>
      <w:marBottom w:val="0"/>
      <w:divBdr>
        <w:top w:val="none" w:sz="0" w:space="0" w:color="auto"/>
        <w:left w:val="none" w:sz="0" w:space="0" w:color="auto"/>
        <w:bottom w:val="none" w:sz="0" w:space="0" w:color="auto"/>
        <w:right w:val="none" w:sz="0" w:space="0" w:color="auto"/>
      </w:divBdr>
    </w:div>
    <w:div w:id="1027759445">
      <w:bodyDiv w:val="1"/>
      <w:marLeft w:val="0"/>
      <w:marRight w:val="0"/>
      <w:marTop w:val="0"/>
      <w:marBottom w:val="0"/>
      <w:divBdr>
        <w:top w:val="none" w:sz="0" w:space="0" w:color="auto"/>
        <w:left w:val="none" w:sz="0" w:space="0" w:color="auto"/>
        <w:bottom w:val="none" w:sz="0" w:space="0" w:color="auto"/>
        <w:right w:val="none" w:sz="0" w:space="0" w:color="auto"/>
      </w:divBdr>
    </w:div>
    <w:div w:id="1037776257">
      <w:bodyDiv w:val="1"/>
      <w:marLeft w:val="0"/>
      <w:marRight w:val="0"/>
      <w:marTop w:val="0"/>
      <w:marBottom w:val="0"/>
      <w:divBdr>
        <w:top w:val="none" w:sz="0" w:space="0" w:color="auto"/>
        <w:left w:val="none" w:sz="0" w:space="0" w:color="auto"/>
        <w:bottom w:val="none" w:sz="0" w:space="0" w:color="auto"/>
        <w:right w:val="none" w:sz="0" w:space="0" w:color="auto"/>
      </w:divBdr>
      <w:divsChild>
        <w:div w:id="1497501075">
          <w:marLeft w:val="0"/>
          <w:marRight w:val="0"/>
          <w:marTop w:val="0"/>
          <w:marBottom w:val="0"/>
          <w:divBdr>
            <w:top w:val="none" w:sz="0" w:space="0" w:color="auto"/>
            <w:left w:val="none" w:sz="0" w:space="0" w:color="auto"/>
            <w:bottom w:val="none" w:sz="0" w:space="0" w:color="auto"/>
            <w:right w:val="none" w:sz="0" w:space="0" w:color="auto"/>
          </w:divBdr>
          <w:divsChild>
            <w:div w:id="1378318333">
              <w:marLeft w:val="0"/>
              <w:marRight w:val="0"/>
              <w:marTop w:val="450"/>
              <w:marBottom w:val="450"/>
              <w:divBdr>
                <w:top w:val="none" w:sz="0" w:space="0" w:color="auto"/>
                <w:left w:val="none" w:sz="0" w:space="0" w:color="auto"/>
                <w:bottom w:val="none" w:sz="0" w:space="0" w:color="auto"/>
                <w:right w:val="none" w:sz="0" w:space="0" w:color="auto"/>
              </w:divBdr>
              <w:divsChild>
                <w:div w:id="1204906297">
                  <w:marLeft w:val="0"/>
                  <w:marRight w:val="0"/>
                  <w:marTop w:val="1050"/>
                  <w:marBottom w:val="1050"/>
                  <w:divBdr>
                    <w:top w:val="none" w:sz="0" w:space="0" w:color="auto"/>
                    <w:left w:val="none" w:sz="0" w:space="0" w:color="auto"/>
                    <w:bottom w:val="none" w:sz="0" w:space="0" w:color="auto"/>
                    <w:right w:val="none" w:sz="0" w:space="0" w:color="auto"/>
                  </w:divBdr>
                  <w:divsChild>
                    <w:div w:id="1292712939">
                      <w:marLeft w:val="0"/>
                      <w:marRight w:val="0"/>
                      <w:marTop w:val="0"/>
                      <w:marBottom w:val="0"/>
                      <w:divBdr>
                        <w:top w:val="none" w:sz="0" w:space="0" w:color="auto"/>
                        <w:left w:val="none" w:sz="0" w:space="0" w:color="auto"/>
                        <w:bottom w:val="none" w:sz="0" w:space="0" w:color="auto"/>
                        <w:right w:val="none" w:sz="0" w:space="0" w:color="auto"/>
                      </w:divBdr>
                      <w:divsChild>
                        <w:div w:id="1623002308">
                          <w:marLeft w:val="0"/>
                          <w:marRight w:val="0"/>
                          <w:marTop w:val="0"/>
                          <w:marBottom w:val="0"/>
                          <w:divBdr>
                            <w:top w:val="none" w:sz="0" w:space="0" w:color="auto"/>
                            <w:left w:val="none" w:sz="0" w:space="0" w:color="auto"/>
                            <w:bottom w:val="none" w:sz="0" w:space="0" w:color="auto"/>
                            <w:right w:val="none" w:sz="0" w:space="0" w:color="auto"/>
                          </w:divBdr>
                          <w:divsChild>
                            <w:div w:id="63833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8840774">
      <w:bodyDiv w:val="1"/>
      <w:marLeft w:val="0"/>
      <w:marRight w:val="0"/>
      <w:marTop w:val="0"/>
      <w:marBottom w:val="0"/>
      <w:divBdr>
        <w:top w:val="none" w:sz="0" w:space="0" w:color="auto"/>
        <w:left w:val="none" w:sz="0" w:space="0" w:color="auto"/>
        <w:bottom w:val="none" w:sz="0" w:space="0" w:color="auto"/>
        <w:right w:val="none" w:sz="0" w:space="0" w:color="auto"/>
      </w:divBdr>
      <w:divsChild>
        <w:div w:id="375204368">
          <w:marLeft w:val="0"/>
          <w:marRight w:val="0"/>
          <w:marTop w:val="0"/>
          <w:marBottom w:val="0"/>
          <w:divBdr>
            <w:top w:val="single" w:sz="2" w:space="0" w:color="DDDDDD"/>
            <w:left w:val="single" w:sz="2" w:space="0" w:color="DDDDDD"/>
            <w:bottom w:val="single" w:sz="2" w:space="0" w:color="DDDDDD"/>
            <w:right w:val="single" w:sz="2" w:space="0" w:color="DDDDDD"/>
          </w:divBdr>
          <w:divsChild>
            <w:div w:id="485122973">
              <w:marLeft w:val="3840"/>
              <w:marRight w:val="240"/>
              <w:marTop w:val="94"/>
              <w:marBottom w:val="0"/>
              <w:divBdr>
                <w:top w:val="none" w:sz="0" w:space="0" w:color="auto"/>
                <w:left w:val="none" w:sz="0" w:space="0" w:color="auto"/>
                <w:bottom w:val="none" w:sz="0" w:space="0" w:color="auto"/>
                <w:right w:val="none" w:sz="0" w:space="0" w:color="auto"/>
              </w:divBdr>
              <w:divsChild>
                <w:div w:id="1541942099">
                  <w:marLeft w:val="0"/>
                  <w:marRight w:val="0"/>
                  <w:marTop w:val="0"/>
                  <w:marBottom w:val="0"/>
                  <w:divBdr>
                    <w:top w:val="none" w:sz="0" w:space="0" w:color="auto"/>
                    <w:left w:val="none" w:sz="0" w:space="0" w:color="auto"/>
                    <w:bottom w:val="none" w:sz="0" w:space="0" w:color="auto"/>
                    <w:right w:val="none" w:sz="0" w:space="0" w:color="auto"/>
                  </w:divBdr>
                  <w:divsChild>
                    <w:div w:id="2363008">
                      <w:marLeft w:val="47"/>
                      <w:marRight w:val="0"/>
                      <w:marTop w:val="0"/>
                      <w:marBottom w:val="0"/>
                      <w:divBdr>
                        <w:top w:val="none" w:sz="0" w:space="0" w:color="auto"/>
                        <w:left w:val="none" w:sz="0" w:space="0" w:color="auto"/>
                        <w:bottom w:val="none" w:sz="0" w:space="0" w:color="auto"/>
                        <w:right w:val="none" w:sz="0" w:space="0" w:color="auto"/>
                      </w:divBdr>
                      <w:divsChild>
                        <w:div w:id="12551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4084282">
      <w:bodyDiv w:val="1"/>
      <w:marLeft w:val="0"/>
      <w:marRight w:val="0"/>
      <w:marTop w:val="0"/>
      <w:marBottom w:val="0"/>
      <w:divBdr>
        <w:top w:val="none" w:sz="0" w:space="0" w:color="auto"/>
        <w:left w:val="none" w:sz="0" w:space="0" w:color="auto"/>
        <w:bottom w:val="none" w:sz="0" w:space="0" w:color="auto"/>
        <w:right w:val="none" w:sz="0" w:space="0" w:color="auto"/>
      </w:divBdr>
      <w:divsChild>
        <w:div w:id="1075905094">
          <w:marLeft w:val="94"/>
          <w:marRight w:val="94"/>
          <w:marTop w:val="0"/>
          <w:marBottom w:val="94"/>
          <w:divBdr>
            <w:top w:val="single" w:sz="2" w:space="0" w:color="000000"/>
            <w:left w:val="single" w:sz="2" w:space="0" w:color="000000"/>
            <w:bottom w:val="single" w:sz="2" w:space="0" w:color="000000"/>
            <w:right w:val="single" w:sz="2" w:space="0" w:color="000000"/>
          </w:divBdr>
          <w:divsChild>
            <w:div w:id="2056729372">
              <w:marLeft w:val="0"/>
              <w:marRight w:val="0"/>
              <w:marTop w:val="0"/>
              <w:marBottom w:val="0"/>
              <w:divBdr>
                <w:top w:val="none" w:sz="0" w:space="0" w:color="auto"/>
                <w:left w:val="none" w:sz="0" w:space="0" w:color="auto"/>
                <w:bottom w:val="none" w:sz="0" w:space="0" w:color="auto"/>
                <w:right w:val="none" w:sz="0" w:space="0" w:color="auto"/>
              </w:divBdr>
              <w:divsChild>
                <w:div w:id="349374578">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071852897">
      <w:bodyDiv w:val="1"/>
      <w:marLeft w:val="0"/>
      <w:marRight w:val="0"/>
      <w:marTop w:val="0"/>
      <w:marBottom w:val="0"/>
      <w:divBdr>
        <w:top w:val="none" w:sz="0" w:space="0" w:color="auto"/>
        <w:left w:val="none" w:sz="0" w:space="0" w:color="auto"/>
        <w:bottom w:val="none" w:sz="0" w:space="0" w:color="auto"/>
        <w:right w:val="none" w:sz="0" w:space="0" w:color="auto"/>
      </w:divBdr>
      <w:divsChild>
        <w:div w:id="1305312637">
          <w:marLeft w:val="0"/>
          <w:marRight w:val="0"/>
          <w:marTop w:val="0"/>
          <w:marBottom w:val="0"/>
          <w:divBdr>
            <w:top w:val="single" w:sz="2" w:space="0" w:color="DDDDDD"/>
            <w:left w:val="single" w:sz="2" w:space="0" w:color="DDDDDD"/>
            <w:bottom w:val="single" w:sz="2" w:space="0" w:color="DDDDDD"/>
            <w:right w:val="single" w:sz="2" w:space="0" w:color="DDDDDD"/>
          </w:divBdr>
          <w:divsChild>
            <w:div w:id="298657370">
              <w:marLeft w:val="3840"/>
              <w:marRight w:val="240"/>
              <w:marTop w:val="94"/>
              <w:marBottom w:val="0"/>
              <w:divBdr>
                <w:top w:val="none" w:sz="0" w:space="0" w:color="auto"/>
                <w:left w:val="none" w:sz="0" w:space="0" w:color="auto"/>
                <w:bottom w:val="none" w:sz="0" w:space="0" w:color="auto"/>
                <w:right w:val="none" w:sz="0" w:space="0" w:color="auto"/>
              </w:divBdr>
              <w:divsChild>
                <w:div w:id="1793472513">
                  <w:marLeft w:val="0"/>
                  <w:marRight w:val="0"/>
                  <w:marTop w:val="0"/>
                  <w:marBottom w:val="0"/>
                  <w:divBdr>
                    <w:top w:val="none" w:sz="0" w:space="0" w:color="auto"/>
                    <w:left w:val="none" w:sz="0" w:space="0" w:color="auto"/>
                    <w:bottom w:val="none" w:sz="0" w:space="0" w:color="auto"/>
                    <w:right w:val="none" w:sz="0" w:space="0" w:color="auto"/>
                  </w:divBdr>
                  <w:divsChild>
                    <w:div w:id="393696865">
                      <w:marLeft w:val="0"/>
                      <w:marRight w:val="0"/>
                      <w:marTop w:val="0"/>
                      <w:marBottom w:val="0"/>
                      <w:divBdr>
                        <w:top w:val="none" w:sz="0" w:space="0" w:color="auto"/>
                        <w:left w:val="none" w:sz="0" w:space="0" w:color="auto"/>
                        <w:bottom w:val="none" w:sz="0" w:space="0" w:color="auto"/>
                        <w:right w:val="none" w:sz="0" w:space="0" w:color="auto"/>
                      </w:divBdr>
                      <w:divsChild>
                        <w:div w:id="313805171">
                          <w:marLeft w:val="0"/>
                          <w:marRight w:val="0"/>
                          <w:marTop w:val="0"/>
                          <w:marBottom w:val="188"/>
                          <w:divBdr>
                            <w:top w:val="single" w:sz="2" w:space="0" w:color="auto"/>
                            <w:left w:val="single" w:sz="2" w:space="0" w:color="auto"/>
                            <w:bottom w:val="single" w:sz="2" w:space="0" w:color="auto"/>
                            <w:right w:val="single" w:sz="2" w:space="0" w:color="auto"/>
                          </w:divBdr>
                          <w:divsChild>
                            <w:div w:id="1583686615">
                              <w:marLeft w:val="0"/>
                              <w:marRight w:val="0"/>
                              <w:marTop w:val="0"/>
                              <w:marBottom w:val="0"/>
                              <w:divBdr>
                                <w:top w:val="none" w:sz="0" w:space="0" w:color="auto"/>
                                <w:left w:val="none" w:sz="0" w:space="0" w:color="auto"/>
                                <w:bottom w:val="none" w:sz="0" w:space="0" w:color="auto"/>
                                <w:right w:val="none" w:sz="0" w:space="0" w:color="auto"/>
                              </w:divBdr>
                            </w:div>
                          </w:divsChild>
                        </w:div>
                        <w:div w:id="388652371">
                          <w:marLeft w:val="0"/>
                          <w:marRight w:val="0"/>
                          <w:marTop w:val="0"/>
                          <w:marBottom w:val="188"/>
                          <w:divBdr>
                            <w:top w:val="single" w:sz="2" w:space="0" w:color="auto"/>
                            <w:left w:val="single" w:sz="2" w:space="0" w:color="auto"/>
                            <w:bottom w:val="single" w:sz="2" w:space="0" w:color="auto"/>
                            <w:right w:val="single" w:sz="2" w:space="0" w:color="auto"/>
                          </w:divBdr>
                          <w:divsChild>
                            <w:div w:id="1972399522">
                              <w:marLeft w:val="0"/>
                              <w:marRight w:val="0"/>
                              <w:marTop w:val="0"/>
                              <w:marBottom w:val="0"/>
                              <w:divBdr>
                                <w:top w:val="none" w:sz="0" w:space="0" w:color="auto"/>
                                <w:left w:val="none" w:sz="0" w:space="0" w:color="auto"/>
                                <w:bottom w:val="none" w:sz="0" w:space="0" w:color="auto"/>
                                <w:right w:val="none" w:sz="0" w:space="0" w:color="auto"/>
                              </w:divBdr>
                            </w:div>
                          </w:divsChild>
                        </w:div>
                        <w:div w:id="589510861">
                          <w:marLeft w:val="0"/>
                          <w:marRight w:val="0"/>
                          <w:marTop w:val="0"/>
                          <w:marBottom w:val="188"/>
                          <w:divBdr>
                            <w:top w:val="single" w:sz="2" w:space="0" w:color="auto"/>
                            <w:left w:val="single" w:sz="2" w:space="0" w:color="auto"/>
                            <w:bottom w:val="single" w:sz="2" w:space="0" w:color="auto"/>
                            <w:right w:val="single" w:sz="2" w:space="0" w:color="auto"/>
                          </w:divBdr>
                          <w:divsChild>
                            <w:div w:id="1590654978">
                              <w:marLeft w:val="0"/>
                              <w:marRight w:val="0"/>
                              <w:marTop w:val="0"/>
                              <w:marBottom w:val="0"/>
                              <w:divBdr>
                                <w:top w:val="none" w:sz="0" w:space="0" w:color="auto"/>
                                <w:left w:val="none" w:sz="0" w:space="0" w:color="auto"/>
                                <w:bottom w:val="none" w:sz="0" w:space="0" w:color="auto"/>
                                <w:right w:val="none" w:sz="0" w:space="0" w:color="auto"/>
                              </w:divBdr>
                            </w:div>
                          </w:divsChild>
                        </w:div>
                        <w:div w:id="1708723393">
                          <w:marLeft w:val="0"/>
                          <w:marRight w:val="0"/>
                          <w:marTop w:val="0"/>
                          <w:marBottom w:val="188"/>
                          <w:divBdr>
                            <w:top w:val="single" w:sz="2" w:space="0" w:color="auto"/>
                            <w:left w:val="single" w:sz="2" w:space="0" w:color="auto"/>
                            <w:bottom w:val="single" w:sz="2" w:space="0" w:color="auto"/>
                            <w:right w:val="single" w:sz="2" w:space="0" w:color="auto"/>
                          </w:divBdr>
                          <w:divsChild>
                            <w:div w:id="1267225578">
                              <w:marLeft w:val="0"/>
                              <w:marRight w:val="0"/>
                              <w:marTop w:val="0"/>
                              <w:marBottom w:val="0"/>
                              <w:divBdr>
                                <w:top w:val="none" w:sz="0" w:space="0" w:color="auto"/>
                                <w:left w:val="none" w:sz="0" w:space="0" w:color="auto"/>
                                <w:bottom w:val="none" w:sz="0" w:space="0" w:color="auto"/>
                                <w:right w:val="none" w:sz="0" w:space="0" w:color="auto"/>
                              </w:divBdr>
                            </w:div>
                          </w:divsChild>
                        </w:div>
                        <w:div w:id="1817843013">
                          <w:marLeft w:val="0"/>
                          <w:marRight w:val="0"/>
                          <w:marTop w:val="0"/>
                          <w:marBottom w:val="188"/>
                          <w:divBdr>
                            <w:top w:val="single" w:sz="2" w:space="0" w:color="auto"/>
                            <w:left w:val="single" w:sz="2" w:space="0" w:color="auto"/>
                            <w:bottom w:val="single" w:sz="2" w:space="0" w:color="auto"/>
                            <w:right w:val="single" w:sz="2" w:space="0" w:color="auto"/>
                          </w:divBdr>
                          <w:divsChild>
                            <w:div w:id="150716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2513345">
      <w:bodyDiv w:val="1"/>
      <w:marLeft w:val="0"/>
      <w:marRight w:val="0"/>
      <w:marTop w:val="0"/>
      <w:marBottom w:val="0"/>
      <w:divBdr>
        <w:top w:val="none" w:sz="0" w:space="0" w:color="auto"/>
        <w:left w:val="none" w:sz="0" w:space="0" w:color="auto"/>
        <w:bottom w:val="none" w:sz="0" w:space="0" w:color="auto"/>
        <w:right w:val="none" w:sz="0" w:space="0" w:color="auto"/>
      </w:divBdr>
    </w:div>
    <w:div w:id="1113746795">
      <w:bodyDiv w:val="1"/>
      <w:marLeft w:val="0"/>
      <w:marRight w:val="0"/>
      <w:marTop w:val="0"/>
      <w:marBottom w:val="0"/>
      <w:divBdr>
        <w:top w:val="none" w:sz="0" w:space="0" w:color="auto"/>
        <w:left w:val="none" w:sz="0" w:space="0" w:color="auto"/>
        <w:bottom w:val="none" w:sz="0" w:space="0" w:color="auto"/>
        <w:right w:val="none" w:sz="0" w:space="0" w:color="auto"/>
      </w:divBdr>
    </w:div>
    <w:div w:id="1120565142">
      <w:bodyDiv w:val="1"/>
      <w:marLeft w:val="0"/>
      <w:marRight w:val="0"/>
      <w:marTop w:val="0"/>
      <w:marBottom w:val="0"/>
      <w:divBdr>
        <w:top w:val="none" w:sz="0" w:space="0" w:color="auto"/>
        <w:left w:val="none" w:sz="0" w:space="0" w:color="auto"/>
        <w:bottom w:val="none" w:sz="0" w:space="0" w:color="auto"/>
        <w:right w:val="none" w:sz="0" w:space="0" w:color="auto"/>
      </w:divBdr>
    </w:div>
    <w:div w:id="1120950056">
      <w:bodyDiv w:val="1"/>
      <w:marLeft w:val="0"/>
      <w:marRight w:val="0"/>
      <w:marTop w:val="0"/>
      <w:marBottom w:val="0"/>
      <w:divBdr>
        <w:top w:val="none" w:sz="0" w:space="0" w:color="auto"/>
        <w:left w:val="none" w:sz="0" w:space="0" w:color="auto"/>
        <w:bottom w:val="none" w:sz="0" w:space="0" w:color="auto"/>
        <w:right w:val="none" w:sz="0" w:space="0" w:color="auto"/>
      </w:divBdr>
      <w:divsChild>
        <w:div w:id="1280914684">
          <w:marLeft w:val="547"/>
          <w:marRight w:val="0"/>
          <w:marTop w:val="154"/>
          <w:marBottom w:val="0"/>
          <w:divBdr>
            <w:top w:val="none" w:sz="0" w:space="0" w:color="auto"/>
            <w:left w:val="none" w:sz="0" w:space="0" w:color="auto"/>
            <w:bottom w:val="none" w:sz="0" w:space="0" w:color="auto"/>
            <w:right w:val="none" w:sz="0" w:space="0" w:color="auto"/>
          </w:divBdr>
        </w:div>
        <w:div w:id="1836991284">
          <w:marLeft w:val="547"/>
          <w:marRight w:val="0"/>
          <w:marTop w:val="154"/>
          <w:marBottom w:val="0"/>
          <w:divBdr>
            <w:top w:val="none" w:sz="0" w:space="0" w:color="auto"/>
            <w:left w:val="none" w:sz="0" w:space="0" w:color="auto"/>
            <w:bottom w:val="none" w:sz="0" w:space="0" w:color="auto"/>
            <w:right w:val="none" w:sz="0" w:space="0" w:color="auto"/>
          </w:divBdr>
        </w:div>
      </w:divsChild>
    </w:div>
    <w:div w:id="1127355765">
      <w:bodyDiv w:val="1"/>
      <w:marLeft w:val="0"/>
      <w:marRight w:val="0"/>
      <w:marTop w:val="0"/>
      <w:marBottom w:val="0"/>
      <w:divBdr>
        <w:top w:val="none" w:sz="0" w:space="0" w:color="auto"/>
        <w:left w:val="none" w:sz="0" w:space="0" w:color="auto"/>
        <w:bottom w:val="none" w:sz="0" w:space="0" w:color="auto"/>
        <w:right w:val="none" w:sz="0" w:space="0" w:color="auto"/>
      </w:divBdr>
    </w:div>
    <w:div w:id="1137721753">
      <w:bodyDiv w:val="1"/>
      <w:marLeft w:val="0"/>
      <w:marRight w:val="0"/>
      <w:marTop w:val="0"/>
      <w:marBottom w:val="0"/>
      <w:divBdr>
        <w:top w:val="none" w:sz="0" w:space="0" w:color="auto"/>
        <w:left w:val="none" w:sz="0" w:space="0" w:color="auto"/>
        <w:bottom w:val="none" w:sz="0" w:space="0" w:color="auto"/>
        <w:right w:val="none" w:sz="0" w:space="0" w:color="auto"/>
      </w:divBdr>
      <w:divsChild>
        <w:div w:id="1016154713">
          <w:marLeft w:val="0"/>
          <w:marRight w:val="0"/>
          <w:marTop w:val="0"/>
          <w:marBottom w:val="0"/>
          <w:divBdr>
            <w:top w:val="none" w:sz="0" w:space="0" w:color="auto"/>
            <w:left w:val="none" w:sz="0" w:space="0" w:color="auto"/>
            <w:bottom w:val="none" w:sz="0" w:space="0" w:color="auto"/>
            <w:right w:val="none" w:sz="0" w:space="0" w:color="auto"/>
          </w:divBdr>
          <w:divsChild>
            <w:div w:id="1460874852">
              <w:marLeft w:val="0"/>
              <w:marRight w:val="0"/>
              <w:marTop w:val="0"/>
              <w:marBottom w:val="0"/>
              <w:divBdr>
                <w:top w:val="none" w:sz="0" w:space="0" w:color="auto"/>
                <w:left w:val="none" w:sz="0" w:space="0" w:color="auto"/>
                <w:bottom w:val="none" w:sz="0" w:space="0" w:color="auto"/>
                <w:right w:val="none" w:sz="0" w:space="0" w:color="auto"/>
              </w:divBdr>
              <w:divsChild>
                <w:div w:id="1452047878">
                  <w:marLeft w:val="0"/>
                  <w:marRight w:val="0"/>
                  <w:marTop w:val="0"/>
                  <w:marBottom w:val="0"/>
                  <w:divBdr>
                    <w:top w:val="none" w:sz="0" w:space="0" w:color="auto"/>
                    <w:left w:val="none" w:sz="0" w:space="0" w:color="auto"/>
                    <w:bottom w:val="none" w:sz="0" w:space="0" w:color="auto"/>
                    <w:right w:val="none" w:sz="0" w:space="0" w:color="auto"/>
                  </w:divBdr>
                  <w:divsChild>
                    <w:div w:id="51138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079156">
      <w:bodyDiv w:val="1"/>
      <w:marLeft w:val="0"/>
      <w:marRight w:val="0"/>
      <w:marTop w:val="0"/>
      <w:marBottom w:val="0"/>
      <w:divBdr>
        <w:top w:val="none" w:sz="0" w:space="0" w:color="auto"/>
        <w:left w:val="none" w:sz="0" w:space="0" w:color="auto"/>
        <w:bottom w:val="none" w:sz="0" w:space="0" w:color="auto"/>
        <w:right w:val="none" w:sz="0" w:space="0" w:color="auto"/>
      </w:divBdr>
      <w:divsChild>
        <w:div w:id="1441072634">
          <w:marLeft w:val="0"/>
          <w:marRight w:val="0"/>
          <w:marTop w:val="150"/>
          <w:marBottom w:val="0"/>
          <w:divBdr>
            <w:top w:val="none" w:sz="0" w:space="0" w:color="auto"/>
            <w:left w:val="none" w:sz="0" w:space="0" w:color="auto"/>
            <w:bottom w:val="none" w:sz="0" w:space="0" w:color="auto"/>
            <w:right w:val="none" w:sz="0" w:space="0" w:color="auto"/>
          </w:divBdr>
          <w:divsChild>
            <w:div w:id="792286379">
              <w:marLeft w:val="0"/>
              <w:marRight w:val="0"/>
              <w:marTop w:val="0"/>
              <w:marBottom w:val="0"/>
              <w:divBdr>
                <w:top w:val="none" w:sz="0" w:space="0" w:color="auto"/>
                <w:left w:val="none" w:sz="0" w:space="0" w:color="auto"/>
                <w:bottom w:val="none" w:sz="0" w:space="0" w:color="auto"/>
                <w:right w:val="none" w:sz="0" w:space="0" w:color="auto"/>
              </w:divBdr>
              <w:divsChild>
                <w:div w:id="1909534387">
                  <w:marLeft w:val="0"/>
                  <w:marRight w:val="0"/>
                  <w:marTop w:val="0"/>
                  <w:marBottom w:val="0"/>
                  <w:divBdr>
                    <w:top w:val="none" w:sz="0" w:space="0" w:color="auto"/>
                    <w:left w:val="none" w:sz="0" w:space="0" w:color="auto"/>
                    <w:bottom w:val="none" w:sz="0" w:space="0" w:color="auto"/>
                    <w:right w:val="none" w:sz="0" w:space="0" w:color="auto"/>
                  </w:divBdr>
                  <w:divsChild>
                    <w:div w:id="551625360">
                      <w:marLeft w:val="0"/>
                      <w:marRight w:val="0"/>
                      <w:marTop w:val="0"/>
                      <w:marBottom w:val="0"/>
                      <w:divBdr>
                        <w:top w:val="none" w:sz="0" w:space="0" w:color="auto"/>
                        <w:left w:val="none" w:sz="0" w:space="0" w:color="auto"/>
                        <w:bottom w:val="none" w:sz="0" w:space="0" w:color="auto"/>
                        <w:right w:val="none" w:sz="0" w:space="0" w:color="auto"/>
                      </w:divBdr>
                      <w:divsChild>
                        <w:div w:id="9012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9051167">
      <w:bodyDiv w:val="1"/>
      <w:marLeft w:val="0"/>
      <w:marRight w:val="0"/>
      <w:marTop w:val="0"/>
      <w:marBottom w:val="0"/>
      <w:divBdr>
        <w:top w:val="none" w:sz="0" w:space="0" w:color="auto"/>
        <w:left w:val="none" w:sz="0" w:space="0" w:color="auto"/>
        <w:bottom w:val="none" w:sz="0" w:space="0" w:color="auto"/>
        <w:right w:val="none" w:sz="0" w:space="0" w:color="auto"/>
      </w:divBdr>
    </w:div>
    <w:div w:id="1150707719">
      <w:bodyDiv w:val="1"/>
      <w:marLeft w:val="0"/>
      <w:marRight w:val="0"/>
      <w:marTop w:val="0"/>
      <w:marBottom w:val="0"/>
      <w:divBdr>
        <w:top w:val="none" w:sz="0" w:space="0" w:color="auto"/>
        <w:left w:val="none" w:sz="0" w:space="0" w:color="auto"/>
        <w:bottom w:val="none" w:sz="0" w:space="0" w:color="auto"/>
        <w:right w:val="none" w:sz="0" w:space="0" w:color="auto"/>
      </w:divBdr>
      <w:divsChild>
        <w:div w:id="2088532305">
          <w:marLeft w:val="89"/>
          <w:marRight w:val="89"/>
          <w:marTop w:val="0"/>
          <w:marBottom w:val="0"/>
          <w:divBdr>
            <w:top w:val="none" w:sz="0" w:space="0" w:color="auto"/>
            <w:left w:val="none" w:sz="0" w:space="0" w:color="auto"/>
            <w:bottom w:val="none" w:sz="0" w:space="0" w:color="auto"/>
            <w:right w:val="none" w:sz="0" w:space="0" w:color="auto"/>
          </w:divBdr>
          <w:divsChild>
            <w:div w:id="1384717991">
              <w:marLeft w:val="89"/>
              <w:marRight w:val="89"/>
              <w:marTop w:val="0"/>
              <w:marBottom w:val="0"/>
              <w:divBdr>
                <w:top w:val="none" w:sz="0" w:space="0" w:color="auto"/>
                <w:left w:val="none" w:sz="0" w:space="0" w:color="auto"/>
                <w:bottom w:val="none" w:sz="0" w:space="0" w:color="auto"/>
                <w:right w:val="none" w:sz="0" w:space="0" w:color="auto"/>
              </w:divBdr>
              <w:divsChild>
                <w:div w:id="99839772">
                  <w:marLeft w:val="311"/>
                  <w:marRight w:val="0"/>
                  <w:marTop w:val="0"/>
                  <w:marBottom w:val="0"/>
                  <w:divBdr>
                    <w:top w:val="none" w:sz="0" w:space="0" w:color="auto"/>
                    <w:left w:val="none" w:sz="0" w:space="0" w:color="auto"/>
                    <w:bottom w:val="none" w:sz="0" w:space="0" w:color="auto"/>
                    <w:right w:val="none" w:sz="0" w:space="0" w:color="auto"/>
                  </w:divBdr>
                  <w:divsChild>
                    <w:div w:id="65343643">
                      <w:marLeft w:val="0"/>
                      <w:marRight w:val="0"/>
                      <w:marTop w:val="0"/>
                      <w:marBottom w:val="0"/>
                      <w:divBdr>
                        <w:top w:val="none" w:sz="0" w:space="0" w:color="auto"/>
                        <w:left w:val="none" w:sz="0" w:space="0" w:color="auto"/>
                        <w:bottom w:val="none" w:sz="0" w:space="0" w:color="auto"/>
                        <w:right w:val="none" w:sz="0" w:space="0" w:color="auto"/>
                      </w:divBdr>
                    </w:div>
                  </w:divsChild>
                </w:div>
                <w:div w:id="323701618">
                  <w:marLeft w:val="311"/>
                  <w:marRight w:val="0"/>
                  <w:marTop w:val="0"/>
                  <w:marBottom w:val="0"/>
                  <w:divBdr>
                    <w:top w:val="none" w:sz="0" w:space="0" w:color="auto"/>
                    <w:left w:val="none" w:sz="0" w:space="0" w:color="auto"/>
                    <w:bottom w:val="none" w:sz="0" w:space="0" w:color="auto"/>
                    <w:right w:val="none" w:sz="0" w:space="0" w:color="auto"/>
                  </w:divBdr>
                  <w:divsChild>
                    <w:div w:id="1599437316">
                      <w:marLeft w:val="0"/>
                      <w:marRight w:val="0"/>
                      <w:marTop w:val="0"/>
                      <w:marBottom w:val="0"/>
                      <w:divBdr>
                        <w:top w:val="none" w:sz="0" w:space="0" w:color="auto"/>
                        <w:left w:val="none" w:sz="0" w:space="0" w:color="auto"/>
                        <w:bottom w:val="none" w:sz="0" w:space="0" w:color="auto"/>
                        <w:right w:val="none" w:sz="0" w:space="0" w:color="auto"/>
                      </w:divBdr>
                    </w:div>
                  </w:divsChild>
                </w:div>
                <w:div w:id="509443050">
                  <w:marLeft w:val="311"/>
                  <w:marRight w:val="0"/>
                  <w:marTop w:val="0"/>
                  <w:marBottom w:val="0"/>
                  <w:divBdr>
                    <w:top w:val="none" w:sz="0" w:space="0" w:color="auto"/>
                    <w:left w:val="none" w:sz="0" w:space="0" w:color="auto"/>
                    <w:bottom w:val="none" w:sz="0" w:space="0" w:color="auto"/>
                    <w:right w:val="none" w:sz="0" w:space="0" w:color="auto"/>
                  </w:divBdr>
                  <w:divsChild>
                    <w:div w:id="1024943579">
                      <w:marLeft w:val="0"/>
                      <w:marRight w:val="0"/>
                      <w:marTop w:val="0"/>
                      <w:marBottom w:val="0"/>
                      <w:divBdr>
                        <w:top w:val="none" w:sz="0" w:space="0" w:color="auto"/>
                        <w:left w:val="none" w:sz="0" w:space="0" w:color="auto"/>
                        <w:bottom w:val="none" w:sz="0" w:space="0" w:color="auto"/>
                        <w:right w:val="none" w:sz="0" w:space="0" w:color="auto"/>
                      </w:divBdr>
                    </w:div>
                  </w:divsChild>
                </w:div>
                <w:div w:id="704524826">
                  <w:marLeft w:val="311"/>
                  <w:marRight w:val="0"/>
                  <w:marTop w:val="0"/>
                  <w:marBottom w:val="0"/>
                  <w:divBdr>
                    <w:top w:val="none" w:sz="0" w:space="0" w:color="auto"/>
                    <w:left w:val="none" w:sz="0" w:space="0" w:color="auto"/>
                    <w:bottom w:val="none" w:sz="0" w:space="0" w:color="auto"/>
                    <w:right w:val="none" w:sz="0" w:space="0" w:color="auto"/>
                  </w:divBdr>
                  <w:divsChild>
                    <w:div w:id="1847741980">
                      <w:marLeft w:val="0"/>
                      <w:marRight w:val="0"/>
                      <w:marTop w:val="0"/>
                      <w:marBottom w:val="0"/>
                      <w:divBdr>
                        <w:top w:val="none" w:sz="0" w:space="0" w:color="auto"/>
                        <w:left w:val="none" w:sz="0" w:space="0" w:color="auto"/>
                        <w:bottom w:val="none" w:sz="0" w:space="0" w:color="auto"/>
                        <w:right w:val="none" w:sz="0" w:space="0" w:color="auto"/>
                      </w:divBdr>
                    </w:div>
                  </w:divsChild>
                </w:div>
                <w:div w:id="1425607134">
                  <w:marLeft w:val="0"/>
                  <w:marRight w:val="0"/>
                  <w:marTop w:val="0"/>
                  <w:marBottom w:val="0"/>
                  <w:divBdr>
                    <w:top w:val="none" w:sz="0" w:space="0" w:color="auto"/>
                    <w:left w:val="none" w:sz="0" w:space="0" w:color="auto"/>
                    <w:bottom w:val="none" w:sz="0" w:space="0" w:color="auto"/>
                    <w:right w:val="none" w:sz="0" w:space="0" w:color="auto"/>
                  </w:divBdr>
                  <w:divsChild>
                    <w:div w:id="837379285">
                      <w:marLeft w:val="0"/>
                      <w:marRight w:val="0"/>
                      <w:marTop w:val="0"/>
                      <w:marBottom w:val="178"/>
                      <w:divBdr>
                        <w:top w:val="none" w:sz="0" w:space="0" w:color="auto"/>
                        <w:left w:val="none" w:sz="0" w:space="0" w:color="auto"/>
                        <w:bottom w:val="none" w:sz="0" w:space="0" w:color="auto"/>
                        <w:right w:val="none" w:sz="0" w:space="0" w:color="auto"/>
                      </w:divBdr>
                    </w:div>
                  </w:divsChild>
                </w:div>
                <w:div w:id="1620602313">
                  <w:marLeft w:val="311"/>
                  <w:marRight w:val="0"/>
                  <w:marTop w:val="0"/>
                  <w:marBottom w:val="0"/>
                  <w:divBdr>
                    <w:top w:val="none" w:sz="0" w:space="0" w:color="auto"/>
                    <w:left w:val="none" w:sz="0" w:space="0" w:color="auto"/>
                    <w:bottom w:val="none" w:sz="0" w:space="0" w:color="auto"/>
                    <w:right w:val="none" w:sz="0" w:space="0" w:color="auto"/>
                  </w:divBdr>
                  <w:divsChild>
                    <w:div w:id="60577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426715">
      <w:bodyDiv w:val="1"/>
      <w:marLeft w:val="0"/>
      <w:marRight w:val="0"/>
      <w:marTop w:val="0"/>
      <w:marBottom w:val="0"/>
      <w:divBdr>
        <w:top w:val="none" w:sz="0" w:space="0" w:color="auto"/>
        <w:left w:val="none" w:sz="0" w:space="0" w:color="auto"/>
        <w:bottom w:val="none" w:sz="0" w:space="0" w:color="auto"/>
        <w:right w:val="none" w:sz="0" w:space="0" w:color="auto"/>
      </w:divBdr>
    </w:div>
    <w:div w:id="1161585072">
      <w:bodyDiv w:val="1"/>
      <w:marLeft w:val="0"/>
      <w:marRight w:val="0"/>
      <w:marTop w:val="0"/>
      <w:marBottom w:val="0"/>
      <w:divBdr>
        <w:top w:val="none" w:sz="0" w:space="0" w:color="auto"/>
        <w:left w:val="none" w:sz="0" w:space="0" w:color="auto"/>
        <w:bottom w:val="none" w:sz="0" w:space="0" w:color="auto"/>
        <w:right w:val="none" w:sz="0" w:space="0" w:color="auto"/>
      </w:divBdr>
      <w:divsChild>
        <w:div w:id="530925124">
          <w:marLeft w:val="94"/>
          <w:marRight w:val="94"/>
          <w:marTop w:val="0"/>
          <w:marBottom w:val="94"/>
          <w:divBdr>
            <w:top w:val="single" w:sz="2" w:space="0" w:color="000000"/>
            <w:left w:val="single" w:sz="2" w:space="0" w:color="000000"/>
            <w:bottom w:val="single" w:sz="2" w:space="0" w:color="000000"/>
            <w:right w:val="single" w:sz="2" w:space="0" w:color="000000"/>
          </w:divBdr>
          <w:divsChild>
            <w:div w:id="1074206789">
              <w:marLeft w:val="0"/>
              <w:marRight w:val="0"/>
              <w:marTop w:val="0"/>
              <w:marBottom w:val="0"/>
              <w:divBdr>
                <w:top w:val="none" w:sz="0" w:space="0" w:color="auto"/>
                <w:left w:val="none" w:sz="0" w:space="0" w:color="auto"/>
                <w:bottom w:val="none" w:sz="0" w:space="0" w:color="auto"/>
                <w:right w:val="none" w:sz="0" w:space="0" w:color="auto"/>
              </w:divBdr>
              <w:divsChild>
                <w:div w:id="1452017743">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63546606">
      <w:bodyDiv w:val="1"/>
      <w:marLeft w:val="0"/>
      <w:marRight w:val="0"/>
      <w:marTop w:val="0"/>
      <w:marBottom w:val="0"/>
      <w:divBdr>
        <w:top w:val="none" w:sz="0" w:space="0" w:color="auto"/>
        <w:left w:val="none" w:sz="0" w:space="0" w:color="auto"/>
        <w:bottom w:val="none" w:sz="0" w:space="0" w:color="auto"/>
        <w:right w:val="none" w:sz="0" w:space="0" w:color="auto"/>
      </w:divBdr>
      <w:divsChild>
        <w:div w:id="338697530">
          <w:marLeft w:val="94"/>
          <w:marRight w:val="94"/>
          <w:marTop w:val="0"/>
          <w:marBottom w:val="94"/>
          <w:divBdr>
            <w:top w:val="single" w:sz="2" w:space="0" w:color="000000"/>
            <w:left w:val="single" w:sz="2" w:space="0" w:color="000000"/>
            <w:bottom w:val="single" w:sz="2" w:space="0" w:color="000000"/>
            <w:right w:val="single" w:sz="2" w:space="0" w:color="000000"/>
          </w:divBdr>
          <w:divsChild>
            <w:div w:id="1946419551">
              <w:marLeft w:val="0"/>
              <w:marRight w:val="0"/>
              <w:marTop w:val="0"/>
              <w:marBottom w:val="0"/>
              <w:divBdr>
                <w:top w:val="none" w:sz="0" w:space="0" w:color="auto"/>
                <w:left w:val="none" w:sz="0" w:space="0" w:color="auto"/>
                <w:bottom w:val="none" w:sz="0" w:space="0" w:color="auto"/>
                <w:right w:val="none" w:sz="0" w:space="0" w:color="auto"/>
              </w:divBdr>
              <w:divsChild>
                <w:div w:id="1950044289">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86944039">
      <w:bodyDiv w:val="1"/>
      <w:marLeft w:val="0"/>
      <w:marRight w:val="0"/>
      <w:marTop w:val="0"/>
      <w:marBottom w:val="0"/>
      <w:divBdr>
        <w:top w:val="none" w:sz="0" w:space="0" w:color="auto"/>
        <w:left w:val="none" w:sz="0" w:space="0" w:color="auto"/>
        <w:bottom w:val="none" w:sz="0" w:space="0" w:color="auto"/>
        <w:right w:val="none" w:sz="0" w:space="0" w:color="auto"/>
      </w:divBdr>
      <w:divsChild>
        <w:div w:id="1807310289">
          <w:marLeft w:val="94"/>
          <w:marRight w:val="94"/>
          <w:marTop w:val="0"/>
          <w:marBottom w:val="94"/>
          <w:divBdr>
            <w:top w:val="single" w:sz="2" w:space="0" w:color="000000"/>
            <w:left w:val="single" w:sz="2" w:space="0" w:color="000000"/>
            <w:bottom w:val="single" w:sz="2" w:space="0" w:color="000000"/>
            <w:right w:val="single" w:sz="2" w:space="0" w:color="000000"/>
          </w:divBdr>
          <w:divsChild>
            <w:div w:id="228536783">
              <w:marLeft w:val="0"/>
              <w:marRight w:val="0"/>
              <w:marTop w:val="0"/>
              <w:marBottom w:val="0"/>
              <w:divBdr>
                <w:top w:val="none" w:sz="0" w:space="0" w:color="auto"/>
                <w:left w:val="none" w:sz="0" w:space="0" w:color="auto"/>
                <w:bottom w:val="none" w:sz="0" w:space="0" w:color="auto"/>
                <w:right w:val="none" w:sz="0" w:space="0" w:color="auto"/>
              </w:divBdr>
              <w:divsChild>
                <w:div w:id="1761757066">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89175946">
      <w:bodyDiv w:val="1"/>
      <w:marLeft w:val="0"/>
      <w:marRight w:val="0"/>
      <w:marTop w:val="0"/>
      <w:marBottom w:val="0"/>
      <w:divBdr>
        <w:top w:val="none" w:sz="0" w:space="0" w:color="auto"/>
        <w:left w:val="none" w:sz="0" w:space="0" w:color="auto"/>
        <w:bottom w:val="none" w:sz="0" w:space="0" w:color="auto"/>
        <w:right w:val="none" w:sz="0" w:space="0" w:color="auto"/>
      </w:divBdr>
      <w:divsChild>
        <w:div w:id="1341080572">
          <w:marLeft w:val="94"/>
          <w:marRight w:val="94"/>
          <w:marTop w:val="0"/>
          <w:marBottom w:val="94"/>
          <w:divBdr>
            <w:top w:val="single" w:sz="2" w:space="0" w:color="000000"/>
            <w:left w:val="single" w:sz="2" w:space="0" w:color="000000"/>
            <w:bottom w:val="single" w:sz="2" w:space="0" w:color="000000"/>
            <w:right w:val="single" w:sz="2" w:space="0" w:color="000000"/>
          </w:divBdr>
          <w:divsChild>
            <w:div w:id="980429555">
              <w:marLeft w:val="0"/>
              <w:marRight w:val="0"/>
              <w:marTop w:val="0"/>
              <w:marBottom w:val="0"/>
              <w:divBdr>
                <w:top w:val="none" w:sz="0" w:space="0" w:color="auto"/>
                <w:left w:val="none" w:sz="0" w:space="0" w:color="auto"/>
                <w:bottom w:val="none" w:sz="0" w:space="0" w:color="auto"/>
                <w:right w:val="none" w:sz="0" w:space="0" w:color="auto"/>
              </w:divBdr>
              <w:divsChild>
                <w:div w:id="132797571">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93032518">
      <w:bodyDiv w:val="1"/>
      <w:marLeft w:val="0"/>
      <w:marRight w:val="0"/>
      <w:marTop w:val="0"/>
      <w:marBottom w:val="0"/>
      <w:divBdr>
        <w:top w:val="none" w:sz="0" w:space="0" w:color="auto"/>
        <w:left w:val="none" w:sz="0" w:space="0" w:color="auto"/>
        <w:bottom w:val="none" w:sz="0" w:space="0" w:color="auto"/>
        <w:right w:val="none" w:sz="0" w:space="0" w:color="auto"/>
      </w:divBdr>
    </w:div>
    <w:div w:id="1199245286">
      <w:bodyDiv w:val="1"/>
      <w:marLeft w:val="0"/>
      <w:marRight w:val="0"/>
      <w:marTop w:val="0"/>
      <w:marBottom w:val="0"/>
      <w:divBdr>
        <w:top w:val="none" w:sz="0" w:space="0" w:color="auto"/>
        <w:left w:val="none" w:sz="0" w:space="0" w:color="auto"/>
        <w:bottom w:val="none" w:sz="0" w:space="0" w:color="auto"/>
        <w:right w:val="none" w:sz="0" w:space="0" w:color="auto"/>
      </w:divBdr>
    </w:div>
    <w:div w:id="1214580469">
      <w:bodyDiv w:val="1"/>
      <w:marLeft w:val="0"/>
      <w:marRight w:val="0"/>
      <w:marTop w:val="0"/>
      <w:marBottom w:val="0"/>
      <w:divBdr>
        <w:top w:val="none" w:sz="0" w:space="0" w:color="auto"/>
        <w:left w:val="none" w:sz="0" w:space="0" w:color="auto"/>
        <w:bottom w:val="none" w:sz="0" w:space="0" w:color="auto"/>
        <w:right w:val="none" w:sz="0" w:space="0" w:color="auto"/>
      </w:divBdr>
    </w:div>
    <w:div w:id="1215387917">
      <w:bodyDiv w:val="1"/>
      <w:marLeft w:val="0"/>
      <w:marRight w:val="0"/>
      <w:marTop w:val="0"/>
      <w:marBottom w:val="0"/>
      <w:divBdr>
        <w:top w:val="none" w:sz="0" w:space="0" w:color="auto"/>
        <w:left w:val="none" w:sz="0" w:space="0" w:color="auto"/>
        <w:bottom w:val="none" w:sz="0" w:space="0" w:color="auto"/>
        <w:right w:val="none" w:sz="0" w:space="0" w:color="auto"/>
      </w:divBdr>
    </w:div>
    <w:div w:id="1273710454">
      <w:bodyDiv w:val="1"/>
      <w:marLeft w:val="0"/>
      <w:marRight w:val="0"/>
      <w:marTop w:val="0"/>
      <w:marBottom w:val="0"/>
      <w:divBdr>
        <w:top w:val="none" w:sz="0" w:space="0" w:color="auto"/>
        <w:left w:val="none" w:sz="0" w:space="0" w:color="auto"/>
        <w:bottom w:val="none" w:sz="0" w:space="0" w:color="auto"/>
        <w:right w:val="none" w:sz="0" w:space="0" w:color="auto"/>
      </w:divBdr>
      <w:divsChild>
        <w:div w:id="2029140437">
          <w:marLeft w:val="94"/>
          <w:marRight w:val="94"/>
          <w:marTop w:val="0"/>
          <w:marBottom w:val="94"/>
          <w:divBdr>
            <w:top w:val="single" w:sz="2" w:space="0" w:color="000000"/>
            <w:left w:val="single" w:sz="2" w:space="0" w:color="000000"/>
            <w:bottom w:val="single" w:sz="2" w:space="0" w:color="000000"/>
            <w:right w:val="single" w:sz="2" w:space="0" w:color="000000"/>
          </w:divBdr>
          <w:divsChild>
            <w:div w:id="1272127186">
              <w:marLeft w:val="0"/>
              <w:marRight w:val="0"/>
              <w:marTop w:val="0"/>
              <w:marBottom w:val="0"/>
              <w:divBdr>
                <w:top w:val="none" w:sz="0" w:space="0" w:color="auto"/>
                <w:left w:val="none" w:sz="0" w:space="0" w:color="auto"/>
                <w:bottom w:val="none" w:sz="0" w:space="0" w:color="auto"/>
                <w:right w:val="none" w:sz="0" w:space="0" w:color="auto"/>
              </w:divBdr>
              <w:divsChild>
                <w:div w:id="1856650480">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289163070">
      <w:bodyDiv w:val="1"/>
      <w:marLeft w:val="0"/>
      <w:marRight w:val="0"/>
      <w:marTop w:val="0"/>
      <w:marBottom w:val="0"/>
      <w:divBdr>
        <w:top w:val="none" w:sz="0" w:space="0" w:color="auto"/>
        <w:left w:val="none" w:sz="0" w:space="0" w:color="auto"/>
        <w:bottom w:val="none" w:sz="0" w:space="0" w:color="auto"/>
        <w:right w:val="none" w:sz="0" w:space="0" w:color="auto"/>
      </w:divBdr>
    </w:div>
    <w:div w:id="1292320277">
      <w:bodyDiv w:val="1"/>
      <w:marLeft w:val="0"/>
      <w:marRight w:val="0"/>
      <w:marTop w:val="0"/>
      <w:marBottom w:val="0"/>
      <w:divBdr>
        <w:top w:val="none" w:sz="0" w:space="0" w:color="auto"/>
        <w:left w:val="none" w:sz="0" w:space="0" w:color="auto"/>
        <w:bottom w:val="none" w:sz="0" w:space="0" w:color="auto"/>
        <w:right w:val="none" w:sz="0" w:space="0" w:color="auto"/>
      </w:divBdr>
      <w:divsChild>
        <w:div w:id="802894533">
          <w:marLeft w:val="0"/>
          <w:marRight w:val="0"/>
          <w:marTop w:val="0"/>
          <w:marBottom w:val="0"/>
          <w:divBdr>
            <w:top w:val="none" w:sz="0" w:space="0" w:color="auto"/>
            <w:left w:val="none" w:sz="0" w:space="0" w:color="auto"/>
            <w:bottom w:val="none" w:sz="0" w:space="0" w:color="auto"/>
            <w:right w:val="none" w:sz="0" w:space="0" w:color="auto"/>
          </w:divBdr>
          <w:divsChild>
            <w:div w:id="231627386">
              <w:marLeft w:val="0"/>
              <w:marRight w:val="0"/>
              <w:marTop w:val="0"/>
              <w:marBottom w:val="0"/>
              <w:divBdr>
                <w:top w:val="none" w:sz="0" w:space="0" w:color="auto"/>
                <w:left w:val="none" w:sz="0" w:space="0" w:color="auto"/>
                <w:bottom w:val="none" w:sz="0" w:space="0" w:color="auto"/>
                <w:right w:val="none" w:sz="0" w:space="0" w:color="auto"/>
              </w:divBdr>
              <w:divsChild>
                <w:div w:id="122371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121224">
      <w:bodyDiv w:val="1"/>
      <w:marLeft w:val="0"/>
      <w:marRight w:val="0"/>
      <w:marTop w:val="0"/>
      <w:marBottom w:val="0"/>
      <w:divBdr>
        <w:top w:val="none" w:sz="0" w:space="0" w:color="auto"/>
        <w:left w:val="none" w:sz="0" w:space="0" w:color="auto"/>
        <w:bottom w:val="none" w:sz="0" w:space="0" w:color="auto"/>
        <w:right w:val="none" w:sz="0" w:space="0" w:color="auto"/>
      </w:divBdr>
    </w:div>
    <w:div w:id="1305162417">
      <w:bodyDiv w:val="1"/>
      <w:marLeft w:val="0"/>
      <w:marRight w:val="0"/>
      <w:marTop w:val="0"/>
      <w:marBottom w:val="0"/>
      <w:divBdr>
        <w:top w:val="none" w:sz="0" w:space="0" w:color="auto"/>
        <w:left w:val="none" w:sz="0" w:space="0" w:color="auto"/>
        <w:bottom w:val="none" w:sz="0" w:space="0" w:color="auto"/>
        <w:right w:val="none" w:sz="0" w:space="0" w:color="auto"/>
      </w:divBdr>
    </w:div>
    <w:div w:id="1342926696">
      <w:bodyDiv w:val="1"/>
      <w:marLeft w:val="0"/>
      <w:marRight w:val="0"/>
      <w:marTop w:val="0"/>
      <w:marBottom w:val="0"/>
      <w:divBdr>
        <w:top w:val="none" w:sz="0" w:space="0" w:color="auto"/>
        <w:left w:val="none" w:sz="0" w:space="0" w:color="auto"/>
        <w:bottom w:val="none" w:sz="0" w:space="0" w:color="auto"/>
        <w:right w:val="none" w:sz="0" w:space="0" w:color="auto"/>
      </w:divBdr>
    </w:div>
    <w:div w:id="1363363181">
      <w:bodyDiv w:val="1"/>
      <w:marLeft w:val="0"/>
      <w:marRight w:val="0"/>
      <w:marTop w:val="0"/>
      <w:marBottom w:val="0"/>
      <w:divBdr>
        <w:top w:val="none" w:sz="0" w:space="0" w:color="auto"/>
        <w:left w:val="none" w:sz="0" w:space="0" w:color="auto"/>
        <w:bottom w:val="none" w:sz="0" w:space="0" w:color="auto"/>
        <w:right w:val="none" w:sz="0" w:space="0" w:color="auto"/>
      </w:divBdr>
      <w:divsChild>
        <w:div w:id="820384738">
          <w:marLeft w:val="418"/>
          <w:marRight w:val="0"/>
          <w:marTop w:val="50"/>
          <w:marBottom w:val="0"/>
          <w:divBdr>
            <w:top w:val="none" w:sz="0" w:space="0" w:color="auto"/>
            <w:left w:val="none" w:sz="0" w:space="0" w:color="auto"/>
            <w:bottom w:val="none" w:sz="0" w:space="0" w:color="auto"/>
            <w:right w:val="none" w:sz="0" w:space="0" w:color="auto"/>
          </w:divBdr>
        </w:div>
        <w:div w:id="1915964546">
          <w:marLeft w:val="418"/>
          <w:marRight w:val="0"/>
          <w:marTop w:val="50"/>
          <w:marBottom w:val="0"/>
          <w:divBdr>
            <w:top w:val="none" w:sz="0" w:space="0" w:color="auto"/>
            <w:left w:val="none" w:sz="0" w:space="0" w:color="auto"/>
            <w:bottom w:val="none" w:sz="0" w:space="0" w:color="auto"/>
            <w:right w:val="none" w:sz="0" w:space="0" w:color="auto"/>
          </w:divBdr>
        </w:div>
      </w:divsChild>
    </w:div>
    <w:div w:id="1368486298">
      <w:bodyDiv w:val="1"/>
      <w:marLeft w:val="0"/>
      <w:marRight w:val="0"/>
      <w:marTop w:val="0"/>
      <w:marBottom w:val="0"/>
      <w:divBdr>
        <w:top w:val="none" w:sz="0" w:space="0" w:color="auto"/>
        <w:left w:val="none" w:sz="0" w:space="0" w:color="auto"/>
        <w:bottom w:val="none" w:sz="0" w:space="0" w:color="auto"/>
        <w:right w:val="none" w:sz="0" w:space="0" w:color="auto"/>
      </w:divBdr>
    </w:div>
    <w:div w:id="1373648432">
      <w:bodyDiv w:val="1"/>
      <w:marLeft w:val="0"/>
      <w:marRight w:val="0"/>
      <w:marTop w:val="0"/>
      <w:marBottom w:val="0"/>
      <w:divBdr>
        <w:top w:val="none" w:sz="0" w:space="0" w:color="auto"/>
        <w:left w:val="none" w:sz="0" w:space="0" w:color="auto"/>
        <w:bottom w:val="none" w:sz="0" w:space="0" w:color="auto"/>
        <w:right w:val="none" w:sz="0" w:space="0" w:color="auto"/>
      </w:divBdr>
    </w:div>
    <w:div w:id="1379628171">
      <w:bodyDiv w:val="1"/>
      <w:marLeft w:val="0"/>
      <w:marRight w:val="0"/>
      <w:marTop w:val="0"/>
      <w:marBottom w:val="0"/>
      <w:divBdr>
        <w:top w:val="none" w:sz="0" w:space="0" w:color="auto"/>
        <w:left w:val="none" w:sz="0" w:space="0" w:color="auto"/>
        <w:bottom w:val="none" w:sz="0" w:space="0" w:color="auto"/>
        <w:right w:val="none" w:sz="0" w:space="0" w:color="auto"/>
      </w:divBdr>
    </w:div>
    <w:div w:id="1437170052">
      <w:bodyDiv w:val="1"/>
      <w:marLeft w:val="0"/>
      <w:marRight w:val="0"/>
      <w:marTop w:val="0"/>
      <w:marBottom w:val="0"/>
      <w:divBdr>
        <w:top w:val="none" w:sz="0" w:space="0" w:color="auto"/>
        <w:left w:val="none" w:sz="0" w:space="0" w:color="auto"/>
        <w:bottom w:val="none" w:sz="0" w:space="0" w:color="auto"/>
        <w:right w:val="none" w:sz="0" w:space="0" w:color="auto"/>
      </w:divBdr>
    </w:div>
    <w:div w:id="1439527775">
      <w:bodyDiv w:val="1"/>
      <w:marLeft w:val="0"/>
      <w:marRight w:val="0"/>
      <w:marTop w:val="0"/>
      <w:marBottom w:val="0"/>
      <w:divBdr>
        <w:top w:val="none" w:sz="0" w:space="0" w:color="auto"/>
        <w:left w:val="none" w:sz="0" w:space="0" w:color="auto"/>
        <w:bottom w:val="none" w:sz="0" w:space="0" w:color="auto"/>
        <w:right w:val="none" w:sz="0" w:space="0" w:color="auto"/>
      </w:divBdr>
    </w:div>
    <w:div w:id="1467696408">
      <w:bodyDiv w:val="1"/>
      <w:marLeft w:val="0"/>
      <w:marRight w:val="0"/>
      <w:marTop w:val="0"/>
      <w:marBottom w:val="0"/>
      <w:divBdr>
        <w:top w:val="none" w:sz="0" w:space="0" w:color="auto"/>
        <w:left w:val="none" w:sz="0" w:space="0" w:color="auto"/>
        <w:bottom w:val="none" w:sz="0" w:space="0" w:color="auto"/>
        <w:right w:val="none" w:sz="0" w:space="0" w:color="auto"/>
      </w:divBdr>
    </w:div>
    <w:div w:id="1509556856">
      <w:bodyDiv w:val="1"/>
      <w:marLeft w:val="0"/>
      <w:marRight w:val="0"/>
      <w:marTop w:val="0"/>
      <w:marBottom w:val="0"/>
      <w:divBdr>
        <w:top w:val="none" w:sz="0" w:space="0" w:color="auto"/>
        <w:left w:val="none" w:sz="0" w:space="0" w:color="auto"/>
        <w:bottom w:val="none" w:sz="0" w:space="0" w:color="auto"/>
        <w:right w:val="none" w:sz="0" w:space="0" w:color="auto"/>
      </w:divBdr>
    </w:div>
    <w:div w:id="1523084650">
      <w:bodyDiv w:val="1"/>
      <w:marLeft w:val="0"/>
      <w:marRight w:val="0"/>
      <w:marTop w:val="0"/>
      <w:marBottom w:val="0"/>
      <w:divBdr>
        <w:top w:val="none" w:sz="0" w:space="0" w:color="auto"/>
        <w:left w:val="none" w:sz="0" w:space="0" w:color="auto"/>
        <w:bottom w:val="none" w:sz="0" w:space="0" w:color="auto"/>
        <w:right w:val="none" w:sz="0" w:space="0" w:color="auto"/>
      </w:divBdr>
      <w:divsChild>
        <w:div w:id="2016759222">
          <w:marLeft w:val="94"/>
          <w:marRight w:val="94"/>
          <w:marTop w:val="0"/>
          <w:marBottom w:val="94"/>
          <w:divBdr>
            <w:top w:val="single" w:sz="2" w:space="0" w:color="000000"/>
            <w:left w:val="single" w:sz="2" w:space="0" w:color="000000"/>
            <w:bottom w:val="single" w:sz="2" w:space="0" w:color="000000"/>
            <w:right w:val="single" w:sz="2" w:space="0" w:color="000000"/>
          </w:divBdr>
          <w:divsChild>
            <w:div w:id="805270316">
              <w:marLeft w:val="0"/>
              <w:marRight w:val="0"/>
              <w:marTop w:val="0"/>
              <w:marBottom w:val="0"/>
              <w:divBdr>
                <w:top w:val="none" w:sz="0" w:space="0" w:color="auto"/>
                <w:left w:val="none" w:sz="0" w:space="0" w:color="auto"/>
                <w:bottom w:val="none" w:sz="0" w:space="0" w:color="auto"/>
                <w:right w:val="none" w:sz="0" w:space="0" w:color="auto"/>
              </w:divBdr>
              <w:divsChild>
                <w:div w:id="1398237026">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529876781">
      <w:bodyDiv w:val="1"/>
      <w:marLeft w:val="0"/>
      <w:marRight w:val="0"/>
      <w:marTop w:val="0"/>
      <w:marBottom w:val="0"/>
      <w:divBdr>
        <w:top w:val="none" w:sz="0" w:space="0" w:color="auto"/>
        <w:left w:val="none" w:sz="0" w:space="0" w:color="auto"/>
        <w:bottom w:val="none" w:sz="0" w:space="0" w:color="auto"/>
        <w:right w:val="none" w:sz="0" w:space="0" w:color="auto"/>
      </w:divBdr>
      <w:divsChild>
        <w:div w:id="468060943">
          <w:marLeft w:val="418"/>
          <w:marRight w:val="0"/>
          <w:marTop w:val="50"/>
          <w:marBottom w:val="0"/>
          <w:divBdr>
            <w:top w:val="none" w:sz="0" w:space="0" w:color="auto"/>
            <w:left w:val="none" w:sz="0" w:space="0" w:color="auto"/>
            <w:bottom w:val="none" w:sz="0" w:space="0" w:color="auto"/>
            <w:right w:val="none" w:sz="0" w:space="0" w:color="auto"/>
          </w:divBdr>
        </w:div>
        <w:div w:id="1744063854">
          <w:marLeft w:val="418"/>
          <w:marRight w:val="0"/>
          <w:marTop w:val="50"/>
          <w:marBottom w:val="0"/>
          <w:divBdr>
            <w:top w:val="none" w:sz="0" w:space="0" w:color="auto"/>
            <w:left w:val="none" w:sz="0" w:space="0" w:color="auto"/>
            <w:bottom w:val="none" w:sz="0" w:space="0" w:color="auto"/>
            <w:right w:val="none" w:sz="0" w:space="0" w:color="auto"/>
          </w:divBdr>
        </w:div>
      </w:divsChild>
    </w:div>
    <w:div w:id="1546678380">
      <w:bodyDiv w:val="1"/>
      <w:marLeft w:val="0"/>
      <w:marRight w:val="0"/>
      <w:marTop w:val="0"/>
      <w:marBottom w:val="0"/>
      <w:divBdr>
        <w:top w:val="none" w:sz="0" w:space="0" w:color="auto"/>
        <w:left w:val="none" w:sz="0" w:space="0" w:color="auto"/>
        <w:bottom w:val="none" w:sz="0" w:space="0" w:color="auto"/>
        <w:right w:val="none" w:sz="0" w:space="0" w:color="auto"/>
      </w:divBdr>
    </w:div>
    <w:div w:id="1549603501">
      <w:bodyDiv w:val="1"/>
      <w:marLeft w:val="0"/>
      <w:marRight w:val="0"/>
      <w:marTop w:val="0"/>
      <w:marBottom w:val="0"/>
      <w:divBdr>
        <w:top w:val="none" w:sz="0" w:space="0" w:color="auto"/>
        <w:left w:val="none" w:sz="0" w:space="0" w:color="auto"/>
        <w:bottom w:val="none" w:sz="0" w:space="0" w:color="auto"/>
        <w:right w:val="none" w:sz="0" w:space="0" w:color="auto"/>
      </w:divBdr>
    </w:div>
    <w:div w:id="1554275442">
      <w:bodyDiv w:val="1"/>
      <w:marLeft w:val="0"/>
      <w:marRight w:val="0"/>
      <w:marTop w:val="0"/>
      <w:marBottom w:val="0"/>
      <w:divBdr>
        <w:top w:val="none" w:sz="0" w:space="0" w:color="auto"/>
        <w:left w:val="none" w:sz="0" w:space="0" w:color="auto"/>
        <w:bottom w:val="none" w:sz="0" w:space="0" w:color="auto"/>
        <w:right w:val="none" w:sz="0" w:space="0" w:color="auto"/>
      </w:divBdr>
      <w:divsChild>
        <w:div w:id="1031229318">
          <w:marLeft w:val="0"/>
          <w:marRight w:val="0"/>
          <w:marTop w:val="0"/>
          <w:marBottom w:val="0"/>
          <w:divBdr>
            <w:top w:val="none" w:sz="0" w:space="0" w:color="auto"/>
            <w:left w:val="none" w:sz="0" w:space="0" w:color="auto"/>
            <w:bottom w:val="none" w:sz="0" w:space="0" w:color="auto"/>
            <w:right w:val="none" w:sz="0" w:space="0" w:color="auto"/>
          </w:divBdr>
          <w:divsChild>
            <w:div w:id="1172452090">
              <w:marLeft w:val="0"/>
              <w:marRight w:val="0"/>
              <w:marTop w:val="0"/>
              <w:marBottom w:val="0"/>
              <w:divBdr>
                <w:top w:val="none" w:sz="0" w:space="0" w:color="auto"/>
                <w:left w:val="none" w:sz="0" w:space="0" w:color="auto"/>
                <w:bottom w:val="none" w:sz="0" w:space="0" w:color="auto"/>
                <w:right w:val="none" w:sz="0" w:space="0" w:color="auto"/>
              </w:divBdr>
              <w:divsChild>
                <w:div w:id="1168865340">
                  <w:marLeft w:val="0"/>
                  <w:marRight w:val="0"/>
                  <w:marTop w:val="0"/>
                  <w:marBottom w:val="0"/>
                  <w:divBdr>
                    <w:top w:val="none" w:sz="0" w:space="0" w:color="auto"/>
                    <w:left w:val="none" w:sz="0" w:space="0" w:color="auto"/>
                    <w:bottom w:val="none" w:sz="0" w:space="0" w:color="auto"/>
                    <w:right w:val="none" w:sz="0" w:space="0" w:color="auto"/>
                  </w:divBdr>
                  <w:divsChild>
                    <w:div w:id="1786072985">
                      <w:marLeft w:val="0"/>
                      <w:marRight w:val="0"/>
                      <w:marTop w:val="0"/>
                      <w:marBottom w:val="0"/>
                      <w:divBdr>
                        <w:top w:val="none" w:sz="0" w:space="0" w:color="auto"/>
                        <w:left w:val="none" w:sz="0" w:space="0" w:color="auto"/>
                        <w:bottom w:val="none" w:sz="0" w:space="0" w:color="auto"/>
                        <w:right w:val="none" w:sz="0" w:space="0" w:color="auto"/>
                      </w:divBdr>
                      <w:divsChild>
                        <w:div w:id="520048999">
                          <w:marLeft w:val="0"/>
                          <w:marRight w:val="0"/>
                          <w:marTop w:val="0"/>
                          <w:marBottom w:val="94"/>
                          <w:divBdr>
                            <w:top w:val="none" w:sz="0" w:space="0" w:color="auto"/>
                            <w:left w:val="none" w:sz="0" w:space="0" w:color="auto"/>
                            <w:bottom w:val="none" w:sz="0" w:space="0" w:color="auto"/>
                            <w:right w:val="none" w:sz="0" w:space="0" w:color="auto"/>
                          </w:divBdr>
                        </w:div>
                      </w:divsChild>
                    </w:div>
                  </w:divsChild>
                </w:div>
              </w:divsChild>
            </w:div>
          </w:divsChild>
        </w:div>
      </w:divsChild>
    </w:div>
    <w:div w:id="1560088293">
      <w:bodyDiv w:val="1"/>
      <w:marLeft w:val="0"/>
      <w:marRight w:val="0"/>
      <w:marTop w:val="0"/>
      <w:marBottom w:val="0"/>
      <w:divBdr>
        <w:top w:val="none" w:sz="0" w:space="0" w:color="auto"/>
        <w:left w:val="none" w:sz="0" w:space="0" w:color="auto"/>
        <w:bottom w:val="none" w:sz="0" w:space="0" w:color="auto"/>
        <w:right w:val="none" w:sz="0" w:space="0" w:color="auto"/>
      </w:divBdr>
    </w:div>
    <w:div w:id="1561592946">
      <w:bodyDiv w:val="1"/>
      <w:marLeft w:val="0"/>
      <w:marRight w:val="0"/>
      <w:marTop w:val="0"/>
      <w:marBottom w:val="0"/>
      <w:divBdr>
        <w:top w:val="none" w:sz="0" w:space="0" w:color="auto"/>
        <w:left w:val="none" w:sz="0" w:space="0" w:color="auto"/>
        <w:bottom w:val="none" w:sz="0" w:space="0" w:color="auto"/>
        <w:right w:val="none" w:sz="0" w:space="0" w:color="auto"/>
      </w:divBdr>
    </w:div>
    <w:div w:id="1561675252">
      <w:bodyDiv w:val="1"/>
      <w:marLeft w:val="0"/>
      <w:marRight w:val="0"/>
      <w:marTop w:val="0"/>
      <w:marBottom w:val="0"/>
      <w:divBdr>
        <w:top w:val="none" w:sz="0" w:space="0" w:color="auto"/>
        <w:left w:val="none" w:sz="0" w:space="0" w:color="auto"/>
        <w:bottom w:val="none" w:sz="0" w:space="0" w:color="auto"/>
        <w:right w:val="none" w:sz="0" w:space="0" w:color="auto"/>
      </w:divBdr>
    </w:div>
    <w:div w:id="1586262630">
      <w:bodyDiv w:val="1"/>
      <w:marLeft w:val="0"/>
      <w:marRight w:val="0"/>
      <w:marTop w:val="0"/>
      <w:marBottom w:val="0"/>
      <w:divBdr>
        <w:top w:val="none" w:sz="0" w:space="0" w:color="auto"/>
        <w:left w:val="none" w:sz="0" w:space="0" w:color="auto"/>
        <w:bottom w:val="none" w:sz="0" w:space="0" w:color="auto"/>
        <w:right w:val="none" w:sz="0" w:space="0" w:color="auto"/>
      </w:divBdr>
    </w:div>
    <w:div w:id="1594782111">
      <w:bodyDiv w:val="1"/>
      <w:marLeft w:val="0"/>
      <w:marRight w:val="0"/>
      <w:marTop w:val="0"/>
      <w:marBottom w:val="0"/>
      <w:divBdr>
        <w:top w:val="none" w:sz="0" w:space="0" w:color="auto"/>
        <w:left w:val="none" w:sz="0" w:space="0" w:color="auto"/>
        <w:bottom w:val="none" w:sz="0" w:space="0" w:color="auto"/>
        <w:right w:val="none" w:sz="0" w:space="0" w:color="auto"/>
      </w:divBdr>
      <w:divsChild>
        <w:div w:id="1189754259">
          <w:marLeft w:val="0"/>
          <w:marRight w:val="0"/>
          <w:marTop w:val="0"/>
          <w:marBottom w:val="0"/>
          <w:divBdr>
            <w:top w:val="single" w:sz="2" w:space="0" w:color="DDDDDD"/>
            <w:left w:val="single" w:sz="2" w:space="0" w:color="DDDDDD"/>
            <w:bottom w:val="single" w:sz="2" w:space="0" w:color="DDDDDD"/>
            <w:right w:val="single" w:sz="2" w:space="0" w:color="DDDDDD"/>
          </w:divBdr>
          <w:divsChild>
            <w:div w:id="347871636">
              <w:marLeft w:val="3840"/>
              <w:marRight w:val="240"/>
              <w:marTop w:val="94"/>
              <w:marBottom w:val="0"/>
              <w:divBdr>
                <w:top w:val="none" w:sz="0" w:space="0" w:color="auto"/>
                <w:left w:val="none" w:sz="0" w:space="0" w:color="auto"/>
                <w:bottom w:val="none" w:sz="0" w:space="0" w:color="auto"/>
                <w:right w:val="none" w:sz="0" w:space="0" w:color="auto"/>
              </w:divBdr>
              <w:divsChild>
                <w:div w:id="1981491704">
                  <w:marLeft w:val="0"/>
                  <w:marRight w:val="0"/>
                  <w:marTop w:val="0"/>
                  <w:marBottom w:val="0"/>
                  <w:divBdr>
                    <w:top w:val="none" w:sz="0" w:space="0" w:color="auto"/>
                    <w:left w:val="none" w:sz="0" w:space="0" w:color="auto"/>
                    <w:bottom w:val="none" w:sz="0" w:space="0" w:color="auto"/>
                    <w:right w:val="none" w:sz="0" w:space="0" w:color="auto"/>
                  </w:divBdr>
                  <w:divsChild>
                    <w:div w:id="153835646">
                      <w:marLeft w:val="0"/>
                      <w:marRight w:val="0"/>
                      <w:marTop w:val="0"/>
                      <w:marBottom w:val="0"/>
                      <w:divBdr>
                        <w:top w:val="none" w:sz="0" w:space="0" w:color="auto"/>
                        <w:left w:val="none" w:sz="0" w:space="0" w:color="auto"/>
                        <w:bottom w:val="none" w:sz="0" w:space="0" w:color="auto"/>
                        <w:right w:val="none" w:sz="0" w:space="0" w:color="auto"/>
                      </w:divBdr>
                      <w:divsChild>
                        <w:div w:id="466241608">
                          <w:marLeft w:val="0"/>
                          <w:marRight w:val="0"/>
                          <w:marTop w:val="0"/>
                          <w:marBottom w:val="188"/>
                          <w:divBdr>
                            <w:top w:val="single" w:sz="2" w:space="0" w:color="auto"/>
                            <w:left w:val="single" w:sz="2" w:space="0" w:color="auto"/>
                            <w:bottom w:val="single" w:sz="2" w:space="0" w:color="auto"/>
                            <w:right w:val="single" w:sz="2" w:space="0" w:color="auto"/>
                          </w:divBdr>
                          <w:divsChild>
                            <w:div w:id="569853370">
                              <w:marLeft w:val="0"/>
                              <w:marRight w:val="0"/>
                              <w:marTop w:val="0"/>
                              <w:marBottom w:val="0"/>
                              <w:divBdr>
                                <w:top w:val="none" w:sz="0" w:space="0" w:color="auto"/>
                                <w:left w:val="none" w:sz="0" w:space="0" w:color="auto"/>
                                <w:bottom w:val="none" w:sz="0" w:space="0" w:color="auto"/>
                                <w:right w:val="none" w:sz="0" w:space="0" w:color="auto"/>
                              </w:divBdr>
                            </w:div>
                          </w:divsChild>
                        </w:div>
                        <w:div w:id="608901878">
                          <w:marLeft w:val="0"/>
                          <w:marRight w:val="0"/>
                          <w:marTop w:val="0"/>
                          <w:marBottom w:val="188"/>
                          <w:divBdr>
                            <w:top w:val="single" w:sz="2" w:space="0" w:color="auto"/>
                            <w:left w:val="single" w:sz="2" w:space="0" w:color="auto"/>
                            <w:bottom w:val="single" w:sz="2" w:space="0" w:color="auto"/>
                            <w:right w:val="single" w:sz="2" w:space="0" w:color="auto"/>
                          </w:divBdr>
                          <w:divsChild>
                            <w:div w:id="835918170">
                              <w:marLeft w:val="0"/>
                              <w:marRight w:val="0"/>
                              <w:marTop w:val="0"/>
                              <w:marBottom w:val="0"/>
                              <w:divBdr>
                                <w:top w:val="none" w:sz="0" w:space="0" w:color="auto"/>
                                <w:left w:val="none" w:sz="0" w:space="0" w:color="auto"/>
                                <w:bottom w:val="none" w:sz="0" w:space="0" w:color="auto"/>
                                <w:right w:val="none" w:sz="0" w:space="0" w:color="auto"/>
                              </w:divBdr>
                            </w:div>
                          </w:divsChild>
                        </w:div>
                        <w:div w:id="792023151">
                          <w:marLeft w:val="0"/>
                          <w:marRight w:val="0"/>
                          <w:marTop w:val="0"/>
                          <w:marBottom w:val="188"/>
                          <w:divBdr>
                            <w:top w:val="single" w:sz="2" w:space="0" w:color="auto"/>
                            <w:left w:val="single" w:sz="2" w:space="0" w:color="auto"/>
                            <w:bottom w:val="single" w:sz="2" w:space="0" w:color="auto"/>
                            <w:right w:val="single" w:sz="2" w:space="0" w:color="auto"/>
                          </w:divBdr>
                          <w:divsChild>
                            <w:div w:id="925528627">
                              <w:marLeft w:val="0"/>
                              <w:marRight w:val="0"/>
                              <w:marTop w:val="0"/>
                              <w:marBottom w:val="0"/>
                              <w:divBdr>
                                <w:top w:val="none" w:sz="0" w:space="0" w:color="auto"/>
                                <w:left w:val="none" w:sz="0" w:space="0" w:color="auto"/>
                                <w:bottom w:val="none" w:sz="0" w:space="0" w:color="auto"/>
                                <w:right w:val="none" w:sz="0" w:space="0" w:color="auto"/>
                              </w:divBdr>
                            </w:div>
                          </w:divsChild>
                        </w:div>
                        <w:div w:id="948269648">
                          <w:marLeft w:val="0"/>
                          <w:marRight w:val="0"/>
                          <w:marTop w:val="0"/>
                          <w:marBottom w:val="188"/>
                          <w:divBdr>
                            <w:top w:val="single" w:sz="2" w:space="0" w:color="auto"/>
                            <w:left w:val="single" w:sz="2" w:space="0" w:color="auto"/>
                            <w:bottom w:val="single" w:sz="2" w:space="0" w:color="auto"/>
                            <w:right w:val="single" w:sz="2" w:space="0" w:color="auto"/>
                          </w:divBdr>
                          <w:divsChild>
                            <w:div w:id="1615676676">
                              <w:marLeft w:val="0"/>
                              <w:marRight w:val="0"/>
                              <w:marTop w:val="0"/>
                              <w:marBottom w:val="0"/>
                              <w:divBdr>
                                <w:top w:val="none" w:sz="0" w:space="0" w:color="auto"/>
                                <w:left w:val="none" w:sz="0" w:space="0" w:color="auto"/>
                                <w:bottom w:val="none" w:sz="0" w:space="0" w:color="auto"/>
                                <w:right w:val="none" w:sz="0" w:space="0" w:color="auto"/>
                              </w:divBdr>
                            </w:div>
                          </w:divsChild>
                        </w:div>
                        <w:div w:id="1339042690">
                          <w:marLeft w:val="0"/>
                          <w:marRight w:val="0"/>
                          <w:marTop w:val="0"/>
                          <w:marBottom w:val="188"/>
                          <w:divBdr>
                            <w:top w:val="single" w:sz="2" w:space="0" w:color="auto"/>
                            <w:left w:val="single" w:sz="2" w:space="0" w:color="auto"/>
                            <w:bottom w:val="single" w:sz="2" w:space="0" w:color="auto"/>
                            <w:right w:val="single" w:sz="2" w:space="0" w:color="auto"/>
                          </w:divBdr>
                          <w:divsChild>
                            <w:div w:id="1428385455">
                              <w:marLeft w:val="0"/>
                              <w:marRight w:val="0"/>
                              <w:marTop w:val="0"/>
                              <w:marBottom w:val="0"/>
                              <w:divBdr>
                                <w:top w:val="none" w:sz="0" w:space="0" w:color="auto"/>
                                <w:left w:val="none" w:sz="0" w:space="0" w:color="auto"/>
                                <w:bottom w:val="none" w:sz="0" w:space="0" w:color="auto"/>
                                <w:right w:val="none" w:sz="0" w:space="0" w:color="auto"/>
                              </w:divBdr>
                            </w:div>
                          </w:divsChild>
                        </w:div>
                        <w:div w:id="1444959149">
                          <w:marLeft w:val="0"/>
                          <w:marRight w:val="0"/>
                          <w:marTop w:val="0"/>
                          <w:marBottom w:val="188"/>
                          <w:divBdr>
                            <w:top w:val="single" w:sz="2" w:space="0" w:color="auto"/>
                            <w:left w:val="single" w:sz="2" w:space="0" w:color="auto"/>
                            <w:bottom w:val="single" w:sz="2" w:space="0" w:color="auto"/>
                            <w:right w:val="single" w:sz="2" w:space="0" w:color="auto"/>
                          </w:divBdr>
                          <w:divsChild>
                            <w:div w:id="1667780766">
                              <w:marLeft w:val="0"/>
                              <w:marRight w:val="0"/>
                              <w:marTop w:val="0"/>
                              <w:marBottom w:val="0"/>
                              <w:divBdr>
                                <w:top w:val="none" w:sz="0" w:space="0" w:color="auto"/>
                                <w:left w:val="none" w:sz="0" w:space="0" w:color="auto"/>
                                <w:bottom w:val="none" w:sz="0" w:space="0" w:color="auto"/>
                                <w:right w:val="none" w:sz="0" w:space="0" w:color="auto"/>
                              </w:divBdr>
                            </w:div>
                          </w:divsChild>
                        </w:div>
                        <w:div w:id="1937983151">
                          <w:marLeft w:val="0"/>
                          <w:marRight w:val="0"/>
                          <w:marTop w:val="0"/>
                          <w:marBottom w:val="188"/>
                          <w:divBdr>
                            <w:top w:val="single" w:sz="2" w:space="0" w:color="auto"/>
                            <w:left w:val="single" w:sz="2" w:space="0" w:color="auto"/>
                            <w:bottom w:val="single" w:sz="2" w:space="0" w:color="auto"/>
                            <w:right w:val="single" w:sz="2" w:space="0" w:color="auto"/>
                          </w:divBdr>
                          <w:divsChild>
                            <w:div w:id="4483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5966219">
      <w:bodyDiv w:val="1"/>
      <w:marLeft w:val="0"/>
      <w:marRight w:val="0"/>
      <w:marTop w:val="0"/>
      <w:marBottom w:val="0"/>
      <w:divBdr>
        <w:top w:val="none" w:sz="0" w:space="0" w:color="auto"/>
        <w:left w:val="none" w:sz="0" w:space="0" w:color="auto"/>
        <w:bottom w:val="none" w:sz="0" w:space="0" w:color="auto"/>
        <w:right w:val="none" w:sz="0" w:space="0" w:color="auto"/>
      </w:divBdr>
    </w:div>
    <w:div w:id="1607808173">
      <w:bodyDiv w:val="1"/>
      <w:marLeft w:val="0"/>
      <w:marRight w:val="0"/>
      <w:marTop w:val="0"/>
      <w:marBottom w:val="0"/>
      <w:divBdr>
        <w:top w:val="none" w:sz="0" w:space="0" w:color="auto"/>
        <w:left w:val="none" w:sz="0" w:space="0" w:color="auto"/>
        <w:bottom w:val="none" w:sz="0" w:space="0" w:color="auto"/>
        <w:right w:val="none" w:sz="0" w:space="0" w:color="auto"/>
      </w:divBdr>
    </w:div>
    <w:div w:id="1610819108">
      <w:bodyDiv w:val="1"/>
      <w:marLeft w:val="0"/>
      <w:marRight w:val="0"/>
      <w:marTop w:val="0"/>
      <w:marBottom w:val="0"/>
      <w:divBdr>
        <w:top w:val="none" w:sz="0" w:space="0" w:color="auto"/>
        <w:left w:val="none" w:sz="0" w:space="0" w:color="auto"/>
        <w:bottom w:val="none" w:sz="0" w:space="0" w:color="auto"/>
        <w:right w:val="none" w:sz="0" w:space="0" w:color="auto"/>
      </w:divBdr>
    </w:div>
    <w:div w:id="1635910561">
      <w:bodyDiv w:val="1"/>
      <w:marLeft w:val="0"/>
      <w:marRight w:val="0"/>
      <w:marTop w:val="0"/>
      <w:marBottom w:val="0"/>
      <w:divBdr>
        <w:top w:val="none" w:sz="0" w:space="0" w:color="auto"/>
        <w:left w:val="none" w:sz="0" w:space="0" w:color="auto"/>
        <w:bottom w:val="none" w:sz="0" w:space="0" w:color="auto"/>
        <w:right w:val="none" w:sz="0" w:space="0" w:color="auto"/>
      </w:divBdr>
      <w:divsChild>
        <w:div w:id="1824618771">
          <w:marLeft w:val="547"/>
          <w:marRight w:val="0"/>
          <w:marTop w:val="154"/>
          <w:marBottom w:val="0"/>
          <w:divBdr>
            <w:top w:val="none" w:sz="0" w:space="0" w:color="auto"/>
            <w:left w:val="none" w:sz="0" w:space="0" w:color="auto"/>
            <w:bottom w:val="none" w:sz="0" w:space="0" w:color="auto"/>
            <w:right w:val="none" w:sz="0" w:space="0" w:color="auto"/>
          </w:divBdr>
        </w:div>
        <w:div w:id="1832211388">
          <w:marLeft w:val="547"/>
          <w:marRight w:val="0"/>
          <w:marTop w:val="154"/>
          <w:marBottom w:val="0"/>
          <w:divBdr>
            <w:top w:val="none" w:sz="0" w:space="0" w:color="auto"/>
            <w:left w:val="none" w:sz="0" w:space="0" w:color="auto"/>
            <w:bottom w:val="none" w:sz="0" w:space="0" w:color="auto"/>
            <w:right w:val="none" w:sz="0" w:space="0" w:color="auto"/>
          </w:divBdr>
        </w:div>
      </w:divsChild>
    </w:div>
    <w:div w:id="1637562367">
      <w:bodyDiv w:val="1"/>
      <w:marLeft w:val="0"/>
      <w:marRight w:val="0"/>
      <w:marTop w:val="0"/>
      <w:marBottom w:val="0"/>
      <w:divBdr>
        <w:top w:val="none" w:sz="0" w:space="0" w:color="auto"/>
        <w:left w:val="none" w:sz="0" w:space="0" w:color="auto"/>
        <w:bottom w:val="none" w:sz="0" w:space="0" w:color="auto"/>
        <w:right w:val="none" w:sz="0" w:space="0" w:color="auto"/>
      </w:divBdr>
      <w:divsChild>
        <w:div w:id="890503411">
          <w:marLeft w:val="0"/>
          <w:marRight w:val="0"/>
          <w:marTop w:val="0"/>
          <w:marBottom w:val="0"/>
          <w:divBdr>
            <w:top w:val="single" w:sz="2" w:space="0" w:color="294189"/>
            <w:left w:val="single" w:sz="4" w:space="0" w:color="294189"/>
            <w:bottom w:val="single" w:sz="2" w:space="0" w:color="294189"/>
            <w:right w:val="single" w:sz="4" w:space="0" w:color="294189"/>
          </w:divBdr>
          <w:divsChild>
            <w:div w:id="43874414">
              <w:marLeft w:val="0"/>
              <w:marRight w:val="0"/>
              <w:marTop w:val="0"/>
              <w:marBottom w:val="47"/>
              <w:divBdr>
                <w:top w:val="none" w:sz="0" w:space="0" w:color="auto"/>
                <w:left w:val="none" w:sz="0" w:space="0" w:color="auto"/>
                <w:bottom w:val="none" w:sz="0" w:space="0" w:color="auto"/>
                <w:right w:val="none" w:sz="0" w:space="0" w:color="auto"/>
              </w:divBdr>
              <w:divsChild>
                <w:div w:id="1563295904">
                  <w:marLeft w:val="0"/>
                  <w:marRight w:val="240"/>
                  <w:marTop w:val="0"/>
                  <w:marBottom w:val="47"/>
                  <w:divBdr>
                    <w:top w:val="none" w:sz="0" w:space="0" w:color="auto"/>
                    <w:left w:val="none" w:sz="0" w:space="0" w:color="auto"/>
                    <w:bottom w:val="none" w:sz="0" w:space="0" w:color="auto"/>
                    <w:right w:val="none" w:sz="0" w:space="0" w:color="auto"/>
                  </w:divBdr>
                </w:div>
              </w:divsChild>
            </w:div>
            <w:div w:id="271210635">
              <w:marLeft w:val="0"/>
              <w:marRight w:val="0"/>
              <w:marTop w:val="0"/>
              <w:marBottom w:val="47"/>
              <w:divBdr>
                <w:top w:val="none" w:sz="0" w:space="0" w:color="auto"/>
                <w:left w:val="none" w:sz="0" w:space="0" w:color="auto"/>
                <w:bottom w:val="none" w:sz="0" w:space="0" w:color="auto"/>
                <w:right w:val="none" w:sz="0" w:space="0" w:color="auto"/>
              </w:divBdr>
              <w:divsChild>
                <w:div w:id="655765157">
                  <w:marLeft w:val="0"/>
                  <w:marRight w:val="240"/>
                  <w:marTop w:val="0"/>
                  <w:marBottom w:val="47"/>
                  <w:divBdr>
                    <w:top w:val="none" w:sz="0" w:space="0" w:color="auto"/>
                    <w:left w:val="none" w:sz="0" w:space="0" w:color="auto"/>
                    <w:bottom w:val="none" w:sz="0" w:space="0" w:color="auto"/>
                    <w:right w:val="none" w:sz="0" w:space="0" w:color="auto"/>
                  </w:divBdr>
                </w:div>
              </w:divsChild>
            </w:div>
            <w:div w:id="1040280381">
              <w:marLeft w:val="0"/>
              <w:marRight w:val="0"/>
              <w:marTop w:val="0"/>
              <w:marBottom w:val="47"/>
              <w:divBdr>
                <w:top w:val="none" w:sz="0" w:space="0" w:color="auto"/>
                <w:left w:val="none" w:sz="0" w:space="0" w:color="auto"/>
                <w:bottom w:val="none" w:sz="0" w:space="0" w:color="auto"/>
                <w:right w:val="none" w:sz="0" w:space="0" w:color="auto"/>
              </w:divBdr>
              <w:divsChild>
                <w:div w:id="1202091375">
                  <w:marLeft w:val="0"/>
                  <w:marRight w:val="240"/>
                  <w:marTop w:val="0"/>
                  <w:marBottom w:val="47"/>
                  <w:divBdr>
                    <w:top w:val="none" w:sz="0" w:space="0" w:color="auto"/>
                    <w:left w:val="none" w:sz="0" w:space="0" w:color="auto"/>
                    <w:bottom w:val="none" w:sz="0" w:space="0" w:color="auto"/>
                    <w:right w:val="none" w:sz="0" w:space="0" w:color="auto"/>
                  </w:divBdr>
                </w:div>
              </w:divsChild>
            </w:div>
            <w:div w:id="1045759728">
              <w:marLeft w:val="0"/>
              <w:marRight w:val="0"/>
              <w:marTop w:val="0"/>
              <w:marBottom w:val="47"/>
              <w:divBdr>
                <w:top w:val="none" w:sz="0" w:space="0" w:color="auto"/>
                <w:left w:val="none" w:sz="0" w:space="0" w:color="auto"/>
                <w:bottom w:val="none" w:sz="0" w:space="0" w:color="auto"/>
                <w:right w:val="none" w:sz="0" w:space="0" w:color="auto"/>
              </w:divBdr>
              <w:divsChild>
                <w:div w:id="805701747">
                  <w:marLeft w:val="0"/>
                  <w:marRight w:val="240"/>
                  <w:marTop w:val="0"/>
                  <w:marBottom w:val="47"/>
                  <w:divBdr>
                    <w:top w:val="none" w:sz="0" w:space="0" w:color="auto"/>
                    <w:left w:val="none" w:sz="0" w:space="0" w:color="auto"/>
                    <w:bottom w:val="none" w:sz="0" w:space="0" w:color="auto"/>
                    <w:right w:val="none" w:sz="0" w:space="0" w:color="auto"/>
                  </w:divBdr>
                </w:div>
              </w:divsChild>
            </w:div>
            <w:div w:id="1140145588">
              <w:marLeft w:val="0"/>
              <w:marRight w:val="0"/>
              <w:marTop w:val="0"/>
              <w:marBottom w:val="47"/>
              <w:divBdr>
                <w:top w:val="none" w:sz="0" w:space="0" w:color="auto"/>
                <w:left w:val="none" w:sz="0" w:space="0" w:color="auto"/>
                <w:bottom w:val="none" w:sz="0" w:space="0" w:color="auto"/>
                <w:right w:val="none" w:sz="0" w:space="0" w:color="auto"/>
              </w:divBdr>
            </w:div>
          </w:divsChild>
        </w:div>
      </w:divsChild>
    </w:div>
    <w:div w:id="1651010030">
      <w:bodyDiv w:val="1"/>
      <w:marLeft w:val="0"/>
      <w:marRight w:val="0"/>
      <w:marTop w:val="0"/>
      <w:marBottom w:val="0"/>
      <w:divBdr>
        <w:top w:val="none" w:sz="0" w:space="0" w:color="auto"/>
        <w:left w:val="none" w:sz="0" w:space="0" w:color="auto"/>
        <w:bottom w:val="none" w:sz="0" w:space="0" w:color="auto"/>
        <w:right w:val="none" w:sz="0" w:space="0" w:color="auto"/>
      </w:divBdr>
    </w:div>
    <w:div w:id="1652632700">
      <w:bodyDiv w:val="1"/>
      <w:marLeft w:val="0"/>
      <w:marRight w:val="0"/>
      <w:marTop w:val="0"/>
      <w:marBottom w:val="0"/>
      <w:divBdr>
        <w:top w:val="none" w:sz="0" w:space="0" w:color="auto"/>
        <w:left w:val="none" w:sz="0" w:space="0" w:color="auto"/>
        <w:bottom w:val="none" w:sz="0" w:space="0" w:color="auto"/>
        <w:right w:val="none" w:sz="0" w:space="0" w:color="auto"/>
      </w:divBdr>
    </w:div>
    <w:div w:id="1656109805">
      <w:bodyDiv w:val="1"/>
      <w:marLeft w:val="0"/>
      <w:marRight w:val="0"/>
      <w:marTop w:val="0"/>
      <w:marBottom w:val="0"/>
      <w:divBdr>
        <w:top w:val="none" w:sz="0" w:space="0" w:color="auto"/>
        <w:left w:val="none" w:sz="0" w:space="0" w:color="auto"/>
        <w:bottom w:val="none" w:sz="0" w:space="0" w:color="auto"/>
        <w:right w:val="none" w:sz="0" w:space="0" w:color="auto"/>
      </w:divBdr>
    </w:div>
    <w:div w:id="1680229110">
      <w:bodyDiv w:val="1"/>
      <w:marLeft w:val="0"/>
      <w:marRight w:val="0"/>
      <w:marTop w:val="0"/>
      <w:marBottom w:val="0"/>
      <w:divBdr>
        <w:top w:val="none" w:sz="0" w:space="0" w:color="auto"/>
        <w:left w:val="none" w:sz="0" w:space="0" w:color="auto"/>
        <w:bottom w:val="none" w:sz="0" w:space="0" w:color="auto"/>
        <w:right w:val="none" w:sz="0" w:space="0" w:color="auto"/>
      </w:divBdr>
    </w:div>
    <w:div w:id="1689021174">
      <w:bodyDiv w:val="1"/>
      <w:marLeft w:val="0"/>
      <w:marRight w:val="0"/>
      <w:marTop w:val="0"/>
      <w:marBottom w:val="0"/>
      <w:divBdr>
        <w:top w:val="none" w:sz="0" w:space="0" w:color="auto"/>
        <w:left w:val="none" w:sz="0" w:space="0" w:color="auto"/>
        <w:bottom w:val="none" w:sz="0" w:space="0" w:color="auto"/>
        <w:right w:val="none" w:sz="0" w:space="0" w:color="auto"/>
      </w:divBdr>
    </w:div>
    <w:div w:id="1698581742">
      <w:bodyDiv w:val="1"/>
      <w:marLeft w:val="0"/>
      <w:marRight w:val="0"/>
      <w:marTop w:val="0"/>
      <w:marBottom w:val="0"/>
      <w:divBdr>
        <w:top w:val="none" w:sz="0" w:space="0" w:color="auto"/>
        <w:left w:val="none" w:sz="0" w:space="0" w:color="auto"/>
        <w:bottom w:val="none" w:sz="0" w:space="0" w:color="auto"/>
        <w:right w:val="none" w:sz="0" w:space="0" w:color="auto"/>
      </w:divBdr>
    </w:div>
    <w:div w:id="1708408620">
      <w:bodyDiv w:val="1"/>
      <w:marLeft w:val="0"/>
      <w:marRight w:val="0"/>
      <w:marTop w:val="0"/>
      <w:marBottom w:val="0"/>
      <w:divBdr>
        <w:top w:val="none" w:sz="0" w:space="0" w:color="auto"/>
        <w:left w:val="none" w:sz="0" w:space="0" w:color="auto"/>
        <w:bottom w:val="none" w:sz="0" w:space="0" w:color="auto"/>
        <w:right w:val="none" w:sz="0" w:space="0" w:color="auto"/>
      </w:divBdr>
    </w:div>
    <w:div w:id="1714385735">
      <w:bodyDiv w:val="1"/>
      <w:marLeft w:val="0"/>
      <w:marRight w:val="0"/>
      <w:marTop w:val="0"/>
      <w:marBottom w:val="0"/>
      <w:divBdr>
        <w:top w:val="none" w:sz="0" w:space="0" w:color="auto"/>
        <w:left w:val="none" w:sz="0" w:space="0" w:color="auto"/>
        <w:bottom w:val="none" w:sz="0" w:space="0" w:color="auto"/>
        <w:right w:val="none" w:sz="0" w:space="0" w:color="auto"/>
      </w:divBdr>
    </w:div>
    <w:div w:id="1726298892">
      <w:bodyDiv w:val="1"/>
      <w:marLeft w:val="0"/>
      <w:marRight w:val="0"/>
      <w:marTop w:val="0"/>
      <w:marBottom w:val="0"/>
      <w:divBdr>
        <w:top w:val="none" w:sz="0" w:space="0" w:color="auto"/>
        <w:left w:val="none" w:sz="0" w:space="0" w:color="auto"/>
        <w:bottom w:val="none" w:sz="0" w:space="0" w:color="auto"/>
        <w:right w:val="none" w:sz="0" w:space="0" w:color="auto"/>
      </w:divBdr>
    </w:div>
    <w:div w:id="1734234241">
      <w:bodyDiv w:val="1"/>
      <w:marLeft w:val="0"/>
      <w:marRight w:val="0"/>
      <w:marTop w:val="0"/>
      <w:marBottom w:val="0"/>
      <w:divBdr>
        <w:top w:val="none" w:sz="0" w:space="0" w:color="auto"/>
        <w:left w:val="none" w:sz="0" w:space="0" w:color="auto"/>
        <w:bottom w:val="none" w:sz="0" w:space="0" w:color="auto"/>
        <w:right w:val="none" w:sz="0" w:space="0" w:color="auto"/>
      </w:divBdr>
      <w:divsChild>
        <w:div w:id="271935601">
          <w:marLeft w:val="94"/>
          <w:marRight w:val="94"/>
          <w:marTop w:val="0"/>
          <w:marBottom w:val="94"/>
          <w:divBdr>
            <w:top w:val="single" w:sz="2" w:space="0" w:color="000000"/>
            <w:left w:val="single" w:sz="2" w:space="0" w:color="000000"/>
            <w:bottom w:val="single" w:sz="2" w:space="0" w:color="000000"/>
            <w:right w:val="single" w:sz="2" w:space="0" w:color="000000"/>
          </w:divBdr>
          <w:divsChild>
            <w:div w:id="1159423991">
              <w:marLeft w:val="0"/>
              <w:marRight w:val="0"/>
              <w:marTop w:val="0"/>
              <w:marBottom w:val="0"/>
              <w:divBdr>
                <w:top w:val="none" w:sz="0" w:space="0" w:color="auto"/>
                <w:left w:val="none" w:sz="0" w:space="0" w:color="auto"/>
                <w:bottom w:val="none" w:sz="0" w:space="0" w:color="auto"/>
                <w:right w:val="none" w:sz="0" w:space="0" w:color="auto"/>
              </w:divBdr>
              <w:divsChild>
                <w:div w:id="284233314">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739210406">
      <w:bodyDiv w:val="1"/>
      <w:marLeft w:val="0"/>
      <w:marRight w:val="0"/>
      <w:marTop w:val="0"/>
      <w:marBottom w:val="0"/>
      <w:divBdr>
        <w:top w:val="none" w:sz="0" w:space="0" w:color="auto"/>
        <w:left w:val="none" w:sz="0" w:space="0" w:color="auto"/>
        <w:bottom w:val="none" w:sz="0" w:space="0" w:color="auto"/>
        <w:right w:val="none" w:sz="0" w:space="0" w:color="auto"/>
      </w:divBdr>
    </w:div>
    <w:div w:id="1743479588">
      <w:bodyDiv w:val="1"/>
      <w:marLeft w:val="0"/>
      <w:marRight w:val="0"/>
      <w:marTop w:val="0"/>
      <w:marBottom w:val="0"/>
      <w:divBdr>
        <w:top w:val="none" w:sz="0" w:space="0" w:color="auto"/>
        <w:left w:val="none" w:sz="0" w:space="0" w:color="auto"/>
        <w:bottom w:val="none" w:sz="0" w:space="0" w:color="auto"/>
        <w:right w:val="none" w:sz="0" w:space="0" w:color="auto"/>
      </w:divBdr>
    </w:div>
    <w:div w:id="1745251093">
      <w:bodyDiv w:val="1"/>
      <w:marLeft w:val="0"/>
      <w:marRight w:val="0"/>
      <w:marTop w:val="0"/>
      <w:marBottom w:val="0"/>
      <w:divBdr>
        <w:top w:val="none" w:sz="0" w:space="0" w:color="auto"/>
        <w:left w:val="none" w:sz="0" w:space="0" w:color="auto"/>
        <w:bottom w:val="none" w:sz="0" w:space="0" w:color="auto"/>
        <w:right w:val="none" w:sz="0" w:space="0" w:color="auto"/>
      </w:divBdr>
    </w:div>
    <w:div w:id="1759329723">
      <w:bodyDiv w:val="1"/>
      <w:marLeft w:val="0"/>
      <w:marRight w:val="0"/>
      <w:marTop w:val="0"/>
      <w:marBottom w:val="0"/>
      <w:divBdr>
        <w:top w:val="none" w:sz="0" w:space="0" w:color="auto"/>
        <w:left w:val="none" w:sz="0" w:space="0" w:color="auto"/>
        <w:bottom w:val="none" w:sz="0" w:space="0" w:color="auto"/>
        <w:right w:val="none" w:sz="0" w:space="0" w:color="auto"/>
      </w:divBdr>
    </w:div>
    <w:div w:id="1810511705">
      <w:bodyDiv w:val="1"/>
      <w:marLeft w:val="0"/>
      <w:marRight w:val="0"/>
      <w:marTop w:val="0"/>
      <w:marBottom w:val="0"/>
      <w:divBdr>
        <w:top w:val="none" w:sz="0" w:space="0" w:color="auto"/>
        <w:left w:val="none" w:sz="0" w:space="0" w:color="auto"/>
        <w:bottom w:val="none" w:sz="0" w:space="0" w:color="auto"/>
        <w:right w:val="none" w:sz="0" w:space="0" w:color="auto"/>
      </w:divBdr>
    </w:div>
    <w:div w:id="1823152084">
      <w:bodyDiv w:val="1"/>
      <w:marLeft w:val="0"/>
      <w:marRight w:val="0"/>
      <w:marTop w:val="0"/>
      <w:marBottom w:val="0"/>
      <w:divBdr>
        <w:top w:val="none" w:sz="0" w:space="0" w:color="auto"/>
        <w:left w:val="none" w:sz="0" w:space="0" w:color="auto"/>
        <w:bottom w:val="none" w:sz="0" w:space="0" w:color="auto"/>
        <w:right w:val="none" w:sz="0" w:space="0" w:color="auto"/>
      </w:divBdr>
    </w:div>
    <w:div w:id="1835412769">
      <w:bodyDiv w:val="1"/>
      <w:marLeft w:val="0"/>
      <w:marRight w:val="0"/>
      <w:marTop w:val="0"/>
      <w:marBottom w:val="0"/>
      <w:divBdr>
        <w:top w:val="none" w:sz="0" w:space="0" w:color="auto"/>
        <w:left w:val="none" w:sz="0" w:space="0" w:color="auto"/>
        <w:bottom w:val="none" w:sz="0" w:space="0" w:color="auto"/>
        <w:right w:val="none" w:sz="0" w:space="0" w:color="auto"/>
      </w:divBdr>
    </w:div>
    <w:div w:id="1840195060">
      <w:bodyDiv w:val="1"/>
      <w:marLeft w:val="0"/>
      <w:marRight w:val="0"/>
      <w:marTop w:val="0"/>
      <w:marBottom w:val="0"/>
      <w:divBdr>
        <w:top w:val="none" w:sz="0" w:space="0" w:color="auto"/>
        <w:left w:val="none" w:sz="0" w:space="0" w:color="auto"/>
        <w:bottom w:val="none" w:sz="0" w:space="0" w:color="auto"/>
        <w:right w:val="none" w:sz="0" w:space="0" w:color="auto"/>
      </w:divBdr>
    </w:div>
    <w:div w:id="1844124239">
      <w:bodyDiv w:val="1"/>
      <w:marLeft w:val="0"/>
      <w:marRight w:val="0"/>
      <w:marTop w:val="0"/>
      <w:marBottom w:val="0"/>
      <w:divBdr>
        <w:top w:val="none" w:sz="0" w:space="0" w:color="auto"/>
        <w:left w:val="none" w:sz="0" w:space="0" w:color="auto"/>
        <w:bottom w:val="none" w:sz="0" w:space="0" w:color="auto"/>
        <w:right w:val="none" w:sz="0" w:space="0" w:color="auto"/>
      </w:divBdr>
    </w:div>
    <w:div w:id="1846893683">
      <w:bodyDiv w:val="1"/>
      <w:marLeft w:val="0"/>
      <w:marRight w:val="0"/>
      <w:marTop w:val="0"/>
      <w:marBottom w:val="0"/>
      <w:divBdr>
        <w:top w:val="none" w:sz="0" w:space="0" w:color="auto"/>
        <w:left w:val="none" w:sz="0" w:space="0" w:color="auto"/>
        <w:bottom w:val="none" w:sz="0" w:space="0" w:color="auto"/>
        <w:right w:val="none" w:sz="0" w:space="0" w:color="auto"/>
      </w:divBdr>
    </w:div>
    <w:div w:id="1868979772">
      <w:bodyDiv w:val="1"/>
      <w:marLeft w:val="0"/>
      <w:marRight w:val="0"/>
      <w:marTop w:val="0"/>
      <w:marBottom w:val="0"/>
      <w:divBdr>
        <w:top w:val="none" w:sz="0" w:space="0" w:color="auto"/>
        <w:left w:val="none" w:sz="0" w:space="0" w:color="auto"/>
        <w:bottom w:val="none" w:sz="0" w:space="0" w:color="auto"/>
        <w:right w:val="none" w:sz="0" w:space="0" w:color="auto"/>
      </w:divBdr>
      <w:divsChild>
        <w:div w:id="653922365">
          <w:marLeft w:val="0"/>
          <w:marRight w:val="0"/>
          <w:marTop w:val="0"/>
          <w:marBottom w:val="0"/>
          <w:divBdr>
            <w:top w:val="none" w:sz="0" w:space="0" w:color="auto"/>
            <w:left w:val="none" w:sz="0" w:space="0" w:color="auto"/>
            <w:bottom w:val="none" w:sz="0" w:space="0" w:color="auto"/>
            <w:right w:val="none" w:sz="0" w:space="0" w:color="auto"/>
          </w:divBdr>
          <w:divsChild>
            <w:div w:id="1038358067">
              <w:marLeft w:val="0"/>
              <w:marRight w:val="0"/>
              <w:marTop w:val="450"/>
              <w:marBottom w:val="450"/>
              <w:divBdr>
                <w:top w:val="none" w:sz="0" w:space="0" w:color="auto"/>
                <w:left w:val="none" w:sz="0" w:space="0" w:color="auto"/>
                <w:bottom w:val="none" w:sz="0" w:space="0" w:color="auto"/>
                <w:right w:val="none" w:sz="0" w:space="0" w:color="auto"/>
              </w:divBdr>
              <w:divsChild>
                <w:div w:id="1652783614">
                  <w:marLeft w:val="0"/>
                  <w:marRight w:val="0"/>
                  <w:marTop w:val="1050"/>
                  <w:marBottom w:val="1050"/>
                  <w:divBdr>
                    <w:top w:val="none" w:sz="0" w:space="0" w:color="auto"/>
                    <w:left w:val="none" w:sz="0" w:space="0" w:color="auto"/>
                    <w:bottom w:val="none" w:sz="0" w:space="0" w:color="auto"/>
                    <w:right w:val="none" w:sz="0" w:space="0" w:color="auto"/>
                  </w:divBdr>
                  <w:divsChild>
                    <w:div w:id="2113040114">
                      <w:marLeft w:val="0"/>
                      <w:marRight w:val="0"/>
                      <w:marTop w:val="0"/>
                      <w:marBottom w:val="0"/>
                      <w:divBdr>
                        <w:top w:val="none" w:sz="0" w:space="0" w:color="auto"/>
                        <w:left w:val="none" w:sz="0" w:space="0" w:color="auto"/>
                        <w:bottom w:val="none" w:sz="0" w:space="0" w:color="auto"/>
                        <w:right w:val="none" w:sz="0" w:space="0" w:color="auto"/>
                      </w:divBdr>
                      <w:divsChild>
                        <w:div w:id="2146385367">
                          <w:marLeft w:val="0"/>
                          <w:marRight w:val="0"/>
                          <w:marTop w:val="0"/>
                          <w:marBottom w:val="0"/>
                          <w:divBdr>
                            <w:top w:val="none" w:sz="0" w:space="0" w:color="auto"/>
                            <w:left w:val="none" w:sz="0" w:space="0" w:color="auto"/>
                            <w:bottom w:val="none" w:sz="0" w:space="0" w:color="auto"/>
                            <w:right w:val="none" w:sz="0" w:space="0" w:color="auto"/>
                          </w:divBdr>
                          <w:divsChild>
                            <w:div w:id="189766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2499511">
      <w:bodyDiv w:val="1"/>
      <w:marLeft w:val="0"/>
      <w:marRight w:val="0"/>
      <w:marTop w:val="0"/>
      <w:marBottom w:val="0"/>
      <w:divBdr>
        <w:top w:val="none" w:sz="0" w:space="0" w:color="auto"/>
        <w:left w:val="none" w:sz="0" w:space="0" w:color="auto"/>
        <w:bottom w:val="none" w:sz="0" w:space="0" w:color="auto"/>
        <w:right w:val="none" w:sz="0" w:space="0" w:color="auto"/>
      </w:divBdr>
    </w:div>
    <w:div w:id="1894273011">
      <w:bodyDiv w:val="1"/>
      <w:marLeft w:val="0"/>
      <w:marRight w:val="0"/>
      <w:marTop w:val="0"/>
      <w:marBottom w:val="0"/>
      <w:divBdr>
        <w:top w:val="none" w:sz="0" w:space="0" w:color="auto"/>
        <w:left w:val="none" w:sz="0" w:space="0" w:color="auto"/>
        <w:bottom w:val="none" w:sz="0" w:space="0" w:color="auto"/>
        <w:right w:val="none" w:sz="0" w:space="0" w:color="auto"/>
      </w:divBdr>
    </w:div>
    <w:div w:id="1909535715">
      <w:bodyDiv w:val="1"/>
      <w:marLeft w:val="0"/>
      <w:marRight w:val="0"/>
      <w:marTop w:val="0"/>
      <w:marBottom w:val="0"/>
      <w:divBdr>
        <w:top w:val="none" w:sz="0" w:space="0" w:color="auto"/>
        <w:left w:val="none" w:sz="0" w:space="0" w:color="auto"/>
        <w:bottom w:val="none" w:sz="0" w:space="0" w:color="auto"/>
        <w:right w:val="none" w:sz="0" w:space="0" w:color="auto"/>
      </w:divBdr>
    </w:div>
    <w:div w:id="1914897892">
      <w:bodyDiv w:val="1"/>
      <w:marLeft w:val="0"/>
      <w:marRight w:val="0"/>
      <w:marTop w:val="0"/>
      <w:marBottom w:val="0"/>
      <w:divBdr>
        <w:top w:val="none" w:sz="0" w:space="0" w:color="auto"/>
        <w:left w:val="none" w:sz="0" w:space="0" w:color="auto"/>
        <w:bottom w:val="none" w:sz="0" w:space="0" w:color="auto"/>
        <w:right w:val="none" w:sz="0" w:space="0" w:color="auto"/>
      </w:divBdr>
      <w:divsChild>
        <w:div w:id="361443297">
          <w:marLeft w:val="0"/>
          <w:marRight w:val="0"/>
          <w:marTop w:val="0"/>
          <w:marBottom w:val="0"/>
          <w:divBdr>
            <w:top w:val="single" w:sz="2" w:space="0" w:color="DDDDDD"/>
            <w:left w:val="single" w:sz="2" w:space="0" w:color="DDDDDD"/>
            <w:bottom w:val="single" w:sz="2" w:space="0" w:color="DDDDDD"/>
            <w:right w:val="single" w:sz="2" w:space="0" w:color="DDDDDD"/>
          </w:divBdr>
          <w:divsChild>
            <w:div w:id="510339399">
              <w:marLeft w:val="3840"/>
              <w:marRight w:val="240"/>
              <w:marTop w:val="94"/>
              <w:marBottom w:val="0"/>
              <w:divBdr>
                <w:top w:val="none" w:sz="0" w:space="0" w:color="auto"/>
                <w:left w:val="none" w:sz="0" w:space="0" w:color="auto"/>
                <w:bottom w:val="none" w:sz="0" w:space="0" w:color="auto"/>
                <w:right w:val="none" w:sz="0" w:space="0" w:color="auto"/>
              </w:divBdr>
              <w:divsChild>
                <w:div w:id="689261384">
                  <w:marLeft w:val="0"/>
                  <w:marRight w:val="0"/>
                  <w:marTop w:val="0"/>
                  <w:marBottom w:val="0"/>
                  <w:divBdr>
                    <w:top w:val="none" w:sz="0" w:space="0" w:color="auto"/>
                    <w:left w:val="none" w:sz="0" w:space="0" w:color="auto"/>
                    <w:bottom w:val="none" w:sz="0" w:space="0" w:color="auto"/>
                    <w:right w:val="none" w:sz="0" w:space="0" w:color="auto"/>
                  </w:divBdr>
                  <w:divsChild>
                    <w:div w:id="785537348">
                      <w:marLeft w:val="0"/>
                      <w:marRight w:val="0"/>
                      <w:marTop w:val="0"/>
                      <w:marBottom w:val="0"/>
                      <w:divBdr>
                        <w:top w:val="none" w:sz="0" w:space="0" w:color="auto"/>
                        <w:left w:val="none" w:sz="0" w:space="0" w:color="auto"/>
                        <w:bottom w:val="none" w:sz="0" w:space="0" w:color="auto"/>
                        <w:right w:val="none" w:sz="0" w:space="0" w:color="auto"/>
                      </w:divBdr>
                      <w:divsChild>
                        <w:div w:id="340938865">
                          <w:marLeft w:val="0"/>
                          <w:marRight w:val="0"/>
                          <w:marTop w:val="0"/>
                          <w:marBottom w:val="188"/>
                          <w:divBdr>
                            <w:top w:val="single" w:sz="2" w:space="0" w:color="auto"/>
                            <w:left w:val="single" w:sz="2" w:space="0" w:color="auto"/>
                            <w:bottom w:val="single" w:sz="2" w:space="0" w:color="auto"/>
                            <w:right w:val="single" w:sz="2" w:space="0" w:color="auto"/>
                          </w:divBdr>
                          <w:divsChild>
                            <w:div w:id="1950771882">
                              <w:marLeft w:val="0"/>
                              <w:marRight w:val="0"/>
                              <w:marTop w:val="0"/>
                              <w:marBottom w:val="0"/>
                              <w:divBdr>
                                <w:top w:val="none" w:sz="0" w:space="0" w:color="auto"/>
                                <w:left w:val="none" w:sz="0" w:space="0" w:color="auto"/>
                                <w:bottom w:val="none" w:sz="0" w:space="0" w:color="auto"/>
                                <w:right w:val="none" w:sz="0" w:space="0" w:color="auto"/>
                              </w:divBdr>
                            </w:div>
                          </w:divsChild>
                        </w:div>
                        <w:div w:id="487598917">
                          <w:marLeft w:val="0"/>
                          <w:marRight w:val="0"/>
                          <w:marTop w:val="0"/>
                          <w:marBottom w:val="188"/>
                          <w:divBdr>
                            <w:top w:val="single" w:sz="2" w:space="0" w:color="auto"/>
                            <w:left w:val="single" w:sz="2" w:space="0" w:color="auto"/>
                            <w:bottom w:val="single" w:sz="2" w:space="0" w:color="auto"/>
                            <w:right w:val="single" w:sz="2" w:space="0" w:color="auto"/>
                          </w:divBdr>
                          <w:divsChild>
                            <w:div w:id="2048946898">
                              <w:marLeft w:val="0"/>
                              <w:marRight w:val="0"/>
                              <w:marTop w:val="0"/>
                              <w:marBottom w:val="0"/>
                              <w:divBdr>
                                <w:top w:val="none" w:sz="0" w:space="0" w:color="auto"/>
                                <w:left w:val="none" w:sz="0" w:space="0" w:color="auto"/>
                                <w:bottom w:val="none" w:sz="0" w:space="0" w:color="auto"/>
                                <w:right w:val="none" w:sz="0" w:space="0" w:color="auto"/>
                              </w:divBdr>
                            </w:div>
                          </w:divsChild>
                        </w:div>
                        <w:div w:id="948702715">
                          <w:marLeft w:val="0"/>
                          <w:marRight w:val="0"/>
                          <w:marTop w:val="0"/>
                          <w:marBottom w:val="188"/>
                          <w:divBdr>
                            <w:top w:val="single" w:sz="2" w:space="0" w:color="auto"/>
                            <w:left w:val="single" w:sz="2" w:space="0" w:color="auto"/>
                            <w:bottom w:val="single" w:sz="2" w:space="0" w:color="auto"/>
                            <w:right w:val="single" w:sz="2" w:space="0" w:color="auto"/>
                          </w:divBdr>
                          <w:divsChild>
                            <w:div w:id="481626251">
                              <w:marLeft w:val="0"/>
                              <w:marRight w:val="0"/>
                              <w:marTop w:val="0"/>
                              <w:marBottom w:val="0"/>
                              <w:divBdr>
                                <w:top w:val="none" w:sz="0" w:space="0" w:color="auto"/>
                                <w:left w:val="none" w:sz="0" w:space="0" w:color="auto"/>
                                <w:bottom w:val="none" w:sz="0" w:space="0" w:color="auto"/>
                                <w:right w:val="none" w:sz="0" w:space="0" w:color="auto"/>
                              </w:divBdr>
                            </w:div>
                          </w:divsChild>
                        </w:div>
                        <w:div w:id="966543168">
                          <w:marLeft w:val="0"/>
                          <w:marRight w:val="0"/>
                          <w:marTop w:val="0"/>
                          <w:marBottom w:val="188"/>
                          <w:divBdr>
                            <w:top w:val="single" w:sz="2" w:space="0" w:color="auto"/>
                            <w:left w:val="single" w:sz="2" w:space="0" w:color="auto"/>
                            <w:bottom w:val="single" w:sz="2" w:space="0" w:color="auto"/>
                            <w:right w:val="single" w:sz="2" w:space="0" w:color="auto"/>
                          </w:divBdr>
                          <w:divsChild>
                            <w:div w:id="1534032369">
                              <w:marLeft w:val="0"/>
                              <w:marRight w:val="0"/>
                              <w:marTop w:val="0"/>
                              <w:marBottom w:val="0"/>
                              <w:divBdr>
                                <w:top w:val="none" w:sz="0" w:space="0" w:color="auto"/>
                                <w:left w:val="none" w:sz="0" w:space="0" w:color="auto"/>
                                <w:bottom w:val="none" w:sz="0" w:space="0" w:color="auto"/>
                                <w:right w:val="none" w:sz="0" w:space="0" w:color="auto"/>
                              </w:divBdr>
                            </w:div>
                          </w:divsChild>
                        </w:div>
                        <w:div w:id="1000694120">
                          <w:marLeft w:val="0"/>
                          <w:marRight w:val="0"/>
                          <w:marTop w:val="0"/>
                          <w:marBottom w:val="188"/>
                          <w:divBdr>
                            <w:top w:val="single" w:sz="2" w:space="0" w:color="auto"/>
                            <w:left w:val="single" w:sz="2" w:space="0" w:color="auto"/>
                            <w:bottom w:val="single" w:sz="2" w:space="0" w:color="auto"/>
                            <w:right w:val="single" w:sz="2" w:space="0" w:color="auto"/>
                          </w:divBdr>
                          <w:divsChild>
                            <w:div w:id="276913640">
                              <w:marLeft w:val="0"/>
                              <w:marRight w:val="0"/>
                              <w:marTop w:val="0"/>
                              <w:marBottom w:val="0"/>
                              <w:divBdr>
                                <w:top w:val="none" w:sz="0" w:space="0" w:color="auto"/>
                                <w:left w:val="none" w:sz="0" w:space="0" w:color="auto"/>
                                <w:bottom w:val="none" w:sz="0" w:space="0" w:color="auto"/>
                                <w:right w:val="none" w:sz="0" w:space="0" w:color="auto"/>
                              </w:divBdr>
                            </w:div>
                          </w:divsChild>
                        </w:div>
                        <w:div w:id="1166550771">
                          <w:marLeft w:val="0"/>
                          <w:marRight w:val="0"/>
                          <w:marTop w:val="0"/>
                          <w:marBottom w:val="188"/>
                          <w:divBdr>
                            <w:top w:val="single" w:sz="2" w:space="0" w:color="auto"/>
                            <w:left w:val="single" w:sz="2" w:space="0" w:color="auto"/>
                            <w:bottom w:val="single" w:sz="2" w:space="0" w:color="auto"/>
                            <w:right w:val="single" w:sz="2" w:space="0" w:color="auto"/>
                          </w:divBdr>
                          <w:divsChild>
                            <w:div w:id="101849095">
                              <w:marLeft w:val="0"/>
                              <w:marRight w:val="0"/>
                              <w:marTop w:val="0"/>
                              <w:marBottom w:val="0"/>
                              <w:divBdr>
                                <w:top w:val="none" w:sz="0" w:space="0" w:color="auto"/>
                                <w:left w:val="none" w:sz="0" w:space="0" w:color="auto"/>
                                <w:bottom w:val="none" w:sz="0" w:space="0" w:color="auto"/>
                                <w:right w:val="none" w:sz="0" w:space="0" w:color="auto"/>
                              </w:divBdr>
                            </w:div>
                          </w:divsChild>
                        </w:div>
                        <w:div w:id="1356347689">
                          <w:marLeft w:val="0"/>
                          <w:marRight w:val="0"/>
                          <w:marTop w:val="0"/>
                          <w:marBottom w:val="188"/>
                          <w:divBdr>
                            <w:top w:val="single" w:sz="2" w:space="0" w:color="auto"/>
                            <w:left w:val="single" w:sz="2" w:space="0" w:color="auto"/>
                            <w:bottom w:val="single" w:sz="2" w:space="0" w:color="auto"/>
                            <w:right w:val="single" w:sz="2" w:space="0" w:color="auto"/>
                          </w:divBdr>
                          <w:divsChild>
                            <w:div w:id="1112675542">
                              <w:marLeft w:val="0"/>
                              <w:marRight w:val="0"/>
                              <w:marTop w:val="0"/>
                              <w:marBottom w:val="0"/>
                              <w:divBdr>
                                <w:top w:val="none" w:sz="0" w:space="0" w:color="auto"/>
                                <w:left w:val="none" w:sz="0" w:space="0" w:color="auto"/>
                                <w:bottom w:val="none" w:sz="0" w:space="0" w:color="auto"/>
                                <w:right w:val="none" w:sz="0" w:space="0" w:color="auto"/>
                              </w:divBdr>
                            </w:div>
                          </w:divsChild>
                        </w:div>
                        <w:div w:id="1495225699">
                          <w:marLeft w:val="0"/>
                          <w:marRight w:val="0"/>
                          <w:marTop w:val="0"/>
                          <w:marBottom w:val="188"/>
                          <w:divBdr>
                            <w:top w:val="single" w:sz="2" w:space="0" w:color="auto"/>
                            <w:left w:val="single" w:sz="2" w:space="0" w:color="auto"/>
                            <w:bottom w:val="single" w:sz="2" w:space="0" w:color="auto"/>
                            <w:right w:val="single" w:sz="2" w:space="0" w:color="auto"/>
                          </w:divBdr>
                          <w:divsChild>
                            <w:div w:id="1742019862">
                              <w:marLeft w:val="0"/>
                              <w:marRight w:val="0"/>
                              <w:marTop w:val="0"/>
                              <w:marBottom w:val="0"/>
                              <w:divBdr>
                                <w:top w:val="none" w:sz="0" w:space="0" w:color="auto"/>
                                <w:left w:val="none" w:sz="0" w:space="0" w:color="auto"/>
                                <w:bottom w:val="none" w:sz="0" w:space="0" w:color="auto"/>
                                <w:right w:val="none" w:sz="0" w:space="0" w:color="auto"/>
                              </w:divBdr>
                            </w:div>
                          </w:divsChild>
                        </w:div>
                        <w:div w:id="1523974615">
                          <w:marLeft w:val="0"/>
                          <w:marRight w:val="0"/>
                          <w:marTop w:val="0"/>
                          <w:marBottom w:val="188"/>
                          <w:divBdr>
                            <w:top w:val="single" w:sz="2" w:space="0" w:color="auto"/>
                            <w:left w:val="single" w:sz="2" w:space="0" w:color="auto"/>
                            <w:bottom w:val="single" w:sz="2" w:space="0" w:color="auto"/>
                            <w:right w:val="single" w:sz="2" w:space="0" w:color="auto"/>
                          </w:divBdr>
                          <w:divsChild>
                            <w:div w:id="501355971">
                              <w:marLeft w:val="0"/>
                              <w:marRight w:val="0"/>
                              <w:marTop w:val="0"/>
                              <w:marBottom w:val="0"/>
                              <w:divBdr>
                                <w:top w:val="none" w:sz="0" w:space="0" w:color="auto"/>
                                <w:left w:val="none" w:sz="0" w:space="0" w:color="auto"/>
                                <w:bottom w:val="none" w:sz="0" w:space="0" w:color="auto"/>
                                <w:right w:val="none" w:sz="0" w:space="0" w:color="auto"/>
                              </w:divBdr>
                            </w:div>
                          </w:divsChild>
                        </w:div>
                        <w:div w:id="1926304213">
                          <w:marLeft w:val="0"/>
                          <w:marRight w:val="0"/>
                          <w:marTop w:val="0"/>
                          <w:marBottom w:val="188"/>
                          <w:divBdr>
                            <w:top w:val="single" w:sz="2" w:space="0" w:color="auto"/>
                            <w:left w:val="single" w:sz="2" w:space="0" w:color="auto"/>
                            <w:bottom w:val="single" w:sz="2" w:space="0" w:color="auto"/>
                            <w:right w:val="single" w:sz="2" w:space="0" w:color="auto"/>
                          </w:divBdr>
                          <w:divsChild>
                            <w:div w:id="1606184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9532919">
      <w:bodyDiv w:val="1"/>
      <w:marLeft w:val="0"/>
      <w:marRight w:val="0"/>
      <w:marTop w:val="0"/>
      <w:marBottom w:val="0"/>
      <w:divBdr>
        <w:top w:val="none" w:sz="0" w:space="0" w:color="auto"/>
        <w:left w:val="none" w:sz="0" w:space="0" w:color="auto"/>
        <w:bottom w:val="none" w:sz="0" w:space="0" w:color="auto"/>
        <w:right w:val="none" w:sz="0" w:space="0" w:color="auto"/>
      </w:divBdr>
    </w:div>
    <w:div w:id="1941906702">
      <w:bodyDiv w:val="1"/>
      <w:marLeft w:val="0"/>
      <w:marRight w:val="0"/>
      <w:marTop w:val="0"/>
      <w:marBottom w:val="0"/>
      <w:divBdr>
        <w:top w:val="none" w:sz="0" w:space="0" w:color="auto"/>
        <w:left w:val="none" w:sz="0" w:space="0" w:color="auto"/>
        <w:bottom w:val="none" w:sz="0" w:space="0" w:color="auto"/>
        <w:right w:val="none" w:sz="0" w:space="0" w:color="auto"/>
      </w:divBdr>
      <w:divsChild>
        <w:div w:id="704913366">
          <w:marLeft w:val="0"/>
          <w:marRight w:val="0"/>
          <w:marTop w:val="0"/>
          <w:marBottom w:val="0"/>
          <w:divBdr>
            <w:top w:val="single" w:sz="2" w:space="0" w:color="DDDDDD"/>
            <w:left w:val="single" w:sz="2" w:space="0" w:color="DDDDDD"/>
            <w:bottom w:val="single" w:sz="2" w:space="0" w:color="DDDDDD"/>
            <w:right w:val="single" w:sz="2" w:space="0" w:color="DDDDDD"/>
          </w:divBdr>
          <w:divsChild>
            <w:div w:id="247471080">
              <w:marLeft w:val="3840"/>
              <w:marRight w:val="240"/>
              <w:marTop w:val="94"/>
              <w:marBottom w:val="0"/>
              <w:divBdr>
                <w:top w:val="none" w:sz="0" w:space="0" w:color="auto"/>
                <w:left w:val="none" w:sz="0" w:space="0" w:color="auto"/>
                <w:bottom w:val="none" w:sz="0" w:space="0" w:color="auto"/>
                <w:right w:val="none" w:sz="0" w:space="0" w:color="auto"/>
              </w:divBdr>
              <w:divsChild>
                <w:div w:id="1520318235">
                  <w:marLeft w:val="0"/>
                  <w:marRight w:val="0"/>
                  <w:marTop w:val="0"/>
                  <w:marBottom w:val="0"/>
                  <w:divBdr>
                    <w:top w:val="none" w:sz="0" w:space="0" w:color="auto"/>
                    <w:left w:val="none" w:sz="0" w:space="0" w:color="auto"/>
                    <w:bottom w:val="none" w:sz="0" w:space="0" w:color="auto"/>
                    <w:right w:val="none" w:sz="0" w:space="0" w:color="auto"/>
                  </w:divBdr>
                  <w:divsChild>
                    <w:div w:id="990794410">
                      <w:marLeft w:val="0"/>
                      <w:marRight w:val="0"/>
                      <w:marTop w:val="0"/>
                      <w:marBottom w:val="0"/>
                      <w:divBdr>
                        <w:top w:val="none" w:sz="0" w:space="0" w:color="auto"/>
                        <w:left w:val="none" w:sz="0" w:space="0" w:color="auto"/>
                        <w:bottom w:val="none" w:sz="0" w:space="0" w:color="auto"/>
                        <w:right w:val="none" w:sz="0" w:space="0" w:color="auto"/>
                      </w:divBdr>
                      <w:divsChild>
                        <w:div w:id="1455948548">
                          <w:marLeft w:val="0"/>
                          <w:marRight w:val="0"/>
                          <w:marTop w:val="0"/>
                          <w:marBottom w:val="188"/>
                          <w:divBdr>
                            <w:top w:val="single" w:sz="2" w:space="0" w:color="auto"/>
                            <w:left w:val="single" w:sz="2" w:space="0" w:color="auto"/>
                            <w:bottom w:val="single" w:sz="2" w:space="0" w:color="auto"/>
                            <w:right w:val="single" w:sz="2" w:space="0" w:color="auto"/>
                          </w:divBdr>
                          <w:divsChild>
                            <w:div w:id="87558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3799334">
      <w:bodyDiv w:val="1"/>
      <w:marLeft w:val="0"/>
      <w:marRight w:val="0"/>
      <w:marTop w:val="0"/>
      <w:marBottom w:val="0"/>
      <w:divBdr>
        <w:top w:val="none" w:sz="0" w:space="0" w:color="auto"/>
        <w:left w:val="none" w:sz="0" w:space="0" w:color="auto"/>
        <w:bottom w:val="none" w:sz="0" w:space="0" w:color="auto"/>
        <w:right w:val="none" w:sz="0" w:space="0" w:color="auto"/>
      </w:divBdr>
    </w:div>
    <w:div w:id="1945259856">
      <w:bodyDiv w:val="1"/>
      <w:marLeft w:val="0"/>
      <w:marRight w:val="0"/>
      <w:marTop w:val="0"/>
      <w:marBottom w:val="0"/>
      <w:divBdr>
        <w:top w:val="none" w:sz="0" w:space="0" w:color="auto"/>
        <w:left w:val="none" w:sz="0" w:space="0" w:color="auto"/>
        <w:bottom w:val="none" w:sz="0" w:space="0" w:color="auto"/>
        <w:right w:val="none" w:sz="0" w:space="0" w:color="auto"/>
      </w:divBdr>
      <w:divsChild>
        <w:div w:id="2008170270">
          <w:marLeft w:val="0"/>
          <w:marRight w:val="0"/>
          <w:marTop w:val="0"/>
          <w:marBottom w:val="0"/>
          <w:divBdr>
            <w:top w:val="none" w:sz="0" w:space="0" w:color="auto"/>
            <w:left w:val="none" w:sz="0" w:space="0" w:color="auto"/>
            <w:bottom w:val="none" w:sz="0" w:space="0" w:color="auto"/>
            <w:right w:val="none" w:sz="0" w:space="0" w:color="auto"/>
          </w:divBdr>
          <w:divsChild>
            <w:div w:id="290524537">
              <w:marLeft w:val="0"/>
              <w:marRight w:val="0"/>
              <w:marTop w:val="0"/>
              <w:marBottom w:val="0"/>
              <w:divBdr>
                <w:top w:val="none" w:sz="0" w:space="0" w:color="auto"/>
                <w:left w:val="none" w:sz="0" w:space="0" w:color="auto"/>
                <w:bottom w:val="none" w:sz="0" w:space="0" w:color="auto"/>
                <w:right w:val="none" w:sz="0" w:space="0" w:color="auto"/>
              </w:divBdr>
              <w:divsChild>
                <w:div w:id="689381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254662">
      <w:bodyDiv w:val="1"/>
      <w:marLeft w:val="0"/>
      <w:marRight w:val="0"/>
      <w:marTop w:val="0"/>
      <w:marBottom w:val="0"/>
      <w:divBdr>
        <w:top w:val="none" w:sz="0" w:space="0" w:color="auto"/>
        <w:left w:val="none" w:sz="0" w:space="0" w:color="auto"/>
        <w:bottom w:val="none" w:sz="0" w:space="0" w:color="auto"/>
        <w:right w:val="none" w:sz="0" w:space="0" w:color="auto"/>
      </w:divBdr>
    </w:div>
    <w:div w:id="1963917485">
      <w:bodyDiv w:val="1"/>
      <w:marLeft w:val="0"/>
      <w:marRight w:val="0"/>
      <w:marTop w:val="0"/>
      <w:marBottom w:val="0"/>
      <w:divBdr>
        <w:top w:val="none" w:sz="0" w:space="0" w:color="auto"/>
        <w:left w:val="none" w:sz="0" w:space="0" w:color="auto"/>
        <w:bottom w:val="none" w:sz="0" w:space="0" w:color="auto"/>
        <w:right w:val="none" w:sz="0" w:space="0" w:color="auto"/>
      </w:divBdr>
      <w:divsChild>
        <w:div w:id="736049739">
          <w:marLeft w:val="0"/>
          <w:marRight w:val="0"/>
          <w:marTop w:val="0"/>
          <w:marBottom w:val="0"/>
          <w:divBdr>
            <w:top w:val="none" w:sz="0" w:space="0" w:color="auto"/>
            <w:left w:val="none" w:sz="0" w:space="0" w:color="auto"/>
            <w:bottom w:val="none" w:sz="0" w:space="0" w:color="auto"/>
            <w:right w:val="none" w:sz="0" w:space="0" w:color="auto"/>
          </w:divBdr>
        </w:div>
      </w:divsChild>
    </w:div>
    <w:div w:id="1973359464">
      <w:bodyDiv w:val="1"/>
      <w:marLeft w:val="0"/>
      <w:marRight w:val="0"/>
      <w:marTop w:val="0"/>
      <w:marBottom w:val="0"/>
      <w:divBdr>
        <w:top w:val="none" w:sz="0" w:space="0" w:color="auto"/>
        <w:left w:val="none" w:sz="0" w:space="0" w:color="auto"/>
        <w:bottom w:val="none" w:sz="0" w:space="0" w:color="auto"/>
        <w:right w:val="none" w:sz="0" w:space="0" w:color="auto"/>
      </w:divBdr>
    </w:div>
    <w:div w:id="1981033460">
      <w:bodyDiv w:val="1"/>
      <w:marLeft w:val="0"/>
      <w:marRight w:val="0"/>
      <w:marTop w:val="0"/>
      <w:marBottom w:val="0"/>
      <w:divBdr>
        <w:top w:val="none" w:sz="0" w:space="0" w:color="auto"/>
        <w:left w:val="none" w:sz="0" w:space="0" w:color="auto"/>
        <w:bottom w:val="none" w:sz="0" w:space="0" w:color="auto"/>
        <w:right w:val="none" w:sz="0" w:space="0" w:color="auto"/>
      </w:divBdr>
      <w:divsChild>
        <w:div w:id="1378822390">
          <w:marLeft w:val="720"/>
          <w:marRight w:val="0"/>
          <w:marTop w:val="288"/>
          <w:marBottom w:val="0"/>
          <w:divBdr>
            <w:top w:val="none" w:sz="0" w:space="0" w:color="auto"/>
            <w:left w:val="none" w:sz="0" w:space="0" w:color="auto"/>
            <w:bottom w:val="none" w:sz="0" w:space="0" w:color="auto"/>
            <w:right w:val="none" w:sz="0" w:space="0" w:color="auto"/>
          </w:divBdr>
        </w:div>
      </w:divsChild>
    </w:div>
    <w:div w:id="1994092240">
      <w:bodyDiv w:val="1"/>
      <w:marLeft w:val="0"/>
      <w:marRight w:val="0"/>
      <w:marTop w:val="0"/>
      <w:marBottom w:val="0"/>
      <w:divBdr>
        <w:top w:val="none" w:sz="0" w:space="0" w:color="auto"/>
        <w:left w:val="none" w:sz="0" w:space="0" w:color="auto"/>
        <w:bottom w:val="none" w:sz="0" w:space="0" w:color="auto"/>
        <w:right w:val="none" w:sz="0" w:space="0" w:color="auto"/>
      </w:divBdr>
      <w:divsChild>
        <w:div w:id="1164277631">
          <w:marLeft w:val="0"/>
          <w:marRight w:val="0"/>
          <w:marTop w:val="0"/>
          <w:marBottom w:val="28"/>
          <w:divBdr>
            <w:top w:val="none" w:sz="0" w:space="0" w:color="auto"/>
            <w:left w:val="none" w:sz="0" w:space="0" w:color="auto"/>
            <w:bottom w:val="none" w:sz="0" w:space="0" w:color="auto"/>
            <w:right w:val="none" w:sz="0" w:space="0" w:color="auto"/>
          </w:divBdr>
        </w:div>
      </w:divsChild>
    </w:div>
    <w:div w:id="1995640057">
      <w:bodyDiv w:val="1"/>
      <w:marLeft w:val="0"/>
      <w:marRight w:val="0"/>
      <w:marTop w:val="0"/>
      <w:marBottom w:val="0"/>
      <w:divBdr>
        <w:top w:val="none" w:sz="0" w:space="0" w:color="auto"/>
        <w:left w:val="none" w:sz="0" w:space="0" w:color="auto"/>
        <w:bottom w:val="none" w:sz="0" w:space="0" w:color="auto"/>
        <w:right w:val="none" w:sz="0" w:space="0" w:color="auto"/>
      </w:divBdr>
    </w:div>
    <w:div w:id="2002342419">
      <w:bodyDiv w:val="1"/>
      <w:marLeft w:val="0"/>
      <w:marRight w:val="0"/>
      <w:marTop w:val="0"/>
      <w:marBottom w:val="0"/>
      <w:divBdr>
        <w:top w:val="none" w:sz="0" w:space="0" w:color="auto"/>
        <w:left w:val="none" w:sz="0" w:space="0" w:color="auto"/>
        <w:bottom w:val="none" w:sz="0" w:space="0" w:color="auto"/>
        <w:right w:val="none" w:sz="0" w:space="0" w:color="auto"/>
      </w:divBdr>
      <w:divsChild>
        <w:div w:id="1694065100">
          <w:marLeft w:val="0"/>
          <w:marRight w:val="0"/>
          <w:marTop w:val="0"/>
          <w:marBottom w:val="0"/>
          <w:divBdr>
            <w:top w:val="single" w:sz="2" w:space="0" w:color="000000"/>
            <w:left w:val="single" w:sz="2" w:space="0" w:color="000000"/>
            <w:bottom w:val="single" w:sz="2" w:space="0" w:color="000000"/>
            <w:right w:val="single" w:sz="2" w:space="0" w:color="000000"/>
          </w:divBdr>
          <w:divsChild>
            <w:div w:id="1502698985">
              <w:marLeft w:val="0"/>
              <w:marRight w:val="0"/>
              <w:marTop w:val="0"/>
              <w:marBottom w:val="0"/>
              <w:divBdr>
                <w:top w:val="none" w:sz="0" w:space="0" w:color="auto"/>
                <w:left w:val="none" w:sz="0" w:space="0" w:color="auto"/>
                <w:bottom w:val="none" w:sz="0" w:space="0" w:color="auto"/>
                <w:right w:val="none" w:sz="0" w:space="0" w:color="auto"/>
              </w:divBdr>
              <w:divsChild>
                <w:div w:id="41505460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2027321713">
      <w:bodyDiv w:val="1"/>
      <w:marLeft w:val="0"/>
      <w:marRight w:val="0"/>
      <w:marTop w:val="0"/>
      <w:marBottom w:val="0"/>
      <w:divBdr>
        <w:top w:val="none" w:sz="0" w:space="0" w:color="auto"/>
        <w:left w:val="none" w:sz="0" w:space="0" w:color="auto"/>
        <w:bottom w:val="none" w:sz="0" w:space="0" w:color="auto"/>
        <w:right w:val="none" w:sz="0" w:space="0" w:color="auto"/>
      </w:divBdr>
    </w:div>
    <w:div w:id="2054382604">
      <w:bodyDiv w:val="1"/>
      <w:marLeft w:val="0"/>
      <w:marRight w:val="0"/>
      <w:marTop w:val="0"/>
      <w:marBottom w:val="0"/>
      <w:divBdr>
        <w:top w:val="none" w:sz="0" w:space="0" w:color="auto"/>
        <w:left w:val="none" w:sz="0" w:space="0" w:color="auto"/>
        <w:bottom w:val="none" w:sz="0" w:space="0" w:color="auto"/>
        <w:right w:val="none" w:sz="0" w:space="0" w:color="auto"/>
      </w:divBdr>
    </w:div>
    <w:div w:id="2056730596">
      <w:bodyDiv w:val="1"/>
      <w:marLeft w:val="0"/>
      <w:marRight w:val="0"/>
      <w:marTop w:val="0"/>
      <w:marBottom w:val="0"/>
      <w:divBdr>
        <w:top w:val="none" w:sz="0" w:space="0" w:color="auto"/>
        <w:left w:val="none" w:sz="0" w:space="0" w:color="auto"/>
        <w:bottom w:val="none" w:sz="0" w:space="0" w:color="auto"/>
        <w:right w:val="none" w:sz="0" w:space="0" w:color="auto"/>
      </w:divBdr>
    </w:div>
    <w:div w:id="2065786493">
      <w:bodyDiv w:val="1"/>
      <w:marLeft w:val="0"/>
      <w:marRight w:val="0"/>
      <w:marTop w:val="0"/>
      <w:marBottom w:val="0"/>
      <w:divBdr>
        <w:top w:val="none" w:sz="0" w:space="0" w:color="auto"/>
        <w:left w:val="none" w:sz="0" w:space="0" w:color="auto"/>
        <w:bottom w:val="none" w:sz="0" w:space="0" w:color="auto"/>
        <w:right w:val="none" w:sz="0" w:space="0" w:color="auto"/>
      </w:divBdr>
      <w:divsChild>
        <w:div w:id="1509363833">
          <w:marLeft w:val="418"/>
          <w:marRight w:val="0"/>
          <w:marTop w:val="50"/>
          <w:marBottom w:val="0"/>
          <w:divBdr>
            <w:top w:val="none" w:sz="0" w:space="0" w:color="auto"/>
            <w:left w:val="none" w:sz="0" w:space="0" w:color="auto"/>
            <w:bottom w:val="none" w:sz="0" w:space="0" w:color="auto"/>
            <w:right w:val="none" w:sz="0" w:space="0" w:color="auto"/>
          </w:divBdr>
        </w:div>
        <w:div w:id="1544630705">
          <w:marLeft w:val="418"/>
          <w:marRight w:val="0"/>
          <w:marTop w:val="50"/>
          <w:marBottom w:val="0"/>
          <w:divBdr>
            <w:top w:val="none" w:sz="0" w:space="0" w:color="auto"/>
            <w:left w:val="none" w:sz="0" w:space="0" w:color="auto"/>
            <w:bottom w:val="none" w:sz="0" w:space="0" w:color="auto"/>
            <w:right w:val="none" w:sz="0" w:space="0" w:color="auto"/>
          </w:divBdr>
        </w:div>
        <w:div w:id="1810391606">
          <w:marLeft w:val="418"/>
          <w:marRight w:val="0"/>
          <w:marTop w:val="50"/>
          <w:marBottom w:val="0"/>
          <w:divBdr>
            <w:top w:val="none" w:sz="0" w:space="0" w:color="auto"/>
            <w:left w:val="none" w:sz="0" w:space="0" w:color="auto"/>
            <w:bottom w:val="none" w:sz="0" w:space="0" w:color="auto"/>
            <w:right w:val="none" w:sz="0" w:space="0" w:color="auto"/>
          </w:divBdr>
        </w:div>
      </w:divsChild>
    </w:div>
    <w:div w:id="2081246207">
      <w:bodyDiv w:val="1"/>
      <w:marLeft w:val="0"/>
      <w:marRight w:val="0"/>
      <w:marTop w:val="0"/>
      <w:marBottom w:val="0"/>
      <w:divBdr>
        <w:top w:val="none" w:sz="0" w:space="0" w:color="auto"/>
        <w:left w:val="none" w:sz="0" w:space="0" w:color="auto"/>
        <w:bottom w:val="none" w:sz="0" w:space="0" w:color="auto"/>
        <w:right w:val="none" w:sz="0" w:space="0" w:color="auto"/>
      </w:divBdr>
      <w:divsChild>
        <w:div w:id="696388502">
          <w:blockQuote w:val="1"/>
          <w:marLeft w:val="720"/>
          <w:marRight w:val="720"/>
          <w:marTop w:val="100"/>
          <w:marBottom w:val="100"/>
          <w:divBdr>
            <w:top w:val="none" w:sz="0" w:space="0" w:color="auto"/>
            <w:left w:val="none" w:sz="0" w:space="0" w:color="auto"/>
            <w:bottom w:val="none" w:sz="0" w:space="0" w:color="auto"/>
            <w:right w:val="none" w:sz="0" w:space="0" w:color="auto"/>
          </w:divBdr>
        </w:div>
        <w:div w:id="21379859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4644292">
      <w:bodyDiv w:val="1"/>
      <w:marLeft w:val="0"/>
      <w:marRight w:val="0"/>
      <w:marTop w:val="0"/>
      <w:marBottom w:val="0"/>
      <w:divBdr>
        <w:top w:val="none" w:sz="0" w:space="0" w:color="auto"/>
        <w:left w:val="none" w:sz="0" w:space="0" w:color="auto"/>
        <w:bottom w:val="none" w:sz="0" w:space="0" w:color="auto"/>
        <w:right w:val="none" w:sz="0" w:space="0" w:color="auto"/>
      </w:divBdr>
    </w:div>
    <w:div w:id="2101560809">
      <w:bodyDiv w:val="1"/>
      <w:marLeft w:val="0"/>
      <w:marRight w:val="0"/>
      <w:marTop w:val="0"/>
      <w:marBottom w:val="0"/>
      <w:divBdr>
        <w:top w:val="none" w:sz="0" w:space="0" w:color="auto"/>
        <w:left w:val="none" w:sz="0" w:space="0" w:color="auto"/>
        <w:bottom w:val="none" w:sz="0" w:space="0" w:color="auto"/>
        <w:right w:val="none" w:sz="0" w:space="0" w:color="auto"/>
      </w:divBdr>
    </w:div>
    <w:div w:id="2102531607">
      <w:bodyDiv w:val="1"/>
      <w:marLeft w:val="0"/>
      <w:marRight w:val="0"/>
      <w:marTop w:val="0"/>
      <w:marBottom w:val="0"/>
      <w:divBdr>
        <w:top w:val="none" w:sz="0" w:space="0" w:color="auto"/>
        <w:left w:val="none" w:sz="0" w:space="0" w:color="auto"/>
        <w:bottom w:val="none" w:sz="0" w:space="0" w:color="auto"/>
        <w:right w:val="none" w:sz="0" w:space="0" w:color="auto"/>
      </w:divBdr>
    </w:div>
    <w:div w:id="2123762996">
      <w:bodyDiv w:val="1"/>
      <w:marLeft w:val="0"/>
      <w:marRight w:val="0"/>
      <w:marTop w:val="0"/>
      <w:marBottom w:val="0"/>
      <w:divBdr>
        <w:top w:val="none" w:sz="0" w:space="0" w:color="auto"/>
        <w:left w:val="none" w:sz="0" w:space="0" w:color="auto"/>
        <w:bottom w:val="none" w:sz="0" w:space="0" w:color="auto"/>
        <w:right w:val="none" w:sz="0" w:space="0" w:color="auto"/>
      </w:divBdr>
    </w:div>
    <w:div w:id="2140763999">
      <w:bodyDiv w:val="1"/>
      <w:marLeft w:val="0"/>
      <w:marRight w:val="0"/>
      <w:marTop w:val="0"/>
      <w:marBottom w:val="0"/>
      <w:divBdr>
        <w:top w:val="none" w:sz="0" w:space="0" w:color="auto"/>
        <w:left w:val="none" w:sz="0" w:space="0" w:color="auto"/>
        <w:bottom w:val="none" w:sz="0" w:space="0" w:color="auto"/>
        <w:right w:val="none" w:sz="0" w:space="0" w:color="auto"/>
      </w:divBdr>
    </w:div>
    <w:div w:id="2145810338">
      <w:bodyDiv w:val="1"/>
      <w:marLeft w:val="0"/>
      <w:marRight w:val="0"/>
      <w:marTop w:val="0"/>
      <w:marBottom w:val="0"/>
      <w:divBdr>
        <w:top w:val="none" w:sz="0" w:space="0" w:color="auto"/>
        <w:left w:val="none" w:sz="0" w:space="0" w:color="auto"/>
        <w:bottom w:val="none" w:sz="0" w:space="0" w:color="auto"/>
        <w:right w:val="none" w:sz="0" w:space="0" w:color="auto"/>
      </w:divBdr>
    </w:div>
    <w:div w:id="2146920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93.jpeg"/><Relationship Id="rId21" Type="http://schemas.openxmlformats.org/officeDocument/2006/relationships/header" Target="header4.xml"/><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7.jpeg"/><Relationship Id="rId68" Type="http://schemas.openxmlformats.org/officeDocument/2006/relationships/image" Target="media/image50.png"/><Relationship Id="rId84" Type="http://schemas.openxmlformats.org/officeDocument/2006/relationships/image" Target="media/image64.jpeg"/><Relationship Id="rId89" Type="http://schemas.openxmlformats.org/officeDocument/2006/relationships/image" Target="media/image69.jpeg"/><Relationship Id="rId112" Type="http://schemas.openxmlformats.org/officeDocument/2006/relationships/image" Target="media/image89.jpeg"/><Relationship Id="rId133" Type="http://schemas.openxmlformats.org/officeDocument/2006/relationships/image" Target="media/image107.jpeg"/><Relationship Id="rId138" Type="http://schemas.openxmlformats.org/officeDocument/2006/relationships/image" Target="media/image111.png"/><Relationship Id="rId16" Type="http://schemas.openxmlformats.org/officeDocument/2006/relationships/image" Target="media/image6.jpeg"/><Relationship Id="rId107" Type="http://schemas.openxmlformats.org/officeDocument/2006/relationships/image" Target="media/image85.jpeg"/><Relationship Id="rId11" Type="http://schemas.openxmlformats.org/officeDocument/2006/relationships/header" Target="header2.xml"/><Relationship Id="rId32" Type="http://schemas.openxmlformats.org/officeDocument/2006/relationships/image" Target="media/image17.jpeg"/><Relationship Id="rId37" Type="http://schemas.openxmlformats.org/officeDocument/2006/relationships/image" Target="media/image22.jpeg"/><Relationship Id="rId53" Type="http://schemas.microsoft.com/office/2007/relationships/hdphoto" Target="media/hdphoto2.wdp"/><Relationship Id="rId58" Type="http://schemas.openxmlformats.org/officeDocument/2006/relationships/image" Target="media/image42.jpeg"/><Relationship Id="rId74" Type="http://schemas.openxmlformats.org/officeDocument/2006/relationships/image" Target="media/image55.jpeg"/><Relationship Id="rId79" Type="http://schemas.openxmlformats.org/officeDocument/2006/relationships/image" Target="media/image60.jpeg"/><Relationship Id="rId102" Type="http://schemas.openxmlformats.org/officeDocument/2006/relationships/image" Target="media/image80.jpeg"/><Relationship Id="rId123" Type="http://schemas.openxmlformats.org/officeDocument/2006/relationships/image" Target="media/image98.gif"/><Relationship Id="rId128" Type="http://schemas.openxmlformats.org/officeDocument/2006/relationships/image" Target="media/image102.jpe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0.jpeg"/><Relationship Id="rId95" Type="http://schemas.microsoft.com/office/2007/relationships/hdphoto" Target="media/hdphoto6.wdp"/><Relationship Id="rId22" Type="http://schemas.openxmlformats.org/officeDocument/2006/relationships/footer" Target="footer2.xml"/><Relationship Id="rId27" Type="http://schemas.openxmlformats.org/officeDocument/2006/relationships/image" Target="media/image12.jpe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8.jpeg"/><Relationship Id="rId69" Type="http://schemas.microsoft.com/office/2007/relationships/hdphoto" Target="media/hdphoto4.wdp"/><Relationship Id="rId113" Type="http://schemas.openxmlformats.org/officeDocument/2006/relationships/image" Target="media/image90.png"/><Relationship Id="rId118" Type="http://schemas.openxmlformats.org/officeDocument/2006/relationships/image" Target="media/image94.jpeg"/><Relationship Id="rId134" Type="http://schemas.openxmlformats.org/officeDocument/2006/relationships/image" Target="media/image108.jpeg"/><Relationship Id="rId139" Type="http://schemas.microsoft.com/office/2007/relationships/hdphoto" Target="media/hdphoto13.wdp"/><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image" Target="media/image53.jpeg"/><Relationship Id="rId80" Type="http://schemas.openxmlformats.org/officeDocument/2006/relationships/image" Target="media/image61.jpeg"/><Relationship Id="rId85" Type="http://schemas.openxmlformats.org/officeDocument/2006/relationships/image" Target="media/image65.jpeg"/><Relationship Id="rId93" Type="http://schemas.openxmlformats.org/officeDocument/2006/relationships/image" Target="media/image73.jpeg"/><Relationship Id="rId98" Type="http://schemas.microsoft.com/office/2007/relationships/hdphoto" Target="media/hdphoto7.wdp"/><Relationship Id="rId121" Type="http://schemas.openxmlformats.org/officeDocument/2006/relationships/image" Target="media/image96.jpeg"/><Relationship Id="rId142" Type="http://schemas.openxmlformats.org/officeDocument/2006/relationships/header" Target="header5.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3.jpeg"/><Relationship Id="rId67" Type="http://schemas.microsoft.com/office/2007/relationships/hdphoto" Target="media/hdphoto3.wdp"/><Relationship Id="rId103" Type="http://schemas.openxmlformats.org/officeDocument/2006/relationships/image" Target="media/image81.jpeg"/><Relationship Id="rId108" Type="http://schemas.openxmlformats.org/officeDocument/2006/relationships/image" Target="media/image86.jpeg"/><Relationship Id="rId116" Type="http://schemas.openxmlformats.org/officeDocument/2006/relationships/image" Target="media/image92.jpeg"/><Relationship Id="rId124" Type="http://schemas.openxmlformats.org/officeDocument/2006/relationships/image" Target="media/image99.png"/><Relationship Id="rId129" Type="http://schemas.openxmlformats.org/officeDocument/2006/relationships/image" Target="media/image103.jpeg"/><Relationship Id="rId137" Type="http://schemas.microsoft.com/office/2007/relationships/hdphoto" Target="media/hdphoto12.wdp"/><Relationship Id="rId20" Type="http://schemas.openxmlformats.org/officeDocument/2006/relationships/header" Target="header3.xml"/><Relationship Id="rId41" Type="http://schemas.openxmlformats.org/officeDocument/2006/relationships/image" Target="media/image26.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1.jpeg"/><Relationship Id="rId75" Type="http://schemas.openxmlformats.org/officeDocument/2006/relationships/image" Target="media/image56.jpeg"/><Relationship Id="rId83" Type="http://schemas.microsoft.com/office/2007/relationships/hdphoto" Target="media/hdphoto5.wdp"/><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image" Target="media/image75.jpeg"/><Relationship Id="rId111" Type="http://schemas.openxmlformats.org/officeDocument/2006/relationships/image" Target="media/image88.jpeg"/><Relationship Id="rId132" Type="http://schemas.openxmlformats.org/officeDocument/2006/relationships/image" Target="media/image106.jpeg"/><Relationship Id="rId140" Type="http://schemas.openxmlformats.org/officeDocument/2006/relationships/image" Target="media/image11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9.pn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1.jpeg"/><Relationship Id="rId106" Type="http://schemas.openxmlformats.org/officeDocument/2006/relationships/image" Target="media/image84.jpeg"/><Relationship Id="rId114" Type="http://schemas.microsoft.com/office/2007/relationships/hdphoto" Target="media/hdphoto9.wdp"/><Relationship Id="rId119" Type="http://schemas.openxmlformats.org/officeDocument/2006/relationships/image" Target="media/image95.png"/><Relationship Id="rId127" Type="http://schemas.openxmlformats.org/officeDocument/2006/relationships/image" Target="media/image101.png"/><Relationship Id="rId10" Type="http://schemas.openxmlformats.org/officeDocument/2006/relationships/footer" Target="footer1.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image" Target="media/image44.jpeg"/><Relationship Id="rId65" Type="http://schemas.openxmlformats.org/officeDocument/2006/relationships/hyperlink" Target="http://inspectapedia.com/interiors/Floor_Tile_History.htm" TargetMode="External"/><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6.jpeg"/><Relationship Id="rId94" Type="http://schemas.openxmlformats.org/officeDocument/2006/relationships/image" Target="media/image74.png"/><Relationship Id="rId99" Type="http://schemas.openxmlformats.org/officeDocument/2006/relationships/image" Target="media/image77.emf"/><Relationship Id="rId101" Type="http://schemas.openxmlformats.org/officeDocument/2006/relationships/image" Target="media/image79.jpeg"/><Relationship Id="rId122" Type="http://schemas.openxmlformats.org/officeDocument/2006/relationships/image" Target="media/image97.jpeg"/><Relationship Id="rId130" Type="http://schemas.openxmlformats.org/officeDocument/2006/relationships/image" Target="media/image104.jpeg"/><Relationship Id="rId135" Type="http://schemas.openxmlformats.org/officeDocument/2006/relationships/image" Target="media/image109.jpe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jpeg"/><Relationship Id="rId18" Type="http://schemas.openxmlformats.org/officeDocument/2006/relationships/hyperlink" Target="file:///D:\Users\Kath\Documents\Current\INTAR\MSF%20Flooring\Commercial%20vinyl\david@workspacetraining.com.au" TargetMode="External"/><Relationship Id="rId39" Type="http://schemas.openxmlformats.org/officeDocument/2006/relationships/image" Target="media/image24.jpeg"/><Relationship Id="rId109" Type="http://schemas.openxmlformats.org/officeDocument/2006/relationships/image" Target="media/image87.pn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39.jpeg"/><Relationship Id="rId76" Type="http://schemas.openxmlformats.org/officeDocument/2006/relationships/image" Target="media/image57.jpeg"/><Relationship Id="rId97" Type="http://schemas.openxmlformats.org/officeDocument/2006/relationships/image" Target="media/image76.png"/><Relationship Id="rId104" Type="http://schemas.openxmlformats.org/officeDocument/2006/relationships/image" Target="media/image82.jpeg"/><Relationship Id="rId120" Type="http://schemas.microsoft.com/office/2007/relationships/hdphoto" Target="media/hdphoto10.wdp"/><Relationship Id="rId125" Type="http://schemas.microsoft.com/office/2007/relationships/hdphoto" Target="media/hdphoto11.wdp"/><Relationship Id="rId141" Type="http://schemas.openxmlformats.org/officeDocument/2006/relationships/image" Target="media/image113.jpeg"/><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14.jpeg"/><Relationship Id="rId24" Type="http://schemas.microsoft.com/office/2007/relationships/hdphoto" Target="media/hdphoto1.wdp"/><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49.png"/><Relationship Id="rId87" Type="http://schemas.openxmlformats.org/officeDocument/2006/relationships/image" Target="media/image67.jpeg"/><Relationship Id="rId110" Type="http://schemas.microsoft.com/office/2007/relationships/hdphoto" Target="media/hdphoto8.wdp"/><Relationship Id="rId115" Type="http://schemas.openxmlformats.org/officeDocument/2006/relationships/image" Target="media/image91.jpeg"/><Relationship Id="rId131" Type="http://schemas.openxmlformats.org/officeDocument/2006/relationships/image" Target="media/image105.jpeg"/><Relationship Id="rId136" Type="http://schemas.openxmlformats.org/officeDocument/2006/relationships/image" Target="media/image110.png"/><Relationship Id="rId61" Type="http://schemas.openxmlformats.org/officeDocument/2006/relationships/image" Target="media/image45.jpeg"/><Relationship Id="rId82" Type="http://schemas.openxmlformats.org/officeDocument/2006/relationships/image" Target="media/image63.png"/><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0.jpeg"/><Relationship Id="rId77" Type="http://schemas.openxmlformats.org/officeDocument/2006/relationships/image" Target="media/image58.jpeg"/><Relationship Id="rId100" Type="http://schemas.openxmlformats.org/officeDocument/2006/relationships/image" Target="media/image78.jpeg"/><Relationship Id="rId105" Type="http://schemas.openxmlformats.org/officeDocument/2006/relationships/image" Target="media/image83.jpeg"/><Relationship Id="rId126" Type="http://schemas.openxmlformats.org/officeDocument/2006/relationships/image" Target="media/image10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5EA3439-2094-49BF-932F-4AA8AED257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4968</TotalTime>
  <Pages>73</Pages>
  <Words>11768</Words>
  <Characters>67080</Characters>
  <Application>Microsoft Office Word</Application>
  <DocSecurity>0</DocSecurity>
  <Lines>559</Lines>
  <Paragraphs>157</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78691</CharactersWithSpaces>
  <SharedDoc>false</SharedDoc>
  <HLinks>
    <vt:vector size="258" baseType="variant">
      <vt:variant>
        <vt:i4>2949225</vt:i4>
      </vt:variant>
      <vt:variant>
        <vt:i4>207</vt:i4>
      </vt:variant>
      <vt:variant>
        <vt:i4>0</vt:i4>
      </vt:variant>
      <vt:variant>
        <vt:i4>5</vt:i4>
      </vt:variant>
      <vt:variant>
        <vt:lpwstr>http://www.youtube.com/watch?v=q34TONR760g</vt:lpwstr>
      </vt:variant>
      <vt:variant>
        <vt:lpwstr/>
      </vt:variant>
      <vt:variant>
        <vt:i4>2424959</vt:i4>
      </vt:variant>
      <vt:variant>
        <vt:i4>204</vt:i4>
      </vt:variant>
      <vt:variant>
        <vt:i4>0</vt:i4>
      </vt:variant>
      <vt:variant>
        <vt:i4>5</vt:i4>
      </vt:variant>
      <vt:variant>
        <vt:lpwstr>http://www.youtube.com/watch?v=35NbjSh5h0w&amp;list=PL854198DCA86F58A6</vt:lpwstr>
      </vt:variant>
      <vt:variant>
        <vt:lpwstr/>
      </vt:variant>
      <vt:variant>
        <vt:i4>7274539</vt:i4>
      </vt:variant>
      <vt:variant>
        <vt:i4>201</vt:i4>
      </vt:variant>
      <vt:variant>
        <vt:i4>0</vt:i4>
      </vt:variant>
      <vt:variant>
        <vt:i4>5</vt:i4>
      </vt:variant>
      <vt:variant>
        <vt:lpwstr>http://www.ardexaustralia.com/products/primers-bonding-agents-additives/ardex-p-51</vt:lpwstr>
      </vt:variant>
      <vt:variant>
        <vt:lpwstr/>
      </vt:variant>
      <vt:variant>
        <vt:i4>7667756</vt:i4>
      </vt:variant>
      <vt:variant>
        <vt:i4>198</vt:i4>
      </vt:variant>
      <vt:variant>
        <vt:i4>0</vt:i4>
      </vt:variant>
      <vt:variant>
        <vt:i4>5</vt:i4>
      </vt:variant>
      <vt:variant>
        <vt:lpwstr>http://www.youtube.com/watch?v=0IkJMveIMWo</vt:lpwstr>
      </vt:variant>
      <vt:variant>
        <vt:lpwstr/>
      </vt:variant>
      <vt:variant>
        <vt:i4>2556029</vt:i4>
      </vt:variant>
      <vt:variant>
        <vt:i4>195</vt:i4>
      </vt:variant>
      <vt:variant>
        <vt:i4>0</vt:i4>
      </vt:variant>
      <vt:variant>
        <vt:i4>5</vt:i4>
      </vt:variant>
      <vt:variant>
        <vt:lpwstr>http://www.youtube.com/watch?v=3aG08Iq7m5s</vt:lpwstr>
      </vt:variant>
      <vt:variant>
        <vt:lpwstr/>
      </vt:variant>
      <vt:variant>
        <vt:i4>5570566</vt:i4>
      </vt:variant>
      <vt:variant>
        <vt:i4>192</vt:i4>
      </vt:variant>
      <vt:variant>
        <vt:i4>0</vt:i4>
      </vt:variant>
      <vt:variant>
        <vt:i4>5</vt:i4>
      </vt:variant>
      <vt:variant>
        <vt:lpwstr>http://www.ardexaustralia.com/products/waterproofing</vt:lpwstr>
      </vt:variant>
      <vt:variant>
        <vt:lpwstr/>
      </vt:variant>
      <vt:variant>
        <vt:i4>7733329</vt:i4>
      </vt:variant>
      <vt:variant>
        <vt:i4>189</vt:i4>
      </vt:variant>
      <vt:variant>
        <vt:i4>0</vt:i4>
      </vt:variant>
      <vt:variant>
        <vt:i4>5</vt:i4>
      </vt:variant>
      <vt:variant>
        <vt:lpwstr>http://www.davco.com.au/productCategory.php?id_category=15</vt:lpwstr>
      </vt:variant>
      <vt:variant>
        <vt:lpwstr/>
      </vt:variant>
      <vt:variant>
        <vt:i4>2818101</vt:i4>
      </vt:variant>
      <vt:variant>
        <vt:i4>186</vt:i4>
      </vt:variant>
      <vt:variant>
        <vt:i4>0</vt:i4>
      </vt:variant>
      <vt:variant>
        <vt:i4>5</vt:i4>
      </vt:variant>
      <vt:variant>
        <vt:lpwstr>http://www.youtube.com/watch?v=LnCg2GHRBn8</vt:lpwstr>
      </vt:variant>
      <vt:variant>
        <vt:lpwstr/>
      </vt:variant>
      <vt:variant>
        <vt:i4>8060986</vt:i4>
      </vt:variant>
      <vt:variant>
        <vt:i4>183</vt:i4>
      </vt:variant>
      <vt:variant>
        <vt:i4>0</vt:i4>
      </vt:variant>
      <vt:variant>
        <vt:i4>5</vt:i4>
      </vt:variant>
      <vt:variant>
        <vt:lpwstr>http://www.concretenetwork.com/videos/surface-preparation/</vt:lpwstr>
      </vt:variant>
      <vt:variant>
        <vt:lpwstr/>
      </vt:variant>
      <vt:variant>
        <vt:i4>4849738</vt:i4>
      </vt:variant>
      <vt:variant>
        <vt:i4>180</vt:i4>
      </vt:variant>
      <vt:variant>
        <vt:i4>0</vt:i4>
      </vt:variant>
      <vt:variant>
        <vt:i4>5</vt:i4>
      </vt:variant>
      <vt:variant>
        <vt:lpwstr>http://www.wagnermeters.com/video-install.php</vt:lpwstr>
      </vt:variant>
      <vt:variant>
        <vt:lpwstr/>
      </vt:variant>
      <vt:variant>
        <vt:i4>3342399</vt:i4>
      </vt:variant>
      <vt:variant>
        <vt:i4>177</vt:i4>
      </vt:variant>
      <vt:variant>
        <vt:i4>0</vt:i4>
      </vt:variant>
      <vt:variant>
        <vt:i4>5</vt:i4>
      </vt:variant>
      <vt:variant>
        <vt:lpwstr>http://www.flooringtech.com.au/</vt:lpwstr>
      </vt:variant>
      <vt:variant>
        <vt:lpwstr/>
      </vt:variant>
      <vt:variant>
        <vt:i4>1966138</vt:i4>
      </vt:variant>
      <vt:variant>
        <vt:i4>170</vt:i4>
      </vt:variant>
      <vt:variant>
        <vt:i4>0</vt:i4>
      </vt:variant>
      <vt:variant>
        <vt:i4>5</vt:i4>
      </vt:variant>
      <vt:variant>
        <vt:lpwstr/>
      </vt:variant>
      <vt:variant>
        <vt:lpwstr>_Toc348693884</vt:lpwstr>
      </vt:variant>
      <vt:variant>
        <vt:i4>1966138</vt:i4>
      </vt:variant>
      <vt:variant>
        <vt:i4>164</vt:i4>
      </vt:variant>
      <vt:variant>
        <vt:i4>0</vt:i4>
      </vt:variant>
      <vt:variant>
        <vt:i4>5</vt:i4>
      </vt:variant>
      <vt:variant>
        <vt:lpwstr/>
      </vt:variant>
      <vt:variant>
        <vt:lpwstr>_Toc348693883</vt:lpwstr>
      </vt:variant>
      <vt:variant>
        <vt:i4>1966138</vt:i4>
      </vt:variant>
      <vt:variant>
        <vt:i4>158</vt:i4>
      </vt:variant>
      <vt:variant>
        <vt:i4>0</vt:i4>
      </vt:variant>
      <vt:variant>
        <vt:i4>5</vt:i4>
      </vt:variant>
      <vt:variant>
        <vt:lpwstr/>
      </vt:variant>
      <vt:variant>
        <vt:lpwstr>_Toc348693882</vt:lpwstr>
      </vt:variant>
      <vt:variant>
        <vt:i4>1966138</vt:i4>
      </vt:variant>
      <vt:variant>
        <vt:i4>152</vt:i4>
      </vt:variant>
      <vt:variant>
        <vt:i4>0</vt:i4>
      </vt:variant>
      <vt:variant>
        <vt:i4>5</vt:i4>
      </vt:variant>
      <vt:variant>
        <vt:lpwstr/>
      </vt:variant>
      <vt:variant>
        <vt:lpwstr>_Toc348693881</vt:lpwstr>
      </vt:variant>
      <vt:variant>
        <vt:i4>1966138</vt:i4>
      </vt:variant>
      <vt:variant>
        <vt:i4>146</vt:i4>
      </vt:variant>
      <vt:variant>
        <vt:i4>0</vt:i4>
      </vt:variant>
      <vt:variant>
        <vt:i4>5</vt:i4>
      </vt:variant>
      <vt:variant>
        <vt:lpwstr/>
      </vt:variant>
      <vt:variant>
        <vt:lpwstr>_Toc348693880</vt:lpwstr>
      </vt:variant>
      <vt:variant>
        <vt:i4>1114170</vt:i4>
      </vt:variant>
      <vt:variant>
        <vt:i4>140</vt:i4>
      </vt:variant>
      <vt:variant>
        <vt:i4>0</vt:i4>
      </vt:variant>
      <vt:variant>
        <vt:i4>5</vt:i4>
      </vt:variant>
      <vt:variant>
        <vt:lpwstr/>
      </vt:variant>
      <vt:variant>
        <vt:lpwstr>_Toc348693879</vt:lpwstr>
      </vt:variant>
      <vt:variant>
        <vt:i4>1114170</vt:i4>
      </vt:variant>
      <vt:variant>
        <vt:i4>134</vt:i4>
      </vt:variant>
      <vt:variant>
        <vt:i4>0</vt:i4>
      </vt:variant>
      <vt:variant>
        <vt:i4>5</vt:i4>
      </vt:variant>
      <vt:variant>
        <vt:lpwstr/>
      </vt:variant>
      <vt:variant>
        <vt:lpwstr>_Toc348693878</vt:lpwstr>
      </vt:variant>
      <vt:variant>
        <vt:i4>1114170</vt:i4>
      </vt:variant>
      <vt:variant>
        <vt:i4>128</vt:i4>
      </vt:variant>
      <vt:variant>
        <vt:i4>0</vt:i4>
      </vt:variant>
      <vt:variant>
        <vt:i4>5</vt:i4>
      </vt:variant>
      <vt:variant>
        <vt:lpwstr/>
      </vt:variant>
      <vt:variant>
        <vt:lpwstr>_Toc348693877</vt:lpwstr>
      </vt:variant>
      <vt:variant>
        <vt:i4>1114170</vt:i4>
      </vt:variant>
      <vt:variant>
        <vt:i4>122</vt:i4>
      </vt:variant>
      <vt:variant>
        <vt:i4>0</vt:i4>
      </vt:variant>
      <vt:variant>
        <vt:i4>5</vt:i4>
      </vt:variant>
      <vt:variant>
        <vt:lpwstr/>
      </vt:variant>
      <vt:variant>
        <vt:lpwstr>_Toc348693876</vt:lpwstr>
      </vt:variant>
      <vt:variant>
        <vt:i4>1114170</vt:i4>
      </vt:variant>
      <vt:variant>
        <vt:i4>119</vt:i4>
      </vt:variant>
      <vt:variant>
        <vt:i4>0</vt:i4>
      </vt:variant>
      <vt:variant>
        <vt:i4>5</vt:i4>
      </vt:variant>
      <vt:variant>
        <vt:lpwstr/>
      </vt:variant>
      <vt:variant>
        <vt:lpwstr>_Toc348693875</vt:lpwstr>
      </vt:variant>
      <vt:variant>
        <vt:i4>1114170</vt:i4>
      </vt:variant>
      <vt:variant>
        <vt:i4>113</vt:i4>
      </vt:variant>
      <vt:variant>
        <vt:i4>0</vt:i4>
      </vt:variant>
      <vt:variant>
        <vt:i4>5</vt:i4>
      </vt:variant>
      <vt:variant>
        <vt:lpwstr/>
      </vt:variant>
      <vt:variant>
        <vt:lpwstr>_Toc348693874</vt:lpwstr>
      </vt:variant>
      <vt:variant>
        <vt:i4>1114170</vt:i4>
      </vt:variant>
      <vt:variant>
        <vt:i4>107</vt:i4>
      </vt:variant>
      <vt:variant>
        <vt:i4>0</vt:i4>
      </vt:variant>
      <vt:variant>
        <vt:i4>5</vt:i4>
      </vt:variant>
      <vt:variant>
        <vt:lpwstr/>
      </vt:variant>
      <vt:variant>
        <vt:lpwstr>_Toc348693873</vt:lpwstr>
      </vt:variant>
      <vt:variant>
        <vt:i4>1114170</vt:i4>
      </vt:variant>
      <vt:variant>
        <vt:i4>101</vt:i4>
      </vt:variant>
      <vt:variant>
        <vt:i4>0</vt:i4>
      </vt:variant>
      <vt:variant>
        <vt:i4>5</vt:i4>
      </vt:variant>
      <vt:variant>
        <vt:lpwstr/>
      </vt:variant>
      <vt:variant>
        <vt:lpwstr>_Toc348693872</vt:lpwstr>
      </vt:variant>
      <vt:variant>
        <vt:i4>1114170</vt:i4>
      </vt:variant>
      <vt:variant>
        <vt:i4>95</vt:i4>
      </vt:variant>
      <vt:variant>
        <vt:i4>0</vt:i4>
      </vt:variant>
      <vt:variant>
        <vt:i4>5</vt:i4>
      </vt:variant>
      <vt:variant>
        <vt:lpwstr/>
      </vt:variant>
      <vt:variant>
        <vt:lpwstr>_Toc348693871</vt:lpwstr>
      </vt:variant>
      <vt:variant>
        <vt:i4>1114170</vt:i4>
      </vt:variant>
      <vt:variant>
        <vt:i4>89</vt:i4>
      </vt:variant>
      <vt:variant>
        <vt:i4>0</vt:i4>
      </vt:variant>
      <vt:variant>
        <vt:i4>5</vt:i4>
      </vt:variant>
      <vt:variant>
        <vt:lpwstr/>
      </vt:variant>
      <vt:variant>
        <vt:lpwstr>_Toc348693870</vt:lpwstr>
      </vt:variant>
      <vt:variant>
        <vt:i4>1048634</vt:i4>
      </vt:variant>
      <vt:variant>
        <vt:i4>83</vt:i4>
      </vt:variant>
      <vt:variant>
        <vt:i4>0</vt:i4>
      </vt:variant>
      <vt:variant>
        <vt:i4>5</vt:i4>
      </vt:variant>
      <vt:variant>
        <vt:lpwstr/>
      </vt:variant>
      <vt:variant>
        <vt:lpwstr>_Toc348693869</vt:lpwstr>
      </vt:variant>
      <vt:variant>
        <vt:i4>1048634</vt:i4>
      </vt:variant>
      <vt:variant>
        <vt:i4>77</vt:i4>
      </vt:variant>
      <vt:variant>
        <vt:i4>0</vt:i4>
      </vt:variant>
      <vt:variant>
        <vt:i4>5</vt:i4>
      </vt:variant>
      <vt:variant>
        <vt:lpwstr/>
      </vt:variant>
      <vt:variant>
        <vt:lpwstr>_Toc348693868</vt:lpwstr>
      </vt:variant>
      <vt:variant>
        <vt:i4>1048634</vt:i4>
      </vt:variant>
      <vt:variant>
        <vt:i4>71</vt:i4>
      </vt:variant>
      <vt:variant>
        <vt:i4>0</vt:i4>
      </vt:variant>
      <vt:variant>
        <vt:i4>5</vt:i4>
      </vt:variant>
      <vt:variant>
        <vt:lpwstr/>
      </vt:variant>
      <vt:variant>
        <vt:lpwstr>_Toc348693867</vt:lpwstr>
      </vt:variant>
      <vt:variant>
        <vt:i4>1048634</vt:i4>
      </vt:variant>
      <vt:variant>
        <vt:i4>68</vt:i4>
      </vt:variant>
      <vt:variant>
        <vt:i4>0</vt:i4>
      </vt:variant>
      <vt:variant>
        <vt:i4>5</vt:i4>
      </vt:variant>
      <vt:variant>
        <vt:lpwstr/>
      </vt:variant>
      <vt:variant>
        <vt:lpwstr>_Toc348693866</vt:lpwstr>
      </vt:variant>
      <vt:variant>
        <vt:i4>1048634</vt:i4>
      </vt:variant>
      <vt:variant>
        <vt:i4>62</vt:i4>
      </vt:variant>
      <vt:variant>
        <vt:i4>0</vt:i4>
      </vt:variant>
      <vt:variant>
        <vt:i4>5</vt:i4>
      </vt:variant>
      <vt:variant>
        <vt:lpwstr/>
      </vt:variant>
      <vt:variant>
        <vt:lpwstr>_Toc348693865</vt:lpwstr>
      </vt:variant>
      <vt:variant>
        <vt:i4>1048634</vt:i4>
      </vt:variant>
      <vt:variant>
        <vt:i4>56</vt:i4>
      </vt:variant>
      <vt:variant>
        <vt:i4>0</vt:i4>
      </vt:variant>
      <vt:variant>
        <vt:i4>5</vt:i4>
      </vt:variant>
      <vt:variant>
        <vt:lpwstr/>
      </vt:variant>
      <vt:variant>
        <vt:lpwstr>_Toc348693864</vt:lpwstr>
      </vt:variant>
      <vt:variant>
        <vt:i4>1048634</vt:i4>
      </vt:variant>
      <vt:variant>
        <vt:i4>50</vt:i4>
      </vt:variant>
      <vt:variant>
        <vt:i4>0</vt:i4>
      </vt:variant>
      <vt:variant>
        <vt:i4>5</vt:i4>
      </vt:variant>
      <vt:variant>
        <vt:lpwstr/>
      </vt:variant>
      <vt:variant>
        <vt:lpwstr>_Toc348693863</vt:lpwstr>
      </vt:variant>
      <vt:variant>
        <vt:i4>1048634</vt:i4>
      </vt:variant>
      <vt:variant>
        <vt:i4>44</vt:i4>
      </vt:variant>
      <vt:variant>
        <vt:i4>0</vt:i4>
      </vt:variant>
      <vt:variant>
        <vt:i4>5</vt:i4>
      </vt:variant>
      <vt:variant>
        <vt:lpwstr/>
      </vt:variant>
      <vt:variant>
        <vt:lpwstr>_Toc348693862</vt:lpwstr>
      </vt:variant>
      <vt:variant>
        <vt:i4>1048634</vt:i4>
      </vt:variant>
      <vt:variant>
        <vt:i4>38</vt:i4>
      </vt:variant>
      <vt:variant>
        <vt:i4>0</vt:i4>
      </vt:variant>
      <vt:variant>
        <vt:i4>5</vt:i4>
      </vt:variant>
      <vt:variant>
        <vt:lpwstr/>
      </vt:variant>
      <vt:variant>
        <vt:lpwstr>_Toc348693861</vt:lpwstr>
      </vt:variant>
      <vt:variant>
        <vt:i4>1048634</vt:i4>
      </vt:variant>
      <vt:variant>
        <vt:i4>32</vt:i4>
      </vt:variant>
      <vt:variant>
        <vt:i4>0</vt:i4>
      </vt:variant>
      <vt:variant>
        <vt:i4>5</vt:i4>
      </vt:variant>
      <vt:variant>
        <vt:lpwstr/>
      </vt:variant>
      <vt:variant>
        <vt:lpwstr>_Toc348693860</vt:lpwstr>
      </vt:variant>
      <vt:variant>
        <vt:i4>1245242</vt:i4>
      </vt:variant>
      <vt:variant>
        <vt:i4>26</vt:i4>
      </vt:variant>
      <vt:variant>
        <vt:i4>0</vt:i4>
      </vt:variant>
      <vt:variant>
        <vt:i4>5</vt:i4>
      </vt:variant>
      <vt:variant>
        <vt:lpwstr/>
      </vt:variant>
      <vt:variant>
        <vt:lpwstr>_Toc348693859</vt:lpwstr>
      </vt:variant>
      <vt:variant>
        <vt:i4>1245242</vt:i4>
      </vt:variant>
      <vt:variant>
        <vt:i4>20</vt:i4>
      </vt:variant>
      <vt:variant>
        <vt:i4>0</vt:i4>
      </vt:variant>
      <vt:variant>
        <vt:i4>5</vt:i4>
      </vt:variant>
      <vt:variant>
        <vt:lpwstr/>
      </vt:variant>
      <vt:variant>
        <vt:lpwstr>_Toc348693858</vt:lpwstr>
      </vt:variant>
      <vt:variant>
        <vt:i4>1245242</vt:i4>
      </vt:variant>
      <vt:variant>
        <vt:i4>17</vt:i4>
      </vt:variant>
      <vt:variant>
        <vt:i4>0</vt:i4>
      </vt:variant>
      <vt:variant>
        <vt:i4>5</vt:i4>
      </vt:variant>
      <vt:variant>
        <vt:lpwstr/>
      </vt:variant>
      <vt:variant>
        <vt:lpwstr>_Toc348693857</vt:lpwstr>
      </vt:variant>
      <vt:variant>
        <vt:i4>1245242</vt:i4>
      </vt:variant>
      <vt:variant>
        <vt:i4>11</vt:i4>
      </vt:variant>
      <vt:variant>
        <vt:i4>0</vt:i4>
      </vt:variant>
      <vt:variant>
        <vt:i4>5</vt:i4>
      </vt:variant>
      <vt:variant>
        <vt:lpwstr/>
      </vt:variant>
      <vt:variant>
        <vt:lpwstr>_Toc348693856</vt:lpwstr>
      </vt:variant>
      <vt:variant>
        <vt:i4>1835119</vt:i4>
      </vt:variant>
      <vt:variant>
        <vt:i4>6</vt:i4>
      </vt:variant>
      <vt:variant>
        <vt:i4>0</vt:i4>
      </vt:variant>
      <vt:variant>
        <vt:i4>5</vt:i4>
      </vt:variant>
      <vt:variant>
        <vt:lpwstr>mailto:david@workspacetraining.com.au</vt:lpwstr>
      </vt:variant>
      <vt:variant>
        <vt:lpwstr/>
      </vt:variant>
      <vt:variant>
        <vt:i4>3342399</vt:i4>
      </vt:variant>
      <vt:variant>
        <vt:i4>3</vt:i4>
      </vt:variant>
      <vt:variant>
        <vt:i4>0</vt:i4>
      </vt:variant>
      <vt:variant>
        <vt:i4>5</vt:i4>
      </vt:variant>
      <vt:variant>
        <vt:lpwstr>http://www.flooringtech.com.au/</vt:lpwstr>
      </vt:variant>
      <vt:variant>
        <vt:lpwstr/>
      </vt:variant>
      <vt:variant>
        <vt:i4>3342399</vt:i4>
      </vt:variant>
      <vt:variant>
        <vt:i4>0</vt:i4>
      </vt:variant>
      <vt:variant>
        <vt:i4>0</vt:i4>
      </vt:variant>
      <vt:variant>
        <vt:i4>5</vt:i4>
      </vt:variant>
      <vt:variant>
        <vt:lpwstr>http://www.flooringtech.com.au/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Workspace Training</dc:creator>
  <cp:keywords/>
  <dc:description/>
  <cp:lastModifiedBy>Windows User</cp:lastModifiedBy>
  <cp:revision>172</cp:revision>
  <cp:lastPrinted>2016-09-01T01:55:00Z</cp:lastPrinted>
  <dcterms:created xsi:type="dcterms:W3CDTF">2016-05-08T22:11:00Z</dcterms:created>
  <dcterms:modified xsi:type="dcterms:W3CDTF">2018-03-07T01:53:00Z</dcterms:modified>
</cp:coreProperties>
</file>