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46370D" w14:textId="38E422E4" w:rsidR="004407D8" w:rsidRDefault="00EF65AE" w:rsidP="00950B22">
      <w:bookmarkStart w:id="0" w:name="_Toc353459896"/>
      <w:bookmarkStart w:id="1" w:name="_Toc345423666"/>
      <w:bookmarkStart w:id="2" w:name="_Toc345943719"/>
      <w:bookmarkStart w:id="3" w:name="_Toc348693855"/>
      <w:bookmarkStart w:id="4" w:name="_Toc353443315"/>
      <w:bookmarkStart w:id="5" w:name="_Toc353449615"/>
      <w:r>
        <w:rPr>
          <w:noProof/>
          <w:lang w:val="en-GB" w:eastAsia="en-GB"/>
        </w:rPr>
        <w:pict w14:anchorId="22A599BD">
          <v:rect id="Rectangle 244" o:spid="_x0000_s1026" style="position:absolute;margin-left:.75pt;margin-top:84.15pt;width:445.75pt;height:76.7pt;z-index:25171507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" o:allowincell="f" fillcolor="#b8cce4" strokecolor="white" strokeweight="1pt">
            <v:shadow color="#d8d8d8" offset="3pt,3pt"/>
            <v:textbox style="mso-next-textbox:#Rectangle 244" inset="14.4pt,,14.4pt">
              <w:txbxContent>
                <w:p w14:paraId="1780C57C" w14:textId="33411388" w:rsidR="00E349CB" w:rsidRPr="004C15D3" w:rsidRDefault="00E349CB" w:rsidP="004407D8">
                  <w:pPr>
                    <w:tabs>
                      <w:tab w:val="left" w:pos="6663"/>
                    </w:tabs>
                    <w:spacing w:before="0" w:line="240" w:lineRule="auto"/>
                    <w:jc w:val="right"/>
                    <w:rPr>
                      <w:rFonts w:ascii="Impact" w:hAnsi="Impact"/>
                      <w:sz w:val="72"/>
                      <w:szCs w:val="72"/>
                      <w:lang w:val="en-GB"/>
                    </w:rPr>
                  </w:pPr>
                  <w:r>
                    <w:rPr>
                      <w:rFonts w:ascii="Impact" w:hAnsi="Impact"/>
                      <w:sz w:val="72"/>
                      <w:szCs w:val="72"/>
                      <w:lang w:val="en-GB"/>
                    </w:rPr>
                    <w:t>Remove floor coverings</w:t>
                  </w:r>
                </w:p>
              </w:txbxContent>
            </v:textbox>
            <w10:wrap anchorx="page" anchory="page"/>
          </v:rect>
        </w:pict>
      </w:r>
      <w:r w:rsidR="0085741E" w:rsidRPr="0085741E">
        <w:rPr>
          <w:rFonts w:ascii="Arial Black" w:hAnsi="Arial Black"/>
          <w:bCs/>
          <w:iCs/>
          <w:noProof/>
          <w:color w:val="000000"/>
          <w:sz w:val="44"/>
          <w:szCs w:val="44"/>
        </w:rPr>
        <w:drawing>
          <wp:anchor distT="0" distB="0" distL="114300" distR="114300" simplePos="0" relativeHeight="251665920" behindDoc="1" locked="0" layoutInCell="1" allowOverlap="1" wp14:anchorId="4309E5E8" wp14:editId="693279E2">
            <wp:simplePos x="0" y="0"/>
            <wp:positionH relativeFrom="column">
              <wp:posOffset>3444875</wp:posOffset>
            </wp:positionH>
            <wp:positionV relativeFrom="paragraph">
              <wp:posOffset>-894715</wp:posOffset>
            </wp:positionV>
            <wp:extent cx="3200400" cy="7237730"/>
            <wp:effectExtent l="0" t="0" r="0" b="0"/>
            <wp:wrapTight wrapText="bothSides">
              <wp:wrapPolygon edited="0">
                <wp:start x="0" y="0"/>
                <wp:lineTo x="0" y="21547"/>
                <wp:lineTo x="21471" y="21547"/>
                <wp:lineTo x="2147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11000"/>
                              </a14:imgEffect>
                              <a14:imgEffect>
                                <a14:brightnessContrast bright="15000" contrast="10000"/>
                              </a14:imgEffect>
                            </a14:imgLayer>
                          </a14:imgProps>
                        </a:ext>
                        <a:ext uri="{28A0092B-C50C-407E-A947-70E740481C1C}">
                          <a14:useLocalDpi xmlns:a14="http://schemas.microsoft.com/office/drawing/2010/main"/>
                        </a:ext>
                      </a:extLst>
                    </a:blip>
                    <a:srcRect/>
                    <a:stretch/>
                  </pic:blipFill>
                  <pic:spPr bwMode="auto">
                    <a:xfrm>
                      <a:off x="0" y="0"/>
                      <a:ext cx="3200400" cy="7237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BA998E" w14:textId="000C23D1" w:rsidR="004407D8" w:rsidRDefault="00624C26" w:rsidP="004407D8">
      <w:pPr>
        <w:autoSpaceDE w:val="0"/>
        <w:autoSpaceDN w:val="0"/>
        <w:adjustRightInd w:val="0"/>
        <w:spacing w:line="240" w:lineRule="auto"/>
        <w:rPr>
          <w:rFonts w:ascii="Arial Black" w:hAnsi="Arial Black"/>
          <w:bCs/>
          <w:iCs/>
          <w:color w:val="000000"/>
          <w:sz w:val="44"/>
          <w:szCs w:val="44"/>
        </w:rPr>
      </w:pPr>
      <w:r w:rsidRPr="00624C26">
        <w:rPr>
          <w:rFonts w:ascii="Arial Black" w:hAnsi="Arial Black"/>
          <w:bCs/>
          <w:iCs/>
          <w:color w:val="000000"/>
          <w:sz w:val="44"/>
          <w:szCs w:val="44"/>
        </w:rPr>
        <w:t xml:space="preserve"> </w:t>
      </w:r>
    </w:p>
    <w:p w14:paraId="0CA1C065" w14:textId="4FD1CABC" w:rsidR="002D770D" w:rsidRDefault="002D770D" w:rsidP="004407D8">
      <w:pPr>
        <w:autoSpaceDE w:val="0"/>
        <w:autoSpaceDN w:val="0"/>
        <w:adjustRightInd w:val="0"/>
        <w:spacing w:line="240" w:lineRule="auto"/>
        <w:rPr>
          <w:rFonts w:ascii="Arial Black" w:hAnsi="Arial Black"/>
          <w:bCs/>
          <w:iCs/>
          <w:color w:val="000000"/>
          <w:sz w:val="44"/>
          <w:szCs w:val="44"/>
        </w:rPr>
      </w:pPr>
    </w:p>
    <w:p w14:paraId="345EAB13" w14:textId="3E5B6238" w:rsidR="002D770D" w:rsidRDefault="00EF65AE" w:rsidP="004407D8">
      <w:pPr>
        <w:autoSpaceDE w:val="0"/>
        <w:autoSpaceDN w:val="0"/>
        <w:adjustRightInd w:val="0"/>
        <w:spacing w:line="240" w:lineRule="auto"/>
        <w:rPr>
          <w:rFonts w:ascii="Arial Black" w:hAnsi="Arial Black"/>
          <w:bCs/>
          <w:iCs/>
          <w:color w:val="000000"/>
          <w:sz w:val="44"/>
          <w:szCs w:val="44"/>
        </w:rPr>
      </w:pPr>
      <w:r>
        <w:rPr>
          <w:noProof/>
          <w:lang w:val="en-GB" w:eastAsia="en-GB"/>
        </w:rPr>
        <w:pict w14:anchorId="4607AF71">
          <v:rect id="Rectangle 243" o:spid="_x0000_s1027" style="position:absolute;margin-left:69pt;margin-top:115.65pt;width:206.7pt;height:201.5pt;z-index:251714048;visibility:visible;mso-position-horizontal-relative:page;mso-position-vertical-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" o:allowincell="f" filled="f" stroked="f" strokecolor="white" strokeweight="1pt">
            <v:fill opacity="52428f"/>
            <v:textbox style="mso-next-textbox:#Rectangle 243" inset="28.8pt,14.4pt,14.4pt,14.4pt">
              <w:txbxContent>
                <w:p w14:paraId="1B0D179B" w14:textId="77777777" w:rsidR="00E349CB" w:rsidRPr="003D6517" w:rsidRDefault="00E349CB" w:rsidP="003D6517">
                  <w:pPr>
                    <w:spacing w:before="0" w:line="240" w:lineRule="auto"/>
                    <w:jc w:val="center"/>
                    <w:rPr>
                      <w:rFonts w:asciiTheme="minorHAnsi" w:hAnsiTheme="minorHAnsi" w:cs="Calibri"/>
                      <w:b/>
                      <w:sz w:val="44"/>
                      <w:szCs w:val="44"/>
                      <w:lang w:val="en-US"/>
                    </w:rPr>
                  </w:pPr>
                  <w:r w:rsidRPr="003D6517">
                    <w:rPr>
                      <w:rFonts w:asciiTheme="minorHAnsi" w:hAnsiTheme="minorHAnsi" w:cs="Calibri"/>
                      <w:b/>
                      <w:sz w:val="44"/>
                      <w:szCs w:val="44"/>
                      <w:lang w:val="en-US"/>
                    </w:rPr>
                    <w:t>Supporting:</w:t>
                  </w:r>
                </w:p>
                <w:p w14:paraId="604F43EA" w14:textId="01B16700" w:rsidR="00E349CB" w:rsidRPr="003D6517" w:rsidRDefault="00E349CB" w:rsidP="003D6517">
                  <w:pPr>
                    <w:spacing w:line="240" w:lineRule="auto"/>
                    <w:jc w:val="center"/>
                    <w:rPr>
                      <w:rFonts w:asciiTheme="minorHAnsi" w:hAnsiTheme="minorHAnsi"/>
                      <w:b/>
                      <w:i/>
                      <w:iCs/>
                      <w:sz w:val="44"/>
                      <w:szCs w:val="44"/>
                      <w:lang w:val="en-GB"/>
                    </w:rPr>
                  </w:pPr>
                  <w:bookmarkStart w:id="6" w:name="_Hlk523299550"/>
                  <w:r w:rsidRPr="004C15D3">
                    <w:rPr>
                      <w:rFonts w:asciiTheme="minorHAnsi" w:hAnsiTheme="minorHAnsi"/>
                      <w:b/>
                      <w:i/>
                      <w:iCs/>
                      <w:sz w:val="44"/>
                      <w:szCs w:val="44"/>
                      <w:lang w:val="en-GB"/>
                    </w:rPr>
                    <w:t>MSFFL2031 Remove existing floor coverings</w:t>
                  </w:r>
                </w:p>
                <w:bookmarkEnd w:id="6"/>
                <w:p w14:paraId="0191D164" w14:textId="77777777" w:rsidR="00E349CB" w:rsidRPr="00F14EC1" w:rsidRDefault="00E349CB" w:rsidP="00251B81">
                  <w:pPr>
                    <w:spacing w:line="240" w:lineRule="auto"/>
                    <w:jc w:val="center"/>
                    <w:rPr>
                      <w:rFonts w:asciiTheme="minorHAnsi" w:hAnsiTheme="minorHAnsi"/>
                      <w:b/>
                      <w:i/>
                      <w:iCs/>
                      <w:sz w:val="40"/>
                      <w:szCs w:val="40"/>
                    </w:rPr>
                  </w:pPr>
                </w:p>
              </w:txbxContent>
            </v:textbox>
            <w10:wrap anchorx="page" anchory="margin"/>
          </v:rect>
        </w:pict>
      </w:r>
    </w:p>
    <w:p w14:paraId="2ED5BD36" w14:textId="5563691C" w:rsidR="002D770D" w:rsidRDefault="002D770D" w:rsidP="004407D8">
      <w:pPr>
        <w:autoSpaceDE w:val="0"/>
        <w:autoSpaceDN w:val="0"/>
        <w:adjustRightInd w:val="0"/>
        <w:spacing w:line="240" w:lineRule="auto"/>
        <w:rPr>
          <w:rFonts w:ascii="Arial Black" w:hAnsi="Arial Black"/>
          <w:bCs/>
          <w:iCs/>
          <w:color w:val="000000"/>
          <w:sz w:val="44"/>
          <w:szCs w:val="44"/>
        </w:rPr>
      </w:pPr>
    </w:p>
    <w:p w14:paraId="58C89B21" w14:textId="508A3142" w:rsidR="002D770D" w:rsidRDefault="002D770D" w:rsidP="004407D8">
      <w:pPr>
        <w:autoSpaceDE w:val="0"/>
        <w:autoSpaceDN w:val="0"/>
        <w:adjustRightInd w:val="0"/>
        <w:spacing w:line="240" w:lineRule="auto"/>
        <w:rPr>
          <w:rFonts w:ascii="Arial Black" w:hAnsi="Arial Black"/>
          <w:bCs/>
          <w:iCs/>
          <w:color w:val="000000"/>
          <w:sz w:val="44"/>
          <w:szCs w:val="44"/>
        </w:rPr>
      </w:pPr>
    </w:p>
    <w:p w14:paraId="22F42B04" w14:textId="344827E8" w:rsidR="00950B22" w:rsidRPr="00950B22" w:rsidRDefault="00950B22" w:rsidP="004407D8">
      <w:pPr>
        <w:autoSpaceDE w:val="0"/>
        <w:autoSpaceDN w:val="0"/>
        <w:adjustRightInd w:val="0"/>
        <w:spacing w:line="240" w:lineRule="auto"/>
        <w:rPr>
          <w:rFonts w:ascii="Arial Black" w:hAnsi="Arial Black"/>
          <w:bCs/>
          <w:iCs/>
          <w:color w:val="000000"/>
          <w:sz w:val="52"/>
          <w:szCs w:val="52"/>
        </w:rPr>
      </w:pPr>
    </w:p>
    <w:p w14:paraId="0C22ECC2" w14:textId="1E384546" w:rsidR="002D770D" w:rsidRDefault="00A23845" w:rsidP="004407D8">
      <w:pPr>
        <w:autoSpaceDE w:val="0"/>
        <w:autoSpaceDN w:val="0"/>
        <w:adjustRightInd w:val="0"/>
        <w:spacing w:line="240" w:lineRule="auto"/>
        <w:rPr>
          <w:rFonts w:ascii="Arial Black" w:hAnsi="Arial Black"/>
          <w:bCs/>
          <w:iCs/>
          <w:color w:val="000000"/>
          <w:sz w:val="44"/>
          <w:szCs w:val="44"/>
        </w:rPr>
      </w:pPr>
      <w:r w:rsidRPr="00C54E3B">
        <w:rPr>
          <w:rFonts w:cs="Times New Roman"/>
          <w:noProof/>
          <w:lang w:eastAsia="en-AU"/>
        </w:rPr>
        <w:drawing>
          <wp:anchor distT="0" distB="0" distL="114300" distR="114300" simplePos="0" relativeHeight="251608576" behindDoc="0" locked="0" layoutInCell="1" allowOverlap="1" wp14:anchorId="2FE25C57" wp14:editId="627FEFD4">
            <wp:simplePos x="0" y="0"/>
            <wp:positionH relativeFrom="column">
              <wp:posOffset>-146050</wp:posOffset>
            </wp:positionH>
            <wp:positionV relativeFrom="paragraph">
              <wp:posOffset>272770</wp:posOffset>
            </wp:positionV>
            <wp:extent cx="2868295" cy="1537335"/>
            <wp:effectExtent l="0" t="0" r="0" b="0"/>
            <wp:wrapNone/>
            <wp:docPr id="60"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2868295" cy="1537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E179B6" w14:textId="4070B07C" w:rsidR="002D770D" w:rsidRPr="00A17EDC" w:rsidRDefault="002D770D" w:rsidP="004407D8">
      <w:pPr>
        <w:autoSpaceDE w:val="0"/>
        <w:autoSpaceDN w:val="0"/>
        <w:adjustRightInd w:val="0"/>
        <w:spacing w:line="240" w:lineRule="auto"/>
        <w:rPr>
          <w:rFonts w:asciiTheme="minorHAnsi" w:hAnsiTheme="minorHAnsi" w:cstheme="minorHAnsi"/>
          <w:b/>
          <w:bCs/>
          <w:iCs/>
          <w:color w:val="000000"/>
          <w:sz w:val="32"/>
          <w:szCs w:val="32"/>
        </w:rPr>
      </w:pPr>
    </w:p>
    <w:p w14:paraId="0F070D8B" w14:textId="77777777" w:rsidR="002D770D" w:rsidRDefault="002D770D" w:rsidP="004407D8">
      <w:pPr>
        <w:autoSpaceDE w:val="0"/>
        <w:autoSpaceDN w:val="0"/>
        <w:adjustRightInd w:val="0"/>
        <w:spacing w:line="240" w:lineRule="auto"/>
        <w:rPr>
          <w:rFonts w:ascii="Arial Black" w:hAnsi="Arial Black"/>
          <w:bCs/>
          <w:iCs/>
          <w:color w:val="000000"/>
          <w:sz w:val="44"/>
          <w:szCs w:val="44"/>
        </w:rPr>
      </w:pPr>
    </w:p>
    <w:p w14:paraId="1C9F397B" w14:textId="77777777" w:rsidR="002D770D" w:rsidRPr="00950B22" w:rsidRDefault="002D770D" w:rsidP="004407D8">
      <w:pPr>
        <w:autoSpaceDE w:val="0"/>
        <w:autoSpaceDN w:val="0"/>
        <w:adjustRightInd w:val="0"/>
        <w:spacing w:line="240" w:lineRule="auto"/>
        <w:rPr>
          <w:rFonts w:ascii="Arial Black" w:hAnsi="Arial Black"/>
          <w:bCs/>
          <w:iCs/>
          <w:color w:val="000000"/>
          <w:sz w:val="20"/>
          <w:szCs w:val="20"/>
        </w:rPr>
      </w:pPr>
    </w:p>
    <w:p w14:paraId="236CEF10" w14:textId="2D8AD633" w:rsidR="00A17EDC" w:rsidRDefault="00251F88" w:rsidP="00251B81">
      <w:pPr>
        <w:autoSpaceDE w:val="0"/>
        <w:autoSpaceDN w:val="0"/>
        <w:adjustRightInd w:val="0"/>
        <w:spacing w:before="0" w:line="240" w:lineRule="auto"/>
        <w:ind w:left="284" w:right="4111" w:hanging="426"/>
        <w:rPr>
          <w:rFonts w:ascii="Arial Narrow" w:hAnsi="Arial Narrow" w:cstheme="minorHAnsi"/>
          <w:b/>
          <w:noProof/>
          <w:sz w:val="27"/>
          <w:szCs w:val="27"/>
        </w:rPr>
      </w:pPr>
      <w:r w:rsidRPr="00C54E3B">
        <w:rPr>
          <w:rFonts w:cs="Times New Roman"/>
          <w:noProof/>
          <w:lang w:eastAsia="en-AU"/>
        </w:rPr>
        <w:drawing>
          <wp:anchor distT="0" distB="0" distL="114300" distR="114300" simplePos="0" relativeHeight="251613696" behindDoc="0" locked="0" layoutInCell="1" allowOverlap="1" wp14:anchorId="415F1C0D" wp14:editId="25E107C4">
            <wp:simplePos x="0" y="0"/>
            <wp:positionH relativeFrom="column">
              <wp:posOffset>563245</wp:posOffset>
            </wp:positionH>
            <wp:positionV relativeFrom="paragraph">
              <wp:posOffset>2704465</wp:posOffset>
            </wp:positionV>
            <wp:extent cx="1723390" cy="717550"/>
            <wp:effectExtent l="0" t="0" r="0" b="0"/>
            <wp:wrapTight wrapText="bothSides">
              <wp:wrapPolygon edited="0">
                <wp:start x="0" y="0"/>
                <wp:lineTo x="0" y="21218"/>
                <wp:lineTo x="21250" y="21218"/>
                <wp:lineTo x="21250" y="0"/>
                <wp:lineTo x="0" y="0"/>
              </wp:wrapPolygon>
            </wp:wrapTight>
            <wp:docPr id="102" name="Picture 102" descr="INTAR-Logo_A2.jpg"/>
            <wp:cNvGraphicFramePr/>
            <a:graphic xmlns:a="http://schemas.openxmlformats.org/drawingml/2006/main">
              <a:graphicData uri="http://schemas.openxmlformats.org/drawingml/2006/picture">
                <pic:pic xmlns:pic="http://schemas.openxmlformats.org/drawingml/2006/picture">
                  <pic:nvPicPr>
                    <pic:cNvPr id="0" name="INTAR-Logo_A2.jpg"/>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723390" cy="717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1F497D"/>
        </w:rPr>
        <w:drawing>
          <wp:anchor distT="0" distB="0" distL="114300" distR="114300" simplePos="0" relativeHeight="251612672" behindDoc="1" locked="0" layoutInCell="1" allowOverlap="1" wp14:anchorId="1387C271" wp14:editId="44F3B25C">
            <wp:simplePos x="0" y="0"/>
            <wp:positionH relativeFrom="column">
              <wp:posOffset>2253615</wp:posOffset>
            </wp:positionH>
            <wp:positionV relativeFrom="paragraph">
              <wp:posOffset>2799303</wp:posOffset>
            </wp:positionV>
            <wp:extent cx="1862455" cy="622300"/>
            <wp:effectExtent l="0" t="0" r="0" b="0"/>
            <wp:wrapTight wrapText="bothSides">
              <wp:wrapPolygon edited="0">
                <wp:start x="0" y="0"/>
                <wp:lineTo x="0" y="21159"/>
                <wp:lineTo x="21431" y="21159"/>
                <wp:lineTo x="21431" y="0"/>
                <wp:lineTo x="0" y="0"/>
              </wp:wrapPolygon>
            </wp:wrapTight>
            <wp:docPr id="101" name="Picture 101" descr="cid:image001.png@01D36CE3.92789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6CE3.92789B70"/>
                    <pic:cNvPicPr>
                      <a:picLocks noChangeAspect="1" noChangeArrowheads="1"/>
                    </pic:cNvPicPr>
                  </pic:nvPicPr>
                  <pic:blipFill>
                    <a:blip r:embed="rId12" r:link="rId13">
                      <a:extLst>
                        <a:ext uri="{28A0092B-C50C-407E-A947-70E740481C1C}">
                          <a14:useLocalDpi xmlns:a14="http://schemas.microsoft.com/office/drawing/2010/main"/>
                        </a:ext>
                      </a:extLst>
                    </a:blip>
                    <a:srcRect/>
                    <a:stretch>
                      <a:fillRect/>
                    </a:stretch>
                  </pic:blipFill>
                  <pic:spPr bwMode="auto">
                    <a:xfrm>
                      <a:off x="0" y="0"/>
                      <a:ext cx="1862455" cy="62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1C0850"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3F77B430"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E486815" w14:textId="42481E78" w:rsidR="00251F88" w:rsidRDefault="00EF65AE"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r>
        <w:rPr>
          <w:rFonts w:ascii="Arial Narrow" w:hAnsi="Arial Narrow" w:cstheme="minorHAnsi"/>
          <w:b/>
          <w:noProof/>
          <w:sz w:val="27"/>
          <w:szCs w:val="27"/>
          <w:lang w:val="en-GB" w:eastAsia="en-GB"/>
        </w:rPr>
        <w:pict w14:anchorId="29633179">
          <v:rect id="Rectangle 245" o:spid="_x0000_s1028" style="position:absolute;left:0;text-align:left;margin-left:.75pt;margin-top:565.25pt;width:606.3pt;height:66.45pt;z-index:25171609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" o:allowincell="f" fillcolor="#c2d69b" strokecolor="white" strokeweight="1pt">
            <v:shadow color="#d8d8d8" offset="3pt,3pt"/>
            <v:textbox style="mso-next-textbox:#Rectangle 245" inset="14.4pt,,14.4pt">
              <w:txbxContent>
                <w:p w14:paraId="37E734CC" w14:textId="7FB83F39" w:rsidR="00E349CB" w:rsidRPr="006F144A" w:rsidRDefault="00E349CB" w:rsidP="004407D8">
                  <w:pPr>
                    <w:pStyle w:val="NoSpacing"/>
                    <w:spacing w:before="0" w:line="240" w:lineRule="auto"/>
                    <w:jc w:val="center"/>
                    <w:rPr>
                      <w:rFonts w:ascii="Arial Narrow" w:hAnsi="Arial Narrow"/>
                      <w:b/>
                      <w:color w:val="FFFFFF"/>
                      <w:sz w:val="72"/>
                      <w:szCs w:val="72"/>
                    </w:rPr>
                  </w:pPr>
                  <w:r w:rsidRPr="006F144A">
                    <w:rPr>
                      <w:rFonts w:ascii="Arial Narrow" w:hAnsi="Arial Narrow"/>
                      <w:b/>
                      <w:sz w:val="72"/>
                      <w:szCs w:val="72"/>
                      <w:lang w:val="en-AU"/>
                    </w:rPr>
                    <w:t>Learner guide</w:t>
                  </w:r>
                </w:p>
              </w:txbxContent>
            </v:textbox>
            <w10:wrap anchorx="page" anchory="page"/>
          </v:rect>
        </w:pict>
      </w:r>
    </w:p>
    <w:p w14:paraId="6ACDD4E1"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756CA143" w14:textId="01A03A03"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3738C56"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62DBA8F7"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1FEDF0E3" w14:textId="77777777" w:rsidR="00251F88" w:rsidRDefault="00251F88"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p>
    <w:p w14:paraId="063EF030" w14:textId="6C5B58D5" w:rsidR="00251F88" w:rsidRDefault="00A23845" w:rsidP="00251B81">
      <w:pPr>
        <w:autoSpaceDE w:val="0"/>
        <w:autoSpaceDN w:val="0"/>
        <w:adjustRightInd w:val="0"/>
        <w:spacing w:before="0" w:line="240" w:lineRule="auto"/>
        <w:ind w:left="284" w:right="4111" w:hanging="426"/>
        <w:rPr>
          <w:rFonts w:ascii="Arial Narrow" w:hAnsi="Arial Narrow" w:cstheme="minorHAnsi"/>
          <w:b/>
          <w:bCs/>
          <w:iCs/>
          <w:color w:val="000000"/>
          <w:sz w:val="27"/>
          <w:szCs w:val="27"/>
        </w:rPr>
      </w:pPr>
      <w:r w:rsidRPr="00950B22">
        <w:rPr>
          <w:rFonts w:ascii="Arial Narrow" w:hAnsi="Arial Narrow" w:cstheme="minorHAnsi"/>
          <w:b/>
          <w:noProof/>
          <w:sz w:val="27"/>
          <w:szCs w:val="27"/>
        </w:rPr>
        <w:drawing>
          <wp:anchor distT="0" distB="0" distL="114300" distR="114300" simplePos="0" relativeHeight="251609600" behindDoc="1" locked="0" layoutInCell="1" allowOverlap="1" wp14:anchorId="2528823C" wp14:editId="540E4A30">
            <wp:simplePos x="0" y="0"/>
            <wp:positionH relativeFrom="column">
              <wp:posOffset>4338262</wp:posOffset>
            </wp:positionH>
            <wp:positionV relativeFrom="paragraph">
              <wp:posOffset>190376</wp:posOffset>
            </wp:positionV>
            <wp:extent cx="793750" cy="1384935"/>
            <wp:effectExtent l="0" t="0" r="0" b="0"/>
            <wp:wrapTight wrapText="bothSides">
              <wp:wrapPolygon edited="0">
                <wp:start x="0" y="0"/>
                <wp:lineTo x="0" y="21392"/>
                <wp:lineTo x="21254" y="21392"/>
                <wp:lineTo x="21254" y="0"/>
                <wp:lineTo x="0" y="0"/>
              </wp:wrapPolygon>
            </wp:wrapTight>
            <wp:docPr id="61" name="Picture 61" descr="Image result for carpet institute of australia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rpet institute of australia limited"/>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793750" cy="138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910BFF" w14:textId="271C8CE0" w:rsidR="00251F88" w:rsidRPr="00950B22" w:rsidRDefault="00251F88" w:rsidP="0032449E">
      <w:pPr>
        <w:autoSpaceDE w:val="0"/>
        <w:autoSpaceDN w:val="0"/>
        <w:adjustRightInd w:val="0"/>
        <w:spacing w:before="120" w:line="240" w:lineRule="auto"/>
        <w:ind w:left="1701"/>
        <w:jc w:val="center"/>
        <w:rPr>
          <w:rFonts w:ascii="Arial Narrow" w:hAnsi="Arial Narrow" w:cstheme="minorHAnsi"/>
          <w:b/>
          <w:bCs/>
          <w:iCs/>
          <w:color w:val="000000"/>
          <w:sz w:val="27"/>
          <w:szCs w:val="27"/>
        </w:rPr>
        <w:sectPr w:rsidR="00251F88" w:rsidRPr="00950B22" w:rsidSect="00B143C4">
          <w:headerReference w:type="default" r:id="rId15"/>
          <w:footerReference w:type="default" r:id="rId16"/>
          <w:headerReference w:type="first" r:id="rId17"/>
          <w:type w:val="continuous"/>
          <w:pgSz w:w="11906" w:h="16838" w:code="9"/>
          <w:pgMar w:top="1418" w:right="1418" w:bottom="1418" w:left="1418" w:header="709" w:footer="709" w:gutter="0"/>
          <w:cols w:space="708"/>
          <w:titlePg/>
          <w:docGrid w:linePitch="360"/>
        </w:sectPr>
      </w:pPr>
      <w:r>
        <w:rPr>
          <w:rFonts w:ascii="Arial Narrow" w:hAnsi="Arial Narrow" w:cstheme="minorHAnsi"/>
          <w:b/>
          <w:bCs/>
          <w:iCs/>
          <w:color w:val="000000"/>
          <w:sz w:val="27"/>
          <w:szCs w:val="27"/>
        </w:rPr>
        <w:t xml:space="preserve">Version: </w:t>
      </w:r>
      <w:r w:rsidR="00342A55">
        <w:rPr>
          <w:rFonts w:ascii="Arial Narrow" w:hAnsi="Arial Narrow" w:cstheme="minorHAnsi"/>
          <w:b/>
          <w:bCs/>
          <w:iCs/>
          <w:color w:val="000000"/>
          <w:sz w:val="27"/>
          <w:szCs w:val="27"/>
        </w:rPr>
        <w:t>February</w:t>
      </w:r>
      <w:r>
        <w:rPr>
          <w:rFonts w:ascii="Arial Narrow" w:hAnsi="Arial Narrow" w:cstheme="minorHAnsi"/>
          <w:b/>
          <w:bCs/>
          <w:iCs/>
          <w:color w:val="000000"/>
          <w:sz w:val="27"/>
          <w:szCs w:val="27"/>
        </w:rPr>
        <w:t xml:space="preserve"> 20</w:t>
      </w:r>
      <w:r w:rsidR="00650656">
        <w:rPr>
          <w:rFonts w:ascii="Arial Narrow" w:hAnsi="Arial Narrow" w:cstheme="minorHAnsi"/>
          <w:b/>
          <w:bCs/>
          <w:iCs/>
          <w:color w:val="000000"/>
          <w:sz w:val="27"/>
          <w:szCs w:val="27"/>
        </w:rPr>
        <w:t>20</w:t>
      </w:r>
    </w:p>
    <w:p w14:paraId="52861612" w14:textId="77777777" w:rsidR="00702B00" w:rsidRDefault="00702B00" w:rsidP="00C54E3B">
      <w:pPr>
        <w:pageBreakBefore/>
        <w:spacing w:line="240" w:lineRule="auto"/>
        <w:rPr>
          <w:rFonts w:cs="Times New Roman"/>
        </w:rPr>
        <w:sectPr w:rsidR="00702B00" w:rsidSect="002C5A6A">
          <w:headerReference w:type="default" r:id="rId18"/>
          <w:footerReference w:type="default" r:id="rId19"/>
          <w:headerReference w:type="first" r:id="rId20"/>
          <w:footerReference w:type="first" r:id="rId21"/>
          <w:pgSz w:w="11906" w:h="16838" w:code="9"/>
          <w:pgMar w:top="1418" w:right="1418" w:bottom="1418" w:left="1418" w:header="709" w:footer="709" w:gutter="0"/>
          <w:cols w:space="708"/>
          <w:docGrid w:linePitch="360"/>
        </w:sectPr>
      </w:pPr>
      <w:bookmarkStart w:id="7" w:name="_Toc355968167"/>
      <w:bookmarkStart w:id="8" w:name="_Toc356556580"/>
    </w:p>
    <w:p w14:paraId="7D09819C" w14:textId="77777777" w:rsidR="00C54E3B" w:rsidRPr="006076E6" w:rsidRDefault="00C54E3B" w:rsidP="00C54E3B">
      <w:pPr>
        <w:pageBreakBefore/>
        <w:spacing w:line="240" w:lineRule="auto"/>
        <w:rPr>
          <w:rFonts w:cs="Times New Roman"/>
          <w:sz w:val="16"/>
          <w:szCs w:val="16"/>
        </w:rPr>
      </w:pPr>
    </w:p>
    <w:p w14:paraId="70BE2C0A" w14:textId="295E2DDE" w:rsidR="00C54E3B" w:rsidRPr="004C15D3" w:rsidRDefault="006217FF" w:rsidP="00C54E3B">
      <w:pPr>
        <w:spacing w:line="240" w:lineRule="auto"/>
        <w:jc w:val="center"/>
        <w:rPr>
          <w:rFonts w:ascii="Impact" w:hAnsi="Impact" w:cs="Times New Roman"/>
          <w:color w:val="003366"/>
          <w:sz w:val="32"/>
          <w:szCs w:val="32"/>
        </w:rPr>
      </w:pPr>
      <w:bookmarkStart w:id="9" w:name="_Hlk26259853"/>
      <w:r>
        <w:rPr>
          <w:rFonts w:ascii="Impact" w:hAnsi="Impact" w:cs="Times New Roman"/>
          <w:color w:val="003366"/>
          <w:sz w:val="72"/>
          <w:szCs w:val="72"/>
        </w:rPr>
        <w:t>Remove f</w:t>
      </w:r>
      <w:r w:rsidR="00762986" w:rsidRPr="00762986">
        <w:rPr>
          <w:rFonts w:ascii="Impact" w:hAnsi="Impact" w:cs="Times New Roman"/>
          <w:color w:val="003366"/>
          <w:sz w:val="72"/>
          <w:szCs w:val="72"/>
        </w:rPr>
        <w:t>loor covering</w:t>
      </w:r>
      <w:r>
        <w:rPr>
          <w:rFonts w:ascii="Impact" w:hAnsi="Impact" w:cs="Times New Roman"/>
          <w:color w:val="003366"/>
          <w:sz w:val="72"/>
          <w:szCs w:val="72"/>
        </w:rPr>
        <w:t>s</w:t>
      </w:r>
      <w:bookmarkEnd w:id="9"/>
    </w:p>
    <w:p w14:paraId="4AAC6AE7" w14:textId="77777777" w:rsidR="00C54E3B" w:rsidRPr="00C54E3B" w:rsidRDefault="00C54E3B" w:rsidP="00180E37">
      <w:pPr>
        <w:spacing w:before="120" w:line="240" w:lineRule="auto"/>
        <w:jc w:val="center"/>
        <w:rPr>
          <w:rFonts w:ascii="Arial Black" w:hAnsi="Arial Black" w:cs="Times New Roman"/>
          <w:color w:val="0099CC"/>
          <w:sz w:val="72"/>
          <w:szCs w:val="72"/>
        </w:rPr>
      </w:pPr>
      <w:r w:rsidRPr="00C54E3B">
        <w:rPr>
          <w:rFonts w:ascii="Arial Black" w:hAnsi="Arial Black" w:cs="Times New Roman"/>
          <w:color w:val="0099CC"/>
          <w:sz w:val="72"/>
          <w:szCs w:val="72"/>
        </w:rPr>
        <w:t>Learner guide</w:t>
      </w:r>
    </w:p>
    <w:p w14:paraId="538DEFB7" w14:textId="77777777" w:rsidR="00C54E3B" w:rsidRPr="00C54E3B" w:rsidRDefault="00C54E3B" w:rsidP="00C54E3B">
      <w:pPr>
        <w:spacing w:line="240" w:lineRule="auto"/>
        <w:rPr>
          <w:rFonts w:cs="Times New Roman"/>
        </w:rPr>
      </w:pPr>
    </w:p>
    <w:p w14:paraId="07322A7B" w14:textId="77777777" w:rsidR="00C54E3B" w:rsidRPr="00C54E3B" w:rsidRDefault="00C54E3B" w:rsidP="00C54E3B">
      <w:pPr>
        <w:rPr>
          <w:rFonts w:cs="Times New Roman"/>
        </w:rPr>
      </w:pPr>
      <w:r w:rsidRPr="00C54E3B">
        <w:rPr>
          <w:rFonts w:cs="Times New Roman"/>
          <w:noProof/>
          <w:lang w:eastAsia="en-AU"/>
        </w:rPr>
        <w:drawing>
          <wp:anchor distT="0" distB="0" distL="114300" distR="114300" simplePos="0" relativeHeight="251606528" behindDoc="1" locked="0" layoutInCell="1" allowOverlap="1" wp14:anchorId="5D6DC7BF" wp14:editId="4340FA50">
            <wp:simplePos x="0" y="0"/>
            <wp:positionH relativeFrom="column">
              <wp:posOffset>1350645</wp:posOffset>
            </wp:positionH>
            <wp:positionV relativeFrom="paragraph">
              <wp:posOffset>10160</wp:posOffset>
            </wp:positionV>
            <wp:extent cx="2880995" cy="1583690"/>
            <wp:effectExtent l="19050" t="0" r="0" b="0"/>
            <wp:wrapTight wrapText="bothSides">
              <wp:wrapPolygon edited="0">
                <wp:start x="-143" y="0"/>
                <wp:lineTo x="-143" y="21306"/>
                <wp:lineTo x="21567" y="21306"/>
                <wp:lineTo x="21567" y="0"/>
                <wp:lineTo x="-143" y="0"/>
              </wp:wrapPolygon>
            </wp:wrapTight>
            <wp:docPr id="274" name="Picture 21" descr="flooring-technology-v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ing-technology-v3 (2).jpg"/>
                    <pic:cNvPicPr/>
                  </pic:nvPicPr>
                  <pic:blipFill>
                    <a:blip r:embed="rId22" cstate="print">
                      <a:extLst>
                        <a:ext uri="{28A0092B-C50C-407E-A947-70E740481C1C}">
                          <a14:useLocalDpi xmlns:a14="http://schemas.microsoft.com/office/drawing/2010/main"/>
                        </a:ext>
                      </a:extLst>
                    </a:blip>
                    <a:stretch>
                      <a:fillRect/>
                    </a:stretch>
                  </pic:blipFill>
                  <pic:spPr>
                    <a:xfrm>
                      <a:off x="0" y="0"/>
                      <a:ext cx="2880995" cy="1583690"/>
                    </a:xfrm>
                    <a:prstGeom prst="rect">
                      <a:avLst/>
                    </a:prstGeom>
                  </pic:spPr>
                </pic:pic>
              </a:graphicData>
            </a:graphic>
          </wp:anchor>
        </w:drawing>
      </w:r>
    </w:p>
    <w:p w14:paraId="2A9472D9" w14:textId="77777777" w:rsidR="00C54E3B" w:rsidRPr="00C54E3B" w:rsidRDefault="00C54E3B" w:rsidP="00C54E3B">
      <w:pPr>
        <w:rPr>
          <w:rFonts w:cs="Times New Roman"/>
        </w:rPr>
      </w:pPr>
    </w:p>
    <w:p w14:paraId="1C06B139" w14:textId="77777777" w:rsidR="00C54E3B" w:rsidRPr="00C54E3B" w:rsidRDefault="00C54E3B" w:rsidP="00C54E3B">
      <w:pPr>
        <w:jc w:val="center"/>
        <w:rPr>
          <w:rFonts w:cs="Times New Roman"/>
        </w:rPr>
      </w:pPr>
    </w:p>
    <w:p w14:paraId="47C988A3" w14:textId="77777777" w:rsidR="00C54E3B" w:rsidRPr="00C54E3B" w:rsidRDefault="00C54E3B" w:rsidP="00C54E3B">
      <w:pPr>
        <w:jc w:val="right"/>
        <w:rPr>
          <w:rFonts w:ascii="Arial Narrow" w:hAnsi="Arial Narrow" w:cs="Times New Roman"/>
        </w:rPr>
      </w:pPr>
    </w:p>
    <w:p w14:paraId="198BA025" w14:textId="77777777" w:rsidR="00C54E3B" w:rsidRPr="00C54E3B" w:rsidRDefault="00C54E3B" w:rsidP="00C54E3B">
      <w:pPr>
        <w:jc w:val="right"/>
        <w:rPr>
          <w:rFonts w:ascii="Arial Narrow" w:hAnsi="Arial Narrow" w:cs="Times New Roman"/>
        </w:rPr>
      </w:pPr>
    </w:p>
    <w:p w14:paraId="1C8B777F" w14:textId="77AABD95" w:rsidR="00C54E3B" w:rsidRDefault="00C54E3B" w:rsidP="00180E37">
      <w:pPr>
        <w:spacing w:before="0"/>
      </w:pPr>
      <w:r w:rsidRPr="00C54E3B">
        <w:t xml:space="preserve">This Learner </w:t>
      </w:r>
      <w:r w:rsidR="006A4950">
        <w:t>g</w:t>
      </w:r>
      <w:r w:rsidRPr="00C54E3B">
        <w:t xml:space="preserve">uide is part of a suite of resources developed </w:t>
      </w:r>
      <w:r w:rsidR="00997FF3">
        <w:t xml:space="preserve">by </w:t>
      </w:r>
      <w:r w:rsidR="00997FF3" w:rsidRPr="00997FF3">
        <w:t xml:space="preserve">Industry Network Training and Assessment Resources (INTAR) </w:t>
      </w:r>
      <w:r w:rsidRPr="00C54E3B">
        <w:t xml:space="preserve">for learners undertaking the </w:t>
      </w:r>
      <w:r w:rsidRPr="00C54E3B">
        <w:rPr>
          <w:i/>
        </w:rPr>
        <w:t>Certificate III in Flooring Technology</w:t>
      </w:r>
      <w:r w:rsidRPr="00C54E3B">
        <w:t xml:space="preserve"> (MSF3081</w:t>
      </w:r>
      <w:r w:rsidR="00E34103">
        <w:t>8</w:t>
      </w:r>
      <w:r w:rsidRPr="00C54E3B">
        <w:t xml:space="preserve">). </w:t>
      </w:r>
    </w:p>
    <w:p w14:paraId="2D7404A0" w14:textId="77777777" w:rsidR="00B133E7" w:rsidRPr="00B133E7" w:rsidRDefault="00B133E7" w:rsidP="00B133E7">
      <w:r w:rsidRPr="00B133E7">
        <w:t>Its purpose is to help apprentice floor layers, sales staff and other workers to acquire the background knowledge needed to satisfy the theoretical components of the competency covered by the resource.</w:t>
      </w:r>
    </w:p>
    <w:p w14:paraId="56E23E86" w14:textId="77777777" w:rsidR="00C54E3B" w:rsidRPr="00C54E3B" w:rsidRDefault="00C54E3B" w:rsidP="00C54E3B">
      <w:r w:rsidRPr="00C54E3B">
        <w:t>It is not designed to replace the practical training necessary to develop the hands-on skills required.</w:t>
      </w:r>
    </w:p>
    <w:p w14:paraId="408570B3" w14:textId="77777777" w:rsidR="00180E37" w:rsidRDefault="00997FF3" w:rsidP="00997FF3">
      <w:pPr>
        <w:spacing w:after="120"/>
        <w:rPr>
          <w:rFonts w:cs="Times New Roman"/>
        </w:rPr>
      </w:pPr>
      <w:bookmarkStart w:id="10" w:name="_Hlk503695750"/>
      <w:r>
        <w:rPr>
          <w:rFonts w:cs="Times New Roman"/>
        </w:rPr>
        <w:t>This Learner Guide was developed</w:t>
      </w:r>
      <w:r w:rsidR="00180E37">
        <w:rPr>
          <w:rFonts w:cs="Times New Roman"/>
        </w:rPr>
        <w:t xml:space="preserve"> for the National Flooring Trainers Network (NFTN), with funding provided by the Carpet Institute of Australia Limited (CIAL).</w:t>
      </w:r>
      <w:bookmarkEnd w:id="10"/>
      <w:r w:rsidR="00180E37">
        <w:rPr>
          <w:rFonts w:cs="Times New Roman"/>
        </w:rPr>
        <w:t xml:space="preserve"> </w:t>
      </w:r>
    </w:p>
    <w:p w14:paraId="5A414A95" w14:textId="483C64BE" w:rsidR="00C54E3B" w:rsidRPr="00C54E3B" w:rsidRDefault="00180E37" w:rsidP="00072794">
      <w:pPr>
        <w:spacing w:before="360"/>
        <w:jc w:val="center"/>
        <w:rPr>
          <w:rFonts w:cs="Times New Roman"/>
        </w:rPr>
      </w:pPr>
      <w:r w:rsidRPr="00A17EDC">
        <w:rPr>
          <w:rFonts w:asciiTheme="minorHAnsi" w:hAnsiTheme="minorHAnsi" w:cstheme="minorHAnsi"/>
          <w:b/>
          <w:noProof/>
          <w:sz w:val="28"/>
          <w:szCs w:val="28"/>
        </w:rPr>
        <w:drawing>
          <wp:anchor distT="0" distB="0" distL="114300" distR="114300" simplePos="0" relativeHeight="251610624" behindDoc="1" locked="0" layoutInCell="1" allowOverlap="1" wp14:anchorId="02A00695" wp14:editId="2ECFB7F7">
            <wp:simplePos x="0" y="0"/>
            <wp:positionH relativeFrom="column">
              <wp:posOffset>4841240</wp:posOffset>
            </wp:positionH>
            <wp:positionV relativeFrom="paragraph">
              <wp:posOffset>80010</wp:posOffset>
            </wp:positionV>
            <wp:extent cx="966470" cy="1685290"/>
            <wp:effectExtent l="0" t="0" r="0" b="0"/>
            <wp:wrapTight wrapText="bothSides">
              <wp:wrapPolygon edited="0">
                <wp:start x="0" y="0"/>
                <wp:lineTo x="0" y="21242"/>
                <wp:lineTo x="21288" y="21242"/>
                <wp:lineTo x="21288" y="0"/>
                <wp:lineTo x="0" y="0"/>
              </wp:wrapPolygon>
            </wp:wrapTight>
            <wp:docPr id="100" name="Picture 100" descr="Image result for carpet institute of australia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rpet institute of australia limited"/>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966470" cy="168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 w:name="_Hlk527786281"/>
      <w:r>
        <w:rPr>
          <w:rFonts w:cs="Times New Roman"/>
        </w:rPr>
        <w:t>© 20</w:t>
      </w:r>
      <w:r w:rsidR="00650656">
        <w:rPr>
          <w:rFonts w:cs="Times New Roman"/>
        </w:rPr>
        <w:t>20</w:t>
      </w:r>
      <w:r>
        <w:rPr>
          <w:rFonts w:cs="Times New Roman"/>
        </w:rPr>
        <w:t xml:space="preserve"> </w:t>
      </w:r>
      <w:r w:rsidR="0057690A">
        <w:rPr>
          <w:rFonts w:cs="Times New Roman"/>
        </w:rPr>
        <w:t xml:space="preserve">INTAR, </w:t>
      </w:r>
      <w:r>
        <w:rPr>
          <w:rFonts w:cs="Times New Roman"/>
        </w:rPr>
        <w:t>NFTN</w:t>
      </w:r>
      <w:r w:rsidR="007147CF">
        <w:rPr>
          <w:rFonts w:cs="Times New Roman"/>
        </w:rPr>
        <w:t xml:space="preserve">, </w:t>
      </w:r>
      <w:r>
        <w:rPr>
          <w:rFonts w:cs="Times New Roman"/>
        </w:rPr>
        <w:t>CIAL</w:t>
      </w:r>
      <w:bookmarkEnd w:id="11"/>
      <w:r w:rsidR="007147CF">
        <w:rPr>
          <w:rFonts w:cs="Times New Roman"/>
        </w:rPr>
        <w:t xml:space="preserve"> </w:t>
      </w:r>
    </w:p>
    <w:p w14:paraId="15D721E1" w14:textId="77777777" w:rsidR="00C54E3B" w:rsidRPr="00C54E3B" w:rsidRDefault="00997FF3" w:rsidP="00C54E3B">
      <w:pPr>
        <w:jc w:val="center"/>
        <w:rPr>
          <w:rFonts w:cs="Times New Roman"/>
        </w:rPr>
      </w:pPr>
      <w:r>
        <w:rPr>
          <w:noProof/>
          <w:color w:val="1F497D"/>
        </w:rPr>
        <w:drawing>
          <wp:anchor distT="0" distB="0" distL="114300" distR="114300" simplePos="0" relativeHeight="251614720" behindDoc="1" locked="0" layoutInCell="1" allowOverlap="1" wp14:anchorId="55738A15" wp14:editId="71D13D98">
            <wp:simplePos x="0" y="0"/>
            <wp:positionH relativeFrom="column">
              <wp:posOffset>2002790</wp:posOffset>
            </wp:positionH>
            <wp:positionV relativeFrom="paragraph">
              <wp:posOffset>584835</wp:posOffset>
            </wp:positionV>
            <wp:extent cx="2716530" cy="907415"/>
            <wp:effectExtent l="0" t="0" r="0" b="0"/>
            <wp:wrapTight wrapText="bothSides">
              <wp:wrapPolygon edited="0">
                <wp:start x="0" y="0"/>
                <wp:lineTo x="0" y="21313"/>
                <wp:lineTo x="21509" y="21313"/>
                <wp:lineTo x="21509" y="0"/>
                <wp:lineTo x="0" y="0"/>
              </wp:wrapPolygon>
            </wp:wrapTight>
            <wp:docPr id="103" name="Picture 103" descr="cid:image001.png@01D36CE3.92789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6CE3.92789B70"/>
                    <pic:cNvPicPr>
                      <a:picLocks noChangeAspect="1" noChangeArrowheads="1"/>
                    </pic:cNvPicPr>
                  </pic:nvPicPr>
                  <pic:blipFill>
                    <a:blip r:embed="rId12" r:link="rId13">
                      <a:extLst>
                        <a:ext uri="{28A0092B-C50C-407E-A947-70E740481C1C}">
                          <a14:useLocalDpi xmlns:a14="http://schemas.microsoft.com/office/drawing/2010/main"/>
                        </a:ext>
                      </a:extLst>
                    </a:blip>
                    <a:srcRect/>
                    <a:stretch>
                      <a:fillRect/>
                    </a:stretch>
                  </pic:blipFill>
                  <pic:spPr bwMode="auto">
                    <a:xfrm>
                      <a:off x="0" y="0"/>
                      <a:ext cx="2716530" cy="907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4E3B">
        <w:rPr>
          <w:rFonts w:cs="Times New Roman"/>
          <w:noProof/>
          <w:lang w:eastAsia="en-AU"/>
        </w:rPr>
        <w:drawing>
          <wp:anchor distT="0" distB="0" distL="114300" distR="114300" simplePos="0" relativeHeight="251607552" behindDoc="0" locked="0" layoutInCell="1" allowOverlap="1" wp14:anchorId="28FD5A4E" wp14:editId="0334D946">
            <wp:simplePos x="0" y="0"/>
            <wp:positionH relativeFrom="column">
              <wp:posOffset>-122555</wp:posOffset>
            </wp:positionH>
            <wp:positionV relativeFrom="paragraph">
              <wp:posOffset>585058</wp:posOffset>
            </wp:positionV>
            <wp:extent cx="2155190" cy="907415"/>
            <wp:effectExtent l="0" t="0" r="0" b="0"/>
            <wp:wrapTight wrapText="bothSides">
              <wp:wrapPolygon edited="0">
                <wp:start x="0" y="0"/>
                <wp:lineTo x="0" y="21313"/>
                <wp:lineTo x="21384" y="21313"/>
                <wp:lineTo x="21384" y="0"/>
                <wp:lineTo x="0" y="0"/>
              </wp:wrapPolygon>
            </wp:wrapTight>
            <wp:docPr id="127" name="Picture 127" descr="INTAR-Logo_A2.jpg"/>
            <wp:cNvGraphicFramePr/>
            <a:graphic xmlns:a="http://schemas.openxmlformats.org/drawingml/2006/main">
              <a:graphicData uri="http://schemas.openxmlformats.org/drawingml/2006/picture">
                <pic:pic xmlns:pic="http://schemas.openxmlformats.org/drawingml/2006/picture">
                  <pic:nvPicPr>
                    <pic:cNvPr id="0" name="INTAR-Logo_A2.jpg"/>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155190" cy="907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3B6FDB" w14:textId="77777777" w:rsidR="00C54E3B" w:rsidRPr="00C54E3B" w:rsidRDefault="00C54E3B" w:rsidP="00C54E3B">
      <w:pPr>
        <w:spacing w:before="120"/>
        <w:rPr>
          <w:rFonts w:ascii="Arial Narrow" w:hAnsi="Arial Narrow" w:cs="Times New Roman"/>
        </w:rPr>
      </w:pPr>
      <w:r w:rsidRPr="00C54E3B">
        <w:rPr>
          <w:rFonts w:ascii="Arial Narrow" w:hAnsi="Arial Narrow" w:cs="Times New Roman"/>
        </w:rPr>
        <w:br w:type="page"/>
      </w:r>
    </w:p>
    <w:p w14:paraId="25812BE8" w14:textId="77777777" w:rsidR="00C54E3B" w:rsidRPr="00C768DD" w:rsidRDefault="00C54E3B" w:rsidP="00684C8F">
      <w:pPr>
        <w:pStyle w:val="Heading3"/>
        <w:rPr>
          <w:lang w:val="en-US"/>
        </w:rPr>
      </w:pPr>
      <w:bookmarkStart w:id="12" w:name="_Toc1566858"/>
      <w:bookmarkStart w:id="13" w:name="_Hlk503719458"/>
      <w:bookmarkStart w:id="14" w:name="_Toc341091279"/>
      <w:bookmarkStart w:id="15" w:name="_Toc341091383"/>
      <w:bookmarkStart w:id="16" w:name="_Toc346017269"/>
      <w:r w:rsidRPr="00C768DD">
        <w:rPr>
          <w:lang w:val="en-US"/>
        </w:rPr>
        <w:lastRenderedPageBreak/>
        <w:t>Copyright</w:t>
      </w:r>
      <w:bookmarkEnd w:id="12"/>
    </w:p>
    <w:p w14:paraId="677E316E" w14:textId="77777777" w:rsidR="00B03E49" w:rsidRPr="00C768DD" w:rsidRDefault="00C54E3B" w:rsidP="00684C8F">
      <w:pPr>
        <w:spacing w:line="240" w:lineRule="auto"/>
        <w:rPr>
          <w:color w:val="000000" w:themeColor="text1"/>
          <w:lang w:val="en-US"/>
        </w:rPr>
      </w:pPr>
      <w:r w:rsidRPr="00C768DD">
        <w:rPr>
          <w:color w:val="000000" w:themeColor="text1"/>
          <w:lang w:val="en-US"/>
        </w:rPr>
        <w:t xml:space="preserve">Copyright </w:t>
      </w:r>
      <w:r w:rsidR="00B133E7" w:rsidRPr="00C768DD">
        <w:rPr>
          <w:color w:val="000000" w:themeColor="text1"/>
          <w:lang w:val="en-US"/>
        </w:rPr>
        <w:t xml:space="preserve">in this resource </w:t>
      </w:r>
      <w:r w:rsidRPr="00C768DD">
        <w:rPr>
          <w:color w:val="000000" w:themeColor="text1"/>
          <w:lang w:val="en-US"/>
        </w:rPr>
        <w:t xml:space="preserve">is owned </w:t>
      </w:r>
      <w:r w:rsidR="00B03E49" w:rsidRPr="00C768DD">
        <w:rPr>
          <w:color w:val="000000" w:themeColor="text1"/>
          <w:lang w:val="en-US"/>
        </w:rPr>
        <w:t xml:space="preserve">jointly by </w:t>
      </w:r>
      <w:bookmarkStart w:id="17" w:name="_Hlk503695862"/>
      <w:r w:rsidR="0057690A" w:rsidRPr="00C768DD">
        <w:t>Industry Network Training and Assessment Resources</w:t>
      </w:r>
      <w:r w:rsidR="0057690A">
        <w:t xml:space="preserve"> (INTAR), </w:t>
      </w:r>
      <w:r w:rsidR="00B133E7" w:rsidRPr="00C768DD">
        <w:rPr>
          <w:color w:val="000000" w:themeColor="text1"/>
          <w:lang w:val="en-US"/>
        </w:rPr>
        <w:t>National Flooring Trainers Network (NFTN)</w:t>
      </w:r>
      <w:r w:rsidR="0057690A">
        <w:rPr>
          <w:color w:val="000000" w:themeColor="text1"/>
          <w:lang w:val="en-US"/>
        </w:rPr>
        <w:t xml:space="preserve"> and</w:t>
      </w:r>
      <w:r w:rsidR="00864401">
        <w:rPr>
          <w:color w:val="000000" w:themeColor="text1"/>
          <w:lang w:val="en-US"/>
        </w:rPr>
        <w:t xml:space="preserve"> </w:t>
      </w:r>
      <w:r w:rsidR="00B133E7" w:rsidRPr="00C768DD">
        <w:rPr>
          <w:color w:val="000000" w:themeColor="text1"/>
          <w:lang w:val="en-US"/>
        </w:rPr>
        <w:t>Carpet Institute of Australia Limited (CIA</w:t>
      </w:r>
      <w:bookmarkEnd w:id="17"/>
      <w:r w:rsidR="00B133E7" w:rsidRPr="00C768DD">
        <w:rPr>
          <w:color w:val="000000" w:themeColor="text1"/>
          <w:lang w:val="en-US"/>
        </w:rPr>
        <w:t>L)</w:t>
      </w:r>
      <w:r w:rsidR="00864401">
        <w:t>.</w:t>
      </w:r>
    </w:p>
    <w:p w14:paraId="6F3B341B" w14:textId="77777777" w:rsidR="00C54E3B" w:rsidRPr="00C768DD" w:rsidRDefault="00C54E3B" w:rsidP="00684C8F">
      <w:pPr>
        <w:spacing w:line="240" w:lineRule="auto"/>
        <w:rPr>
          <w:color w:val="000000" w:themeColor="text1"/>
          <w:lang w:val="en-US"/>
        </w:rPr>
      </w:pPr>
      <w:r w:rsidRPr="00C768DD">
        <w:rPr>
          <w:color w:val="000000" w:themeColor="text1"/>
          <w:lang w:val="en-US"/>
        </w:rPr>
        <w:t xml:space="preserve">All enquiries </w:t>
      </w:r>
      <w:r w:rsidR="00B03E49" w:rsidRPr="00C768DD">
        <w:rPr>
          <w:color w:val="000000" w:themeColor="text1"/>
          <w:lang w:val="en-US"/>
        </w:rPr>
        <w:t xml:space="preserve">about the resource </w:t>
      </w:r>
      <w:r w:rsidRPr="00C768DD">
        <w:rPr>
          <w:color w:val="000000" w:themeColor="text1"/>
          <w:lang w:val="en-US"/>
        </w:rPr>
        <w:t>should be addressed to</w:t>
      </w:r>
      <w:r w:rsidR="00B03E49" w:rsidRPr="00C768DD">
        <w:rPr>
          <w:color w:val="000000" w:themeColor="text1"/>
          <w:lang w:val="en-US"/>
        </w:rPr>
        <w:t xml:space="preserve"> the </w:t>
      </w:r>
      <w:r w:rsidR="00997FF3" w:rsidRPr="00C768DD">
        <w:rPr>
          <w:color w:val="000000" w:themeColor="text1"/>
          <w:lang w:val="en-US"/>
        </w:rPr>
        <w:t>p</w:t>
      </w:r>
      <w:r w:rsidR="00B03E49" w:rsidRPr="00C768DD">
        <w:rPr>
          <w:color w:val="000000" w:themeColor="text1"/>
          <w:lang w:val="en-US"/>
        </w:rPr>
        <w:t xml:space="preserve">roject </w:t>
      </w:r>
      <w:r w:rsidR="00997FF3" w:rsidRPr="00C768DD">
        <w:rPr>
          <w:color w:val="000000" w:themeColor="text1"/>
          <w:lang w:val="en-US"/>
        </w:rPr>
        <w:t>m</w:t>
      </w:r>
      <w:r w:rsidR="00B03E49" w:rsidRPr="00C768DD">
        <w:rPr>
          <w:color w:val="000000" w:themeColor="text1"/>
          <w:lang w:val="en-US"/>
        </w:rPr>
        <w:t>anager:</w:t>
      </w:r>
    </w:p>
    <w:p w14:paraId="4D4AE645" w14:textId="77777777" w:rsidR="00C54E3B" w:rsidRPr="00C768DD" w:rsidRDefault="00C54E3B" w:rsidP="00DF0B2C">
      <w:pPr>
        <w:spacing w:before="120" w:line="240" w:lineRule="auto"/>
      </w:pPr>
      <w:r w:rsidRPr="00C768DD">
        <w:t>David McElvenny</w:t>
      </w:r>
      <w:r w:rsidR="00DF0B2C" w:rsidRPr="00C768DD">
        <w:t xml:space="preserve"> </w:t>
      </w:r>
      <w:r w:rsidR="00684C8F">
        <w:br/>
      </w:r>
      <w:r w:rsidR="00864401">
        <w:t>INTAR</w:t>
      </w:r>
      <w:r w:rsidR="00DF0B2C" w:rsidRPr="00C768DD">
        <w:t xml:space="preserve"> </w:t>
      </w:r>
      <w:r w:rsidR="00684C8F">
        <w:br/>
      </w:r>
      <w:r w:rsidRPr="00C768DD">
        <w:t xml:space="preserve">PO Box 1954 Strawberry Hills, NSW, 2012 </w:t>
      </w:r>
    </w:p>
    <w:p w14:paraId="4D70C5A6" w14:textId="77777777" w:rsidR="00C54E3B" w:rsidRPr="00C768DD" w:rsidRDefault="00C54E3B" w:rsidP="00C54E3B">
      <w:pPr>
        <w:spacing w:before="0" w:line="240" w:lineRule="auto"/>
      </w:pPr>
      <w:r w:rsidRPr="00C768DD">
        <w:t xml:space="preserve">Email: </w:t>
      </w:r>
      <w:hyperlink r:id="rId25" w:history="1">
        <w:r w:rsidR="00864401" w:rsidRPr="00534DED">
          <w:rPr>
            <w:rStyle w:val="Hyperlink"/>
          </w:rPr>
          <w:t>david@intar.com.au</w:t>
        </w:r>
      </w:hyperlink>
    </w:p>
    <w:p w14:paraId="7A5B504F" w14:textId="77777777" w:rsidR="00C54E3B" w:rsidRPr="00C768DD" w:rsidRDefault="00C54E3B" w:rsidP="00684C8F">
      <w:pPr>
        <w:pStyle w:val="Heading3"/>
      </w:pPr>
      <w:bookmarkStart w:id="18" w:name="_Toc1566859"/>
      <w:r w:rsidRPr="00C768DD">
        <w:t>Disclaimer</w:t>
      </w:r>
      <w:bookmarkEnd w:id="18"/>
      <w:r w:rsidRPr="00C768DD">
        <w:t xml:space="preserve"> </w:t>
      </w:r>
    </w:p>
    <w:p w14:paraId="50926874" w14:textId="7C85CF27" w:rsidR="00C54E3B" w:rsidRPr="00C768DD" w:rsidRDefault="00C54E3B" w:rsidP="00684C8F">
      <w:pPr>
        <w:spacing w:line="240" w:lineRule="auto"/>
      </w:pPr>
      <w:r w:rsidRPr="00C768DD">
        <w:t xml:space="preserve">The content of this resource is provided for educational purposes only. No claim is made as to its accuracy or authenticity. The authors </w:t>
      </w:r>
      <w:r w:rsidR="0057690A" w:rsidRPr="00C768DD">
        <w:t xml:space="preserve">and </w:t>
      </w:r>
      <w:r w:rsidRPr="00C768DD">
        <w:t>copyright owners do not give any warranty nor accept any liability in relation to the information presented in this work.</w:t>
      </w:r>
    </w:p>
    <w:p w14:paraId="66D90141" w14:textId="3469120A" w:rsidR="00C54E3B" w:rsidRPr="00C768DD" w:rsidRDefault="00C54E3B" w:rsidP="00684C8F">
      <w:pPr>
        <w:spacing w:line="240" w:lineRule="auto"/>
      </w:pPr>
      <w:r w:rsidRPr="00C768DD">
        <w:t xml:space="preserve">In all cases, users should consult the original source documents before relying on any information presented in the resource. These source documents include manufacturers’ installation guides, Australian Standards, codes of practice and other materials produced by specialist industry bodies and government agencies. </w:t>
      </w:r>
    </w:p>
    <w:p w14:paraId="69DC1610" w14:textId="77777777" w:rsidR="00C54E3B" w:rsidRPr="00AC355F" w:rsidRDefault="00C54E3B" w:rsidP="00AC355F">
      <w:pPr>
        <w:pStyle w:val="Heading3"/>
      </w:pPr>
      <w:bookmarkStart w:id="19" w:name="_Toc361135323"/>
      <w:bookmarkStart w:id="20" w:name="_Toc366674477"/>
      <w:bookmarkStart w:id="21" w:name="_Toc1566861"/>
      <w:r w:rsidRPr="00AC355F">
        <w:t>Acknowledgements</w:t>
      </w:r>
      <w:bookmarkEnd w:id="19"/>
      <w:bookmarkEnd w:id="20"/>
      <w:bookmarkEnd w:id="21"/>
    </w:p>
    <w:p w14:paraId="111C7EB9" w14:textId="0592167A" w:rsidR="00C60FF6" w:rsidRDefault="00DF0B2C" w:rsidP="00063DB9">
      <w:pPr>
        <w:spacing w:line="240" w:lineRule="auto"/>
      </w:pPr>
      <w:r w:rsidRPr="00C768DD">
        <w:t>All line drawn graphics were produced by Kath Ware</w:t>
      </w:r>
      <w:r w:rsidR="008E5006">
        <w:t xml:space="preserve"> (Workspace Training)</w:t>
      </w:r>
      <w:r w:rsidRPr="00C768DD">
        <w:t xml:space="preserve">. </w:t>
      </w:r>
      <w:r w:rsidR="00AC355F">
        <w:t>Some</w:t>
      </w:r>
      <w:r w:rsidRPr="00C768DD">
        <w:t xml:space="preserve"> of these graphics are based on drawings </w:t>
      </w:r>
      <w:r w:rsidR="00063DB9">
        <w:t xml:space="preserve">from old ABC learner guides. </w:t>
      </w:r>
    </w:p>
    <w:p w14:paraId="5D190FBA" w14:textId="670861D7" w:rsidR="00CC33A6" w:rsidRDefault="00063DB9" w:rsidP="0000681F">
      <w:pPr>
        <w:spacing w:line="240" w:lineRule="auto"/>
      </w:pPr>
      <w:r>
        <w:t xml:space="preserve">All </w:t>
      </w:r>
      <w:r w:rsidR="00DF0B2C" w:rsidRPr="00C768DD">
        <w:t>photos were taken by David McElvenny</w:t>
      </w:r>
      <w:r w:rsidR="008E5006">
        <w:t xml:space="preserve"> (Workspace Training)</w:t>
      </w:r>
      <w:r w:rsidR="00762986">
        <w:t xml:space="preserve"> unless otherwise referenced</w:t>
      </w:r>
      <w:r w:rsidR="00DF0B2C" w:rsidRPr="00C768DD">
        <w:t>.</w:t>
      </w:r>
      <w:r w:rsidR="00AA4133">
        <w:t xml:space="preserve"> Many of these feature Hunter TAFE flooring apprentices, under the direction of Craig Bennett, demonstrating various </w:t>
      </w:r>
      <w:r w:rsidR="00AC355F">
        <w:t>floor covering removal techniques</w:t>
      </w:r>
      <w:r w:rsidR="00AA4133">
        <w:t>.</w:t>
      </w:r>
      <w:r w:rsidR="00C60FF6">
        <w:t xml:space="preserve"> </w:t>
      </w:r>
    </w:p>
    <w:p w14:paraId="4F7FCEA1" w14:textId="77777777" w:rsidR="0015500E" w:rsidRPr="0015500E" w:rsidRDefault="0015500E" w:rsidP="00063DB9">
      <w:pPr>
        <w:pStyle w:val="Heading3"/>
      </w:pPr>
      <w:bookmarkStart w:id="22" w:name="_Toc1566862"/>
      <w:r>
        <w:t>Technical advice and support</w:t>
      </w:r>
      <w:bookmarkEnd w:id="22"/>
    </w:p>
    <w:p w14:paraId="7526D5A5" w14:textId="462B0C5B" w:rsidR="008E5006" w:rsidRDefault="00063DB9" w:rsidP="008E5006">
      <w:pPr>
        <w:spacing w:line="240" w:lineRule="auto"/>
      </w:pPr>
      <w:r>
        <w:t>M</w:t>
      </w:r>
      <w:r w:rsidR="008E5006" w:rsidRPr="00C768DD">
        <w:t xml:space="preserve">any TAFE teachers, RTO trainers and industry experts </w:t>
      </w:r>
      <w:r w:rsidR="008E5006">
        <w:t>were</w:t>
      </w:r>
      <w:r w:rsidR="008E5006" w:rsidRPr="00C768DD">
        <w:t xml:space="preserve"> involved in the development of </w:t>
      </w:r>
      <w:r w:rsidR="008E5006">
        <w:t>this training resource. Below are the members of th</w:t>
      </w:r>
      <w:r w:rsidR="00AC355F">
        <w:t>e</w:t>
      </w:r>
      <w:r w:rsidR="008E5006">
        <w:t xml:space="preserve"> project group.</w:t>
      </w:r>
    </w:p>
    <w:p w14:paraId="6DDF0F01" w14:textId="02971686" w:rsidR="00C54E3B" w:rsidRDefault="00C54E3B" w:rsidP="00AC355F">
      <w:pPr>
        <w:spacing w:before="120" w:line="240" w:lineRule="auto"/>
        <w:ind w:firstLine="425"/>
      </w:pPr>
      <w:r w:rsidRPr="00C768DD">
        <w:t>Craig Bennett –</w:t>
      </w:r>
      <w:r w:rsidR="000A5A45">
        <w:t xml:space="preserve"> </w:t>
      </w:r>
      <w:r w:rsidRPr="00C768DD">
        <w:t xml:space="preserve">TAFE </w:t>
      </w:r>
      <w:r w:rsidR="008E762B" w:rsidRPr="00C768DD">
        <w:t>NSW</w:t>
      </w:r>
    </w:p>
    <w:p w14:paraId="214F8124" w14:textId="304054C4" w:rsidR="008E5006" w:rsidRPr="00C768DD" w:rsidRDefault="008E5006" w:rsidP="00AC355F">
      <w:pPr>
        <w:spacing w:before="120" w:line="240" w:lineRule="auto"/>
        <w:ind w:firstLine="425"/>
      </w:pPr>
      <w:proofErr w:type="spellStart"/>
      <w:r>
        <w:t>M</w:t>
      </w:r>
      <w:r w:rsidR="00152FA0">
        <w:t>au</w:t>
      </w:r>
      <w:r>
        <w:t>gan</w:t>
      </w:r>
      <w:proofErr w:type="spellEnd"/>
      <w:r>
        <w:t xml:space="preserve"> Courtney – </w:t>
      </w:r>
      <w:proofErr w:type="spellStart"/>
      <w:r>
        <w:t>SkillsTech</w:t>
      </w:r>
      <w:proofErr w:type="spellEnd"/>
      <w:r>
        <w:t xml:space="preserve"> Institute of TAFE (Queensland)</w:t>
      </w:r>
    </w:p>
    <w:p w14:paraId="021A0B96" w14:textId="77777777" w:rsidR="00C54E3B" w:rsidRPr="00C768DD" w:rsidRDefault="008E762B" w:rsidP="00AC355F">
      <w:pPr>
        <w:spacing w:before="120" w:line="240" w:lineRule="auto"/>
        <w:ind w:firstLine="425"/>
      </w:pPr>
      <w:r w:rsidRPr="00C768DD">
        <w:t xml:space="preserve">Ben </w:t>
      </w:r>
      <w:proofErr w:type="spellStart"/>
      <w:r w:rsidRPr="00C768DD">
        <w:t>Hallifax</w:t>
      </w:r>
      <w:proofErr w:type="spellEnd"/>
      <w:r w:rsidR="00C54E3B" w:rsidRPr="00C768DD">
        <w:t xml:space="preserve"> – </w:t>
      </w:r>
      <w:proofErr w:type="spellStart"/>
      <w:r w:rsidR="00AA527A" w:rsidRPr="00C768DD">
        <w:t>Tonsley</w:t>
      </w:r>
      <w:proofErr w:type="spellEnd"/>
      <w:r w:rsidR="00C54E3B" w:rsidRPr="00C768DD">
        <w:t xml:space="preserve"> TAFE </w:t>
      </w:r>
      <w:r w:rsidRPr="00C768DD">
        <w:t>(South Australia)</w:t>
      </w:r>
    </w:p>
    <w:p w14:paraId="3C3B343D" w14:textId="4536358A" w:rsidR="008E762B" w:rsidRDefault="00C54E3B" w:rsidP="00AC355F">
      <w:pPr>
        <w:spacing w:before="120" w:line="240" w:lineRule="auto"/>
        <w:ind w:firstLine="425"/>
      </w:pPr>
      <w:r w:rsidRPr="00C768DD">
        <w:t xml:space="preserve">Chris </w:t>
      </w:r>
      <w:r w:rsidR="00FC6453">
        <w:t>Belcher</w:t>
      </w:r>
      <w:r w:rsidRPr="00C768DD">
        <w:t xml:space="preserve"> –</w:t>
      </w:r>
      <w:r w:rsidR="008E762B" w:rsidRPr="00C768DD">
        <w:t xml:space="preserve"> </w:t>
      </w:r>
      <w:proofErr w:type="spellStart"/>
      <w:r w:rsidR="008E762B" w:rsidRPr="00C768DD">
        <w:t>TasTAFE</w:t>
      </w:r>
      <w:proofErr w:type="spellEnd"/>
      <w:r w:rsidR="008E762B" w:rsidRPr="00C768DD">
        <w:t xml:space="preserve"> (</w:t>
      </w:r>
      <w:r w:rsidRPr="00C768DD">
        <w:t>Tasmania</w:t>
      </w:r>
      <w:r w:rsidR="008E762B" w:rsidRPr="00C768DD">
        <w:t>)</w:t>
      </w:r>
      <w:r w:rsidRPr="00C768DD">
        <w:t xml:space="preserve"> </w:t>
      </w:r>
    </w:p>
    <w:p w14:paraId="464FCB39" w14:textId="0E02B175" w:rsidR="008E5006" w:rsidRDefault="008E5006" w:rsidP="00AC355F">
      <w:pPr>
        <w:spacing w:before="120" w:line="240" w:lineRule="auto"/>
        <w:ind w:firstLine="425"/>
      </w:pPr>
      <w:r>
        <w:t xml:space="preserve">Ian </w:t>
      </w:r>
      <w:proofErr w:type="spellStart"/>
      <w:r>
        <w:t>Ciesla</w:t>
      </w:r>
      <w:proofErr w:type="spellEnd"/>
      <w:r>
        <w:t xml:space="preserve"> – WA TAFE (Western Australia)</w:t>
      </w:r>
    </w:p>
    <w:p w14:paraId="185E8935" w14:textId="227CAFE1" w:rsidR="004C141F" w:rsidRDefault="004C141F" w:rsidP="00AC355F">
      <w:pPr>
        <w:spacing w:before="120" w:line="240" w:lineRule="auto"/>
        <w:ind w:firstLine="425"/>
      </w:pPr>
      <w:r>
        <w:t>Colleen Carters – Holmesglen Institute of TAFE (Victoria)</w:t>
      </w:r>
    </w:p>
    <w:p w14:paraId="323BB869" w14:textId="612E51BA" w:rsidR="008E5006" w:rsidRDefault="008E5006" w:rsidP="00AC355F">
      <w:pPr>
        <w:spacing w:before="120" w:line="240" w:lineRule="auto"/>
        <w:ind w:firstLine="425"/>
      </w:pPr>
      <w:r>
        <w:t xml:space="preserve">Allan Firth </w:t>
      </w:r>
      <w:bookmarkStart w:id="23" w:name="_Hlk27374272"/>
      <w:r>
        <w:t>– Carpet Institute of Australia Limited</w:t>
      </w:r>
      <w:bookmarkEnd w:id="23"/>
    </w:p>
    <w:p w14:paraId="49023911" w14:textId="007BED5C" w:rsidR="00EF68D5" w:rsidRDefault="00EF68D5" w:rsidP="00AC355F">
      <w:pPr>
        <w:spacing w:before="120" w:line="240" w:lineRule="auto"/>
        <w:ind w:firstLine="425"/>
      </w:pPr>
      <w:r w:rsidRPr="00EF68D5">
        <w:t>Geoffrey Robinson – Carpet Institute of Australia Limited</w:t>
      </w:r>
    </w:p>
    <w:p w14:paraId="38E10942" w14:textId="14F087B3" w:rsidR="004C15D3" w:rsidRDefault="003F4238" w:rsidP="00EF68D5">
      <w:pPr>
        <w:spacing w:before="120" w:line="240" w:lineRule="auto"/>
        <w:ind w:firstLine="425"/>
        <w:rPr>
          <w:rFonts w:ascii="Arial Black" w:hAnsi="Arial Black"/>
          <w:sz w:val="44"/>
        </w:rPr>
      </w:pPr>
      <w:bookmarkStart w:id="24" w:name="_Toc512931718"/>
      <w:bookmarkStart w:id="25" w:name="_Toc409101982"/>
      <w:bookmarkStart w:id="26" w:name="_Toc420417081"/>
      <w:bookmarkStart w:id="27" w:name="_Toc424544336"/>
      <w:bookmarkStart w:id="28" w:name="_Toc456954713"/>
      <w:bookmarkStart w:id="29" w:name="_Toc460493225"/>
      <w:bookmarkStart w:id="30" w:name="_Toc527822239"/>
      <w:bookmarkStart w:id="31" w:name="_Toc528483260"/>
      <w:bookmarkStart w:id="32" w:name="_Toc530388964"/>
      <w:bookmarkStart w:id="33" w:name="_Toc1566863"/>
      <w:bookmarkStart w:id="34" w:name="_Toc25589722"/>
      <w:bookmarkEnd w:id="13"/>
      <w:r w:rsidRPr="0064169E">
        <w:rPr>
          <w:rFonts w:ascii="Arial Black" w:hAnsi="Arial Black"/>
          <w:sz w:val="44"/>
        </w:rPr>
        <w:lastRenderedPageBreak/>
        <w:t>Table of contents</w:t>
      </w:r>
      <w:bookmarkEnd w:id="14"/>
      <w:bookmarkEnd w:id="15"/>
      <w:bookmarkEnd w:id="16"/>
      <w:bookmarkEnd w:id="24"/>
      <w:bookmarkEnd w:id="25"/>
      <w:bookmarkEnd w:id="26"/>
      <w:bookmarkEnd w:id="27"/>
      <w:bookmarkEnd w:id="28"/>
      <w:bookmarkEnd w:id="29"/>
      <w:bookmarkEnd w:id="30"/>
      <w:bookmarkEnd w:id="31"/>
      <w:bookmarkEnd w:id="32"/>
      <w:bookmarkEnd w:id="33"/>
      <w:bookmarkEnd w:id="34"/>
    </w:p>
    <w:bookmarkStart w:id="35" w:name="_Hlk25382489"/>
    <w:p w14:paraId="509A0A17" w14:textId="56249084" w:rsidR="00E172B1" w:rsidRDefault="009E3800">
      <w:pPr>
        <w:pStyle w:val="TOC2"/>
        <w:rPr>
          <w:rFonts w:asciiTheme="minorHAnsi" w:eastAsiaTheme="minorEastAsia" w:hAnsiTheme="minorHAnsi" w:cstheme="minorBidi"/>
          <w:noProof/>
          <w:sz w:val="22"/>
          <w:szCs w:val="22"/>
          <w:lang w:eastAsia="en-AU"/>
        </w:rPr>
      </w:pPr>
      <w:r>
        <w:rPr>
          <w:b/>
          <w:noProof/>
          <w:sz w:val="28"/>
        </w:rPr>
        <w:fldChar w:fldCharType="begin"/>
      </w:r>
      <w:r>
        <w:rPr>
          <w:b/>
          <w:noProof/>
          <w:sz w:val="28"/>
        </w:rPr>
        <w:instrText xml:space="preserve"> TOC \o "2-2" \h \z \t "Heading 1,1" </w:instrText>
      </w:r>
      <w:r>
        <w:rPr>
          <w:b/>
          <w:noProof/>
          <w:sz w:val="28"/>
        </w:rPr>
        <w:fldChar w:fldCharType="separate"/>
      </w:r>
      <w:hyperlink w:anchor="_Toc34643430" w:history="1">
        <w:r w:rsidR="00E172B1" w:rsidRPr="00846F13">
          <w:rPr>
            <w:rStyle w:val="Hyperlink"/>
            <w:noProof/>
          </w:rPr>
          <w:t>Introduction</w:t>
        </w:r>
        <w:r w:rsidR="00E172B1">
          <w:rPr>
            <w:noProof/>
            <w:webHidden/>
          </w:rPr>
          <w:tab/>
        </w:r>
        <w:r w:rsidR="00E172B1">
          <w:rPr>
            <w:noProof/>
            <w:webHidden/>
          </w:rPr>
          <w:fldChar w:fldCharType="begin"/>
        </w:r>
        <w:r w:rsidR="00E172B1">
          <w:rPr>
            <w:noProof/>
            <w:webHidden/>
          </w:rPr>
          <w:instrText xml:space="preserve"> PAGEREF _Toc34643430 \h </w:instrText>
        </w:r>
        <w:r w:rsidR="00E172B1">
          <w:rPr>
            <w:noProof/>
            <w:webHidden/>
          </w:rPr>
        </w:r>
        <w:r w:rsidR="00E172B1">
          <w:rPr>
            <w:noProof/>
            <w:webHidden/>
          </w:rPr>
          <w:fldChar w:fldCharType="separate"/>
        </w:r>
        <w:r w:rsidR="00E172B1">
          <w:rPr>
            <w:noProof/>
            <w:webHidden/>
          </w:rPr>
          <w:t>1</w:t>
        </w:r>
        <w:r w:rsidR="00E172B1">
          <w:rPr>
            <w:noProof/>
            <w:webHidden/>
          </w:rPr>
          <w:fldChar w:fldCharType="end"/>
        </w:r>
      </w:hyperlink>
    </w:p>
    <w:p w14:paraId="15F579CB" w14:textId="36971B2C" w:rsidR="00E172B1" w:rsidRDefault="00EF65AE">
      <w:pPr>
        <w:pStyle w:val="TOC1"/>
        <w:rPr>
          <w:rFonts w:asciiTheme="minorHAnsi" w:eastAsiaTheme="minorEastAsia" w:hAnsiTheme="minorHAnsi" w:cstheme="minorBidi"/>
          <w:b w:val="0"/>
          <w:sz w:val="22"/>
          <w:lang w:eastAsia="en-AU"/>
        </w:rPr>
      </w:pPr>
      <w:hyperlink w:anchor="_Toc34643431" w:history="1">
        <w:r w:rsidR="00E172B1" w:rsidRPr="00846F13">
          <w:rPr>
            <w:rStyle w:val="Hyperlink"/>
          </w:rPr>
          <w:t>Preparations</w:t>
        </w:r>
        <w:r w:rsidR="00E172B1">
          <w:rPr>
            <w:rStyle w:val="Hyperlink"/>
          </w:rPr>
          <w:t xml:space="preserve"> </w:t>
        </w:r>
      </w:hyperlink>
      <w:hyperlink w:anchor="_Toc34643432" w:history="1">
        <w:r w:rsidR="00E172B1" w:rsidRPr="00846F13">
          <w:rPr>
            <w:rStyle w:val="Hyperlink"/>
          </w:rPr>
          <w:t>and</w:t>
        </w:r>
      </w:hyperlink>
      <w:r w:rsidR="00E172B1" w:rsidRPr="00E172B1">
        <w:rPr>
          <w:rStyle w:val="Hyperlink"/>
          <w:u w:val="none"/>
        </w:rPr>
        <w:t xml:space="preserve"> </w:t>
      </w:r>
      <w:hyperlink w:anchor="_Toc34643433" w:history="1">
        <w:r w:rsidR="00E172B1" w:rsidRPr="00846F13">
          <w:rPr>
            <w:rStyle w:val="Hyperlink"/>
          </w:rPr>
          <w:t>safety</w:t>
        </w:r>
        <w:r w:rsidR="00E172B1">
          <w:rPr>
            <w:webHidden/>
          </w:rPr>
          <w:tab/>
        </w:r>
        <w:r w:rsidR="00E172B1">
          <w:rPr>
            <w:webHidden/>
          </w:rPr>
          <w:fldChar w:fldCharType="begin"/>
        </w:r>
        <w:r w:rsidR="00E172B1">
          <w:rPr>
            <w:webHidden/>
          </w:rPr>
          <w:instrText xml:space="preserve"> PAGEREF _Toc34643433 \h </w:instrText>
        </w:r>
        <w:r w:rsidR="00E172B1">
          <w:rPr>
            <w:webHidden/>
          </w:rPr>
        </w:r>
        <w:r w:rsidR="00E172B1">
          <w:rPr>
            <w:webHidden/>
          </w:rPr>
          <w:fldChar w:fldCharType="separate"/>
        </w:r>
        <w:r w:rsidR="00E172B1">
          <w:rPr>
            <w:webHidden/>
          </w:rPr>
          <w:t>2</w:t>
        </w:r>
        <w:r w:rsidR="00E172B1">
          <w:rPr>
            <w:webHidden/>
          </w:rPr>
          <w:fldChar w:fldCharType="end"/>
        </w:r>
      </w:hyperlink>
    </w:p>
    <w:p w14:paraId="054E1E57" w14:textId="787F2881" w:rsidR="00E172B1" w:rsidRDefault="00EF65AE">
      <w:pPr>
        <w:pStyle w:val="TOC2"/>
        <w:rPr>
          <w:rFonts w:asciiTheme="minorHAnsi" w:eastAsiaTheme="minorEastAsia" w:hAnsiTheme="minorHAnsi" w:cstheme="minorBidi"/>
          <w:noProof/>
          <w:sz w:val="22"/>
          <w:szCs w:val="22"/>
          <w:lang w:eastAsia="en-AU"/>
        </w:rPr>
      </w:pPr>
      <w:hyperlink w:anchor="_Toc34643434" w:history="1">
        <w:r w:rsidR="00E172B1" w:rsidRPr="00846F13">
          <w:rPr>
            <w:rStyle w:val="Hyperlink"/>
            <w:noProof/>
          </w:rPr>
          <w:t>Overview</w:t>
        </w:r>
        <w:r w:rsidR="00E172B1">
          <w:rPr>
            <w:noProof/>
            <w:webHidden/>
          </w:rPr>
          <w:tab/>
        </w:r>
        <w:r w:rsidR="00E172B1">
          <w:rPr>
            <w:noProof/>
            <w:webHidden/>
          </w:rPr>
          <w:fldChar w:fldCharType="begin"/>
        </w:r>
        <w:r w:rsidR="00E172B1">
          <w:rPr>
            <w:noProof/>
            <w:webHidden/>
          </w:rPr>
          <w:instrText xml:space="preserve"> PAGEREF _Toc34643434 \h </w:instrText>
        </w:r>
        <w:r w:rsidR="00E172B1">
          <w:rPr>
            <w:noProof/>
            <w:webHidden/>
          </w:rPr>
        </w:r>
        <w:r w:rsidR="00E172B1">
          <w:rPr>
            <w:noProof/>
            <w:webHidden/>
          </w:rPr>
          <w:fldChar w:fldCharType="separate"/>
        </w:r>
        <w:r w:rsidR="00E172B1">
          <w:rPr>
            <w:noProof/>
            <w:webHidden/>
          </w:rPr>
          <w:t>3</w:t>
        </w:r>
        <w:r w:rsidR="00E172B1">
          <w:rPr>
            <w:noProof/>
            <w:webHidden/>
          </w:rPr>
          <w:fldChar w:fldCharType="end"/>
        </w:r>
      </w:hyperlink>
    </w:p>
    <w:p w14:paraId="20EEAEEC" w14:textId="757E4576" w:rsidR="00E172B1" w:rsidRDefault="00EF65AE">
      <w:pPr>
        <w:pStyle w:val="TOC2"/>
        <w:rPr>
          <w:rFonts w:asciiTheme="minorHAnsi" w:eastAsiaTheme="minorEastAsia" w:hAnsiTheme="minorHAnsi" w:cstheme="minorBidi"/>
          <w:noProof/>
          <w:sz w:val="22"/>
          <w:szCs w:val="22"/>
          <w:lang w:eastAsia="en-AU"/>
        </w:rPr>
      </w:pPr>
      <w:hyperlink w:anchor="_Toc34643435" w:history="1">
        <w:r w:rsidR="00E172B1" w:rsidRPr="00846F13">
          <w:rPr>
            <w:rStyle w:val="Hyperlink"/>
            <w:noProof/>
          </w:rPr>
          <w:t>Tools and equipment</w:t>
        </w:r>
        <w:r w:rsidR="00E172B1">
          <w:rPr>
            <w:noProof/>
            <w:webHidden/>
          </w:rPr>
          <w:tab/>
        </w:r>
        <w:r w:rsidR="00E172B1">
          <w:rPr>
            <w:noProof/>
            <w:webHidden/>
          </w:rPr>
          <w:fldChar w:fldCharType="begin"/>
        </w:r>
        <w:r w:rsidR="00E172B1">
          <w:rPr>
            <w:noProof/>
            <w:webHidden/>
          </w:rPr>
          <w:instrText xml:space="preserve"> PAGEREF _Toc34643435 \h </w:instrText>
        </w:r>
        <w:r w:rsidR="00E172B1">
          <w:rPr>
            <w:noProof/>
            <w:webHidden/>
          </w:rPr>
        </w:r>
        <w:r w:rsidR="00E172B1">
          <w:rPr>
            <w:noProof/>
            <w:webHidden/>
          </w:rPr>
          <w:fldChar w:fldCharType="separate"/>
        </w:r>
        <w:r w:rsidR="00E172B1">
          <w:rPr>
            <w:noProof/>
            <w:webHidden/>
          </w:rPr>
          <w:t>4</w:t>
        </w:r>
        <w:r w:rsidR="00E172B1">
          <w:rPr>
            <w:noProof/>
            <w:webHidden/>
          </w:rPr>
          <w:fldChar w:fldCharType="end"/>
        </w:r>
      </w:hyperlink>
    </w:p>
    <w:p w14:paraId="7FB959DD" w14:textId="6CEEB062" w:rsidR="00E172B1" w:rsidRDefault="00EF65AE">
      <w:pPr>
        <w:pStyle w:val="TOC2"/>
        <w:rPr>
          <w:rFonts w:asciiTheme="minorHAnsi" w:eastAsiaTheme="minorEastAsia" w:hAnsiTheme="minorHAnsi" w:cstheme="minorBidi"/>
          <w:noProof/>
          <w:sz w:val="22"/>
          <w:szCs w:val="22"/>
          <w:lang w:eastAsia="en-AU"/>
        </w:rPr>
      </w:pPr>
      <w:hyperlink w:anchor="_Toc34643436" w:history="1">
        <w:r w:rsidR="00E172B1" w:rsidRPr="00846F13">
          <w:rPr>
            <w:rStyle w:val="Hyperlink"/>
            <w:noProof/>
          </w:rPr>
          <w:t>Planning and documentation</w:t>
        </w:r>
        <w:r w:rsidR="00E172B1">
          <w:rPr>
            <w:noProof/>
            <w:webHidden/>
          </w:rPr>
          <w:tab/>
        </w:r>
        <w:r w:rsidR="00E172B1">
          <w:rPr>
            <w:noProof/>
            <w:webHidden/>
          </w:rPr>
          <w:fldChar w:fldCharType="begin"/>
        </w:r>
        <w:r w:rsidR="00E172B1">
          <w:rPr>
            <w:noProof/>
            <w:webHidden/>
          </w:rPr>
          <w:instrText xml:space="preserve"> PAGEREF _Toc34643436 \h </w:instrText>
        </w:r>
        <w:r w:rsidR="00E172B1">
          <w:rPr>
            <w:noProof/>
            <w:webHidden/>
          </w:rPr>
        </w:r>
        <w:r w:rsidR="00E172B1">
          <w:rPr>
            <w:noProof/>
            <w:webHidden/>
          </w:rPr>
          <w:fldChar w:fldCharType="separate"/>
        </w:r>
        <w:r w:rsidR="00E172B1">
          <w:rPr>
            <w:noProof/>
            <w:webHidden/>
          </w:rPr>
          <w:t>6</w:t>
        </w:r>
        <w:r w:rsidR="00E172B1">
          <w:rPr>
            <w:noProof/>
            <w:webHidden/>
          </w:rPr>
          <w:fldChar w:fldCharType="end"/>
        </w:r>
      </w:hyperlink>
    </w:p>
    <w:p w14:paraId="04B97417" w14:textId="70901FF8" w:rsidR="00E172B1" w:rsidRDefault="00EF65AE">
      <w:pPr>
        <w:pStyle w:val="TOC2"/>
        <w:rPr>
          <w:rFonts w:asciiTheme="minorHAnsi" w:eastAsiaTheme="minorEastAsia" w:hAnsiTheme="minorHAnsi" w:cstheme="minorBidi"/>
          <w:noProof/>
          <w:sz w:val="22"/>
          <w:szCs w:val="22"/>
          <w:lang w:eastAsia="en-AU"/>
        </w:rPr>
      </w:pPr>
      <w:hyperlink w:anchor="_Toc34643437" w:history="1">
        <w:r w:rsidR="00E172B1" w:rsidRPr="00846F13">
          <w:rPr>
            <w:rStyle w:val="Hyperlink"/>
            <w:noProof/>
          </w:rPr>
          <w:t>Preparing the work area</w:t>
        </w:r>
        <w:r w:rsidR="00E172B1">
          <w:rPr>
            <w:noProof/>
            <w:webHidden/>
          </w:rPr>
          <w:tab/>
        </w:r>
        <w:r w:rsidR="00E172B1">
          <w:rPr>
            <w:noProof/>
            <w:webHidden/>
          </w:rPr>
          <w:fldChar w:fldCharType="begin"/>
        </w:r>
        <w:r w:rsidR="00E172B1">
          <w:rPr>
            <w:noProof/>
            <w:webHidden/>
          </w:rPr>
          <w:instrText xml:space="preserve"> PAGEREF _Toc34643437 \h </w:instrText>
        </w:r>
        <w:r w:rsidR="00E172B1">
          <w:rPr>
            <w:noProof/>
            <w:webHidden/>
          </w:rPr>
        </w:r>
        <w:r w:rsidR="00E172B1">
          <w:rPr>
            <w:noProof/>
            <w:webHidden/>
          </w:rPr>
          <w:fldChar w:fldCharType="separate"/>
        </w:r>
        <w:r w:rsidR="00E172B1">
          <w:rPr>
            <w:noProof/>
            <w:webHidden/>
          </w:rPr>
          <w:t>8</w:t>
        </w:r>
        <w:r w:rsidR="00E172B1">
          <w:rPr>
            <w:noProof/>
            <w:webHidden/>
          </w:rPr>
          <w:fldChar w:fldCharType="end"/>
        </w:r>
      </w:hyperlink>
    </w:p>
    <w:p w14:paraId="59A7531F" w14:textId="5AC55F29" w:rsidR="00E172B1" w:rsidRDefault="00EF65AE">
      <w:pPr>
        <w:pStyle w:val="TOC2"/>
        <w:rPr>
          <w:rFonts w:asciiTheme="minorHAnsi" w:eastAsiaTheme="minorEastAsia" w:hAnsiTheme="minorHAnsi" w:cstheme="minorBidi"/>
          <w:noProof/>
          <w:sz w:val="22"/>
          <w:szCs w:val="22"/>
          <w:lang w:eastAsia="en-AU"/>
        </w:rPr>
      </w:pPr>
      <w:hyperlink w:anchor="_Toc34643438" w:history="1">
        <w:r w:rsidR="00E172B1" w:rsidRPr="00846F13">
          <w:rPr>
            <w:rStyle w:val="Hyperlink"/>
            <w:noProof/>
          </w:rPr>
          <w:t>Health and safety</w:t>
        </w:r>
        <w:r w:rsidR="00E172B1">
          <w:rPr>
            <w:noProof/>
            <w:webHidden/>
          </w:rPr>
          <w:tab/>
        </w:r>
        <w:r w:rsidR="00E172B1">
          <w:rPr>
            <w:noProof/>
            <w:webHidden/>
          </w:rPr>
          <w:fldChar w:fldCharType="begin"/>
        </w:r>
        <w:r w:rsidR="00E172B1">
          <w:rPr>
            <w:noProof/>
            <w:webHidden/>
          </w:rPr>
          <w:instrText xml:space="preserve"> PAGEREF _Toc34643438 \h </w:instrText>
        </w:r>
        <w:r w:rsidR="00E172B1">
          <w:rPr>
            <w:noProof/>
            <w:webHidden/>
          </w:rPr>
        </w:r>
        <w:r w:rsidR="00E172B1">
          <w:rPr>
            <w:noProof/>
            <w:webHidden/>
          </w:rPr>
          <w:fldChar w:fldCharType="separate"/>
        </w:r>
        <w:r w:rsidR="00E172B1">
          <w:rPr>
            <w:noProof/>
            <w:webHidden/>
          </w:rPr>
          <w:t>10</w:t>
        </w:r>
        <w:r w:rsidR="00E172B1">
          <w:rPr>
            <w:noProof/>
            <w:webHidden/>
          </w:rPr>
          <w:fldChar w:fldCharType="end"/>
        </w:r>
      </w:hyperlink>
    </w:p>
    <w:p w14:paraId="64B6108D" w14:textId="7C8A2404" w:rsidR="00E172B1" w:rsidRDefault="00EF65AE">
      <w:pPr>
        <w:pStyle w:val="TOC1"/>
        <w:rPr>
          <w:rFonts w:asciiTheme="minorHAnsi" w:eastAsiaTheme="minorEastAsia" w:hAnsiTheme="minorHAnsi" w:cstheme="minorBidi"/>
          <w:b w:val="0"/>
          <w:sz w:val="22"/>
          <w:lang w:eastAsia="en-AU"/>
        </w:rPr>
      </w:pPr>
      <w:hyperlink w:anchor="_Toc34643439" w:history="1">
        <w:r w:rsidR="00E172B1" w:rsidRPr="00846F13">
          <w:rPr>
            <w:rStyle w:val="Hyperlink"/>
          </w:rPr>
          <w:t>Removal</w:t>
        </w:r>
        <w:r w:rsidR="00E172B1">
          <w:rPr>
            <w:rStyle w:val="Hyperlink"/>
          </w:rPr>
          <w:t xml:space="preserve"> </w:t>
        </w:r>
      </w:hyperlink>
      <w:hyperlink w:anchor="_Toc34643440" w:history="1">
        <w:r w:rsidR="00E172B1" w:rsidRPr="00846F13">
          <w:rPr>
            <w:rStyle w:val="Hyperlink"/>
          </w:rPr>
          <w:t>techniques</w:t>
        </w:r>
        <w:r w:rsidR="00E172B1">
          <w:rPr>
            <w:webHidden/>
          </w:rPr>
          <w:tab/>
        </w:r>
        <w:r w:rsidR="00E172B1">
          <w:rPr>
            <w:webHidden/>
          </w:rPr>
          <w:fldChar w:fldCharType="begin"/>
        </w:r>
        <w:r w:rsidR="00E172B1">
          <w:rPr>
            <w:webHidden/>
          </w:rPr>
          <w:instrText xml:space="preserve"> PAGEREF _Toc34643440 \h </w:instrText>
        </w:r>
        <w:r w:rsidR="00E172B1">
          <w:rPr>
            <w:webHidden/>
          </w:rPr>
        </w:r>
        <w:r w:rsidR="00E172B1">
          <w:rPr>
            <w:webHidden/>
          </w:rPr>
          <w:fldChar w:fldCharType="separate"/>
        </w:r>
        <w:r w:rsidR="00E172B1">
          <w:rPr>
            <w:webHidden/>
          </w:rPr>
          <w:t>15</w:t>
        </w:r>
        <w:r w:rsidR="00E172B1">
          <w:rPr>
            <w:webHidden/>
          </w:rPr>
          <w:fldChar w:fldCharType="end"/>
        </w:r>
      </w:hyperlink>
    </w:p>
    <w:p w14:paraId="37A5EDE8" w14:textId="464867E6" w:rsidR="00E172B1" w:rsidRDefault="00EF65AE">
      <w:pPr>
        <w:pStyle w:val="TOC2"/>
        <w:rPr>
          <w:rFonts w:asciiTheme="minorHAnsi" w:eastAsiaTheme="minorEastAsia" w:hAnsiTheme="minorHAnsi" w:cstheme="minorBidi"/>
          <w:noProof/>
          <w:sz w:val="22"/>
          <w:szCs w:val="22"/>
          <w:lang w:eastAsia="en-AU"/>
        </w:rPr>
      </w:pPr>
      <w:hyperlink w:anchor="_Toc34643441" w:history="1">
        <w:r w:rsidR="00E172B1" w:rsidRPr="00846F13">
          <w:rPr>
            <w:rStyle w:val="Hyperlink"/>
            <w:noProof/>
          </w:rPr>
          <w:t>Overview</w:t>
        </w:r>
        <w:r w:rsidR="00E172B1">
          <w:rPr>
            <w:noProof/>
            <w:webHidden/>
          </w:rPr>
          <w:tab/>
        </w:r>
        <w:r w:rsidR="00E172B1">
          <w:rPr>
            <w:noProof/>
            <w:webHidden/>
          </w:rPr>
          <w:fldChar w:fldCharType="begin"/>
        </w:r>
        <w:r w:rsidR="00E172B1">
          <w:rPr>
            <w:noProof/>
            <w:webHidden/>
          </w:rPr>
          <w:instrText xml:space="preserve"> PAGEREF _Toc34643441 \h </w:instrText>
        </w:r>
        <w:r w:rsidR="00E172B1">
          <w:rPr>
            <w:noProof/>
            <w:webHidden/>
          </w:rPr>
        </w:r>
        <w:r w:rsidR="00E172B1">
          <w:rPr>
            <w:noProof/>
            <w:webHidden/>
          </w:rPr>
          <w:fldChar w:fldCharType="separate"/>
        </w:r>
        <w:r w:rsidR="00E172B1">
          <w:rPr>
            <w:noProof/>
            <w:webHidden/>
          </w:rPr>
          <w:t>16</w:t>
        </w:r>
        <w:r w:rsidR="00E172B1">
          <w:rPr>
            <w:noProof/>
            <w:webHidden/>
          </w:rPr>
          <w:fldChar w:fldCharType="end"/>
        </w:r>
      </w:hyperlink>
    </w:p>
    <w:p w14:paraId="73A4B159" w14:textId="3BC22329" w:rsidR="00E172B1" w:rsidRDefault="00EF65AE">
      <w:pPr>
        <w:pStyle w:val="TOC2"/>
        <w:rPr>
          <w:rFonts w:asciiTheme="minorHAnsi" w:eastAsiaTheme="minorEastAsia" w:hAnsiTheme="minorHAnsi" w:cstheme="minorBidi"/>
          <w:noProof/>
          <w:sz w:val="22"/>
          <w:szCs w:val="22"/>
          <w:lang w:eastAsia="en-AU"/>
        </w:rPr>
      </w:pPr>
      <w:hyperlink w:anchor="_Toc34643442" w:history="1">
        <w:r w:rsidR="00E172B1" w:rsidRPr="00846F13">
          <w:rPr>
            <w:rStyle w:val="Hyperlink"/>
            <w:noProof/>
          </w:rPr>
          <w:t>Removing stretched-in carpet</w:t>
        </w:r>
        <w:r w:rsidR="00E172B1">
          <w:rPr>
            <w:noProof/>
            <w:webHidden/>
          </w:rPr>
          <w:tab/>
        </w:r>
        <w:r w:rsidR="00E172B1">
          <w:rPr>
            <w:noProof/>
            <w:webHidden/>
          </w:rPr>
          <w:fldChar w:fldCharType="begin"/>
        </w:r>
        <w:r w:rsidR="00E172B1">
          <w:rPr>
            <w:noProof/>
            <w:webHidden/>
          </w:rPr>
          <w:instrText xml:space="preserve"> PAGEREF _Toc34643442 \h </w:instrText>
        </w:r>
        <w:r w:rsidR="00E172B1">
          <w:rPr>
            <w:noProof/>
            <w:webHidden/>
          </w:rPr>
        </w:r>
        <w:r w:rsidR="00E172B1">
          <w:rPr>
            <w:noProof/>
            <w:webHidden/>
          </w:rPr>
          <w:fldChar w:fldCharType="separate"/>
        </w:r>
        <w:r w:rsidR="00E172B1">
          <w:rPr>
            <w:noProof/>
            <w:webHidden/>
          </w:rPr>
          <w:t>17</w:t>
        </w:r>
        <w:r w:rsidR="00E172B1">
          <w:rPr>
            <w:noProof/>
            <w:webHidden/>
          </w:rPr>
          <w:fldChar w:fldCharType="end"/>
        </w:r>
      </w:hyperlink>
    </w:p>
    <w:p w14:paraId="10349BE5" w14:textId="375D3CFE" w:rsidR="00E172B1" w:rsidRDefault="00EF65AE">
      <w:pPr>
        <w:pStyle w:val="TOC2"/>
        <w:rPr>
          <w:rFonts w:asciiTheme="minorHAnsi" w:eastAsiaTheme="minorEastAsia" w:hAnsiTheme="minorHAnsi" w:cstheme="minorBidi"/>
          <w:noProof/>
          <w:sz w:val="22"/>
          <w:szCs w:val="22"/>
          <w:lang w:eastAsia="en-AU"/>
        </w:rPr>
      </w:pPr>
      <w:hyperlink w:anchor="_Toc34643443" w:history="1">
        <w:r w:rsidR="00E172B1" w:rsidRPr="00846F13">
          <w:rPr>
            <w:rStyle w:val="Hyperlink"/>
            <w:noProof/>
          </w:rPr>
          <w:t>Removing adhesive-fixed carpet</w:t>
        </w:r>
        <w:r w:rsidR="00E172B1">
          <w:rPr>
            <w:noProof/>
            <w:webHidden/>
          </w:rPr>
          <w:tab/>
        </w:r>
        <w:r w:rsidR="00E172B1">
          <w:rPr>
            <w:noProof/>
            <w:webHidden/>
          </w:rPr>
          <w:fldChar w:fldCharType="begin"/>
        </w:r>
        <w:r w:rsidR="00E172B1">
          <w:rPr>
            <w:noProof/>
            <w:webHidden/>
          </w:rPr>
          <w:instrText xml:space="preserve"> PAGEREF _Toc34643443 \h </w:instrText>
        </w:r>
        <w:r w:rsidR="00E172B1">
          <w:rPr>
            <w:noProof/>
            <w:webHidden/>
          </w:rPr>
        </w:r>
        <w:r w:rsidR="00E172B1">
          <w:rPr>
            <w:noProof/>
            <w:webHidden/>
          </w:rPr>
          <w:fldChar w:fldCharType="separate"/>
        </w:r>
        <w:r w:rsidR="00E172B1">
          <w:rPr>
            <w:noProof/>
            <w:webHidden/>
          </w:rPr>
          <w:t>20</w:t>
        </w:r>
        <w:r w:rsidR="00E172B1">
          <w:rPr>
            <w:noProof/>
            <w:webHidden/>
          </w:rPr>
          <w:fldChar w:fldCharType="end"/>
        </w:r>
      </w:hyperlink>
    </w:p>
    <w:p w14:paraId="4D4D5DB5" w14:textId="160B40B0" w:rsidR="00E172B1" w:rsidRDefault="00EF65AE">
      <w:pPr>
        <w:pStyle w:val="TOC2"/>
        <w:rPr>
          <w:rFonts w:asciiTheme="minorHAnsi" w:eastAsiaTheme="minorEastAsia" w:hAnsiTheme="minorHAnsi" w:cstheme="minorBidi"/>
          <w:noProof/>
          <w:sz w:val="22"/>
          <w:szCs w:val="22"/>
          <w:lang w:eastAsia="en-AU"/>
        </w:rPr>
      </w:pPr>
      <w:hyperlink w:anchor="_Toc34643444" w:history="1">
        <w:r w:rsidR="00E172B1" w:rsidRPr="00846F13">
          <w:rPr>
            <w:rStyle w:val="Hyperlink"/>
            <w:noProof/>
          </w:rPr>
          <w:t>Removing resilient flooring</w:t>
        </w:r>
        <w:r w:rsidR="00E172B1">
          <w:rPr>
            <w:noProof/>
            <w:webHidden/>
          </w:rPr>
          <w:tab/>
        </w:r>
        <w:r w:rsidR="00E172B1">
          <w:rPr>
            <w:noProof/>
            <w:webHidden/>
          </w:rPr>
          <w:fldChar w:fldCharType="begin"/>
        </w:r>
        <w:r w:rsidR="00E172B1">
          <w:rPr>
            <w:noProof/>
            <w:webHidden/>
          </w:rPr>
          <w:instrText xml:space="preserve"> PAGEREF _Toc34643444 \h </w:instrText>
        </w:r>
        <w:r w:rsidR="00E172B1">
          <w:rPr>
            <w:noProof/>
            <w:webHidden/>
          </w:rPr>
        </w:r>
        <w:r w:rsidR="00E172B1">
          <w:rPr>
            <w:noProof/>
            <w:webHidden/>
          </w:rPr>
          <w:fldChar w:fldCharType="separate"/>
        </w:r>
        <w:r w:rsidR="00E172B1">
          <w:rPr>
            <w:noProof/>
            <w:webHidden/>
          </w:rPr>
          <w:t>22</w:t>
        </w:r>
        <w:r w:rsidR="00E172B1">
          <w:rPr>
            <w:noProof/>
            <w:webHidden/>
          </w:rPr>
          <w:fldChar w:fldCharType="end"/>
        </w:r>
      </w:hyperlink>
    </w:p>
    <w:p w14:paraId="2C10C777" w14:textId="43E90765" w:rsidR="00E172B1" w:rsidRDefault="00EF65AE">
      <w:pPr>
        <w:pStyle w:val="TOC2"/>
        <w:rPr>
          <w:rFonts w:asciiTheme="minorHAnsi" w:eastAsiaTheme="minorEastAsia" w:hAnsiTheme="minorHAnsi" w:cstheme="minorBidi"/>
          <w:noProof/>
          <w:sz w:val="22"/>
          <w:szCs w:val="22"/>
          <w:lang w:eastAsia="en-AU"/>
        </w:rPr>
      </w:pPr>
      <w:hyperlink w:anchor="_Toc34643445" w:history="1">
        <w:r w:rsidR="00E172B1" w:rsidRPr="00846F13">
          <w:rPr>
            <w:rStyle w:val="Hyperlink"/>
            <w:noProof/>
          </w:rPr>
          <w:t>Removing timber coverings</w:t>
        </w:r>
        <w:r w:rsidR="00E172B1">
          <w:rPr>
            <w:noProof/>
            <w:webHidden/>
          </w:rPr>
          <w:tab/>
        </w:r>
        <w:r w:rsidR="00E172B1">
          <w:rPr>
            <w:noProof/>
            <w:webHidden/>
          </w:rPr>
          <w:fldChar w:fldCharType="begin"/>
        </w:r>
        <w:r w:rsidR="00E172B1">
          <w:rPr>
            <w:noProof/>
            <w:webHidden/>
          </w:rPr>
          <w:instrText xml:space="preserve"> PAGEREF _Toc34643445 \h </w:instrText>
        </w:r>
        <w:r w:rsidR="00E172B1">
          <w:rPr>
            <w:noProof/>
            <w:webHidden/>
          </w:rPr>
        </w:r>
        <w:r w:rsidR="00E172B1">
          <w:rPr>
            <w:noProof/>
            <w:webHidden/>
          </w:rPr>
          <w:fldChar w:fldCharType="separate"/>
        </w:r>
        <w:r w:rsidR="00E172B1">
          <w:rPr>
            <w:noProof/>
            <w:webHidden/>
          </w:rPr>
          <w:t>26</w:t>
        </w:r>
        <w:r w:rsidR="00E172B1">
          <w:rPr>
            <w:noProof/>
            <w:webHidden/>
          </w:rPr>
          <w:fldChar w:fldCharType="end"/>
        </w:r>
      </w:hyperlink>
    </w:p>
    <w:p w14:paraId="1AC0EA7D" w14:textId="0AEF2732" w:rsidR="00E172B1" w:rsidRDefault="00EF65AE">
      <w:pPr>
        <w:pStyle w:val="TOC2"/>
        <w:rPr>
          <w:rFonts w:asciiTheme="minorHAnsi" w:eastAsiaTheme="minorEastAsia" w:hAnsiTheme="minorHAnsi" w:cstheme="minorBidi"/>
          <w:noProof/>
          <w:sz w:val="22"/>
          <w:szCs w:val="22"/>
          <w:lang w:eastAsia="en-AU"/>
        </w:rPr>
      </w:pPr>
      <w:hyperlink w:anchor="_Toc34643446" w:history="1">
        <w:r w:rsidR="00E172B1" w:rsidRPr="00846F13">
          <w:rPr>
            <w:rStyle w:val="Hyperlink"/>
            <w:noProof/>
          </w:rPr>
          <w:t>Removing floor tiles</w:t>
        </w:r>
        <w:r w:rsidR="00E172B1">
          <w:rPr>
            <w:noProof/>
            <w:webHidden/>
          </w:rPr>
          <w:tab/>
        </w:r>
        <w:r w:rsidR="00E172B1">
          <w:rPr>
            <w:noProof/>
            <w:webHidden/>
          </w:rPr>
          <w:fldChar w:fldCharType="begin"/>
        </w:r>
        <w:r w:rsidR="00E172B1">
          <w:rPr>
            <w:noProof/>
            <w:webHidden/>
          </w:rPr>
          <w:instrText xml:space="preserve"> PAGEREF _Toc34643446 \h </w:instrText>
        </w:r>
        <w:r w:rsidR="00E172B1">
          <w:rPr>
            <w:noProof/>
            <w:webHidden/>
          </w:rPr>
        </w:r>
        <w:r w:rsidR="00E172B1">
          <w:rPr>
            <w:noProof/>
            <w:webHidden/>
          </w:rPr>
          <w:fldChar w:fldCharType="separate"/>
        </w:r>
        <w:r w:rsidR="00E172B1">
          <w:rPr>
            <w:noProof/>
            <w:webHidden/>
          </w:rPr>
          <w:t>28</w:t>
        </w:r>
        <w:r w:rsidR="00E172B1">
          <w:rPr>
            <w:noProof/>
            <w:webHidden/>
          </w:rPr>
          <w:fldChar w:fldCharType="end"/>
        </w:r>
      </w:hyperlink>
    </w:p>
    <w:p w14:paraId="75F0711C" w14:textId="47CBC377" w:rsidR="00E172B1" w:rsidRDefault="00EF65AE">
      <w:pPr>
        <w:pStyle w:val="TOC2"/>
        <w:rPr>
          <w:rFonts w:asciiTheme="minorHAnsi" w:eastAsiaTheme="minorEastAsia" w:hAnsiTheme="minorHAnsi" w:cstheme="minorBidi"/>
          <w:noProof/>
          <w:sz w:val="22"/>
          <w:szCs w:val="22"/>
          <w:lang w:eastAsia="en-AU"/>
        </w:rPr>
      </w:pPr>
      <w:hyperlink w:anchor="_Toc34643447" w:history="1">
        <w:r w:rsidR="00E172B1" w:rsidRPr="00846F13">
          <w:rPr>
            <w:rStyle w:val="Hyperlink"/>
            <w:noProof/>
          </w:rPr>
          <w:t>Removing adhesive residue</w:t>
        </w:r>
        <w:r w:rsidR="00E172B1">
          <w:rPr>
            <w:noProof/>
            <w:webHidden/>
          </w:rPr>
          <w:tab/>
        </w:r>
        <w:r w:rsidR="00E172B1">
          <w:rPr>
            <w:noProof/>
            <w:webHidden/>
          </w:rPr>
          <w:fldChar w:fldCharType="begin"/>
        </w:r>
        <w:r w:rsidR="00E172B1">
          <w:rPr>
            <w:noProof/>
            <w:webHidden/>
          </w:rPr>
          <w:instrText xml:space="preserve"> PAGEREF _Toc34643447 \h </w:instrText>
        </w:r>
        <w:r w:rsidR="00E172B1">
          <w:rPr>
            <w:noProof/>
            <w:webHidden/>
          </w:rPr>
        </w:r>
        <w:r w:rsidR="00E172B1">
          <w:rPr>
            <w:noProof/>
            <w:webHidden/>
          </w:rPr>
          <w:fldChar w:fldCharType="separate"/>
        </w:r>
        <w:r w:rsidR="00E172B1">
          <w:rPr>
            <w:noProof/>
            <w:webHidden/>
          </w:rPr>
          <w:t>29</w:t>
        </w:r>
        <w:r w:rsidR="00E172B1">
          <w:rPr>
            <w:noProof/>
            <w:webHidden/>
          </w:rPr>
          <w:fldChar w:fldCharType="end"/>
        </w:r>
      </w:hyperlink>
    </w:p>
    <w:p w14:paraId="243025C0" w14:textId="6949197A" w:rsidR="00E172B1" w:rsidRDefault="00EF65AE">
      <w:pPr>
        <w:pStyle w:val="TOC2"/>
        <w:rPr>
          <w:rFonts w:asciiTheme="minorHAnsi" w:eastAsiaTheme="minorEastAsia" w:hAnsiTheme="minorHAnsi" w:cstheme="minorBidi"/>
          <w:noProof/>
          <w:sz w:val="22"/>
          <w:szCs w:val="22"/>
          <w:lang w:eastAsia="en-AU"/>
        </w:rPr>
      </w:pPr>
      <w:hyperlink w:anchor="_Toc34643448" w:history="1">
        <w:r w:rsidR="00E172B1" w:rsidRPr="00846F13">
          <w:rPr>
            <w:rStyle w:val="Hyperlink"/>
            <w:noProof/>
          </w:rPr>
          <w:t>Completing the task</w:t>
        </w:r>
        <w:r w:rsidR="00E172B1">
          <w:rPr>
            <w:noProof/>
            <w:webHidden/>
          </w:rPr>
          <w:tab/>
        </w:r>
        <w:r w:rsidR="00E172B1">
          <w:rPr>
            <w:noProof/>
            <w:webHidden/>
          </w:rPr>
          <w:fldChar w:fldCharType="begin"/>
        </w:r>
        <w:r w:rsidR="00E172B1">
          <w:rPr>
            <w:noProof/>
            <w:webHidden/>
          </w:rPr>
          <w:instrText xml:space="preserve"> PAGEREF _Toc34643448 \h </w:instrText>
        </w:r>
        <w:r w:rsidR="00E172B1">
          <w:rPr>
            <w:noProof/>
            <w:webHidden/>
          </w:rPr>
        </w:r>
        <w:r w:rsidR="00E172B1">
          <w:rPr>
            <w:noProof/>
            <w:webHidden/>
          </w:rPr>
          <w:fldChar w:fldCharType="separate"/>
        </w:r>
        <w:r w:rsidR="00E172B1">
          <w:rPr>
            <w:noProof/>
            <w:webHidden/>
          </w:rPr>
          <w:t>34</w:t>
        </w:r>
        <w:r w:rsidR="00E172B1">
          <w:rPr>
            <w:noProof/>
            <w:webHidden/>
          </w:rPr>
          <w:fldChar w:fldCharType="end"/>
        </w:r>
      </w:hyperlink>
    </w:p>
    <w:p w14:paraId="662503D9" w14:textId="127BB673" w:rsidR="00E172B1" w:rsidRDefault="00EF65AE">
      <w:pPr>
        <w:pStyle w:val="TOC2"/>
        <w:rPr>
          <w:rStyle w:val="Hyperlink"/>
          <w:b/>
          <w:bCs/>
          <w:noProof/>
        </w:rPr>
      </w:pPr>
      <w:hyperlink w:anchor="_Toc34643449" w:history="1">
        <w:r w:rsidR="00E172B1" w:rsidRPr="00E172B1">
          <w:rPr>
            <w:rStyle w:val="Hyperlink"/>
            <w:b/>
            <w:bCs/>
            <w:noProof/>
          </w:rPr>
          <w:t>Assessment criteria</w:t>
        </w:r>
        <w:r w:rsidR="00E172B1" w:rsidRPr="00E172B1">
          <w:rPr>
            <w:b/>
            <w:bCs/>
            <w:noProof/>
            <w:webHidden/>
          </w:rPr>
          <w:tab/>
        </w:r>
        <w:r w:rsidR="00E172B1" w:rsidRPr="00E172B1">
          <w:rPr>
            <w:b/>
            <w:bCs/>
            <w:noProof/>
            <w:webHidden/>
          </w:rPr>
          <w:fldChar w:fldCharType="begin"/>
        </w:r>
        <w:r w:rsidR="00E172B1" w:rsidRPr="00E172B1">
          <w:rPr>
            <w:b/>
            <w:bCs/>
            <w:noProof/>
            <w:webHidden/>
          </w:rPr>
          <w:instrText xml:space="preserve"> PAGEREF _Toc34643449 \h </w:instrText>
        </w:r>
        <w:r w:rsidR="00E172B1" w:rsidRPr="00E172B1">
          <w:rPr>
            <w:b/>
            <w:bCs/>
            <w:noProof/>
            <w:webHidden/>
          </w:rPr>
        </w:r>
        <w:r w:rsidR="00E172B1" w:rsidRPr="00E172B1">
          <w:rPr>
            <w:b/>
            <w:bCs/>
            <w:noProof/>
            <w:webHidden/>
          </w:rPr>
          <w:fldChar w:fldCharType="separate"/>
        </w:r>
        <w:r w:rsidR="00E172B1" w:rsidRPr="00E172B1">
          <w:rPr>
            <w:b/>
            <w:bCs/>
            <w:noProof/>
            <w:webHidden/>
          </w:rPr>
          <w:t>36</w:t>
        </w:r>
        <w:r w:rsidR="00E172B1" w:rsidRPr="00E172B1">
          <w:rPr>
            <w:b/>
            <w:bCs/>
            <w:noProof/>
            <w:webHidden/>
          </w:rPr>
          <w:fldChar w:fldCharType="end"/>
        </w:r>
      </w:hyperlink>
    </w:p>
    <w:p w14:paraId="2F1312A6" w14:textId="09BF3EFA" w:rsidR="00E172B1" w:rsidRDefault="00E172B1">
      <w:pPr>
        <w:spacing w:before="120"/>
        <w:rPr>
          <w:rFonts w:eastAsiaTheme="minorEastAsia"/>
        </w:rPr>
      </w:pPr>
      <w:r>
        <w:rPr>
          <w:rFonts w:eastAsiaTheme="minorEastAsia"/>
        </w:rPr>
        <w:br w:type="page"/>
      </w:r>
    </w:p>
    <w:p w14:paraId="08DFBA0A" w14:textId="77777777" w:rsidR="00E172B1" w:rsidRPr="00E172B1" w:rsidRDefault="00E172B1" w:rsidP="00E172B1">
      <w:pPr>
        <w:rPr>
          <w:rFonts w:eastAsiaTheme="minorEastAsia"/>
        </w:rPr>
      </w:pPr>
    </w:p>
    <w:p w14:paraId="1942567B" w14:textId="35119884" w:rsidR="006A4950" w:rsidRDefault="009E3800" w:rsidP="00425105">
      <w:pPr>
        <w:rPr>
          <w:b/>
          <w:noProof/>
          <w:sz w:val="28"/>
        </w:rPr>
        <w:sectPr w:rsidR="006A4950" w:rsidSect="00C7055D">
          <w:headerReference w:type="default" r:id="rId26"/>
          <w:pgSz w:w="11906" w:h="16838" w:code="9"/>
          <w:pgMar w:top="1418" w:right="1418" w:bottom="1418" w:left="1418" w:header="708" w:footer="708" w:gutter="0"/>
          <w:pgNumType w:start="1"/>
          <w:cols w:space="708"/>
          <w:docGrid w:linePitch="360"/>
        </w:sectPr>
      </w:pPr>
      <w:r>
        <w:rPr>
          <w:b/>
          <w:noProof/>
          <w:sz w:val="28"/>
        </w:rPr>
        <w:fldChar w:fldCharType="end"/>
      </w:r>
    </w:p>
    <w:tbl>
      <w:tblPr>
        <w:tblW w:w="0" w:type="auto"/>
        <w:shd w:val="clear" w:color="auto" w:fill="FFCC99"/>
        <w:tblLook w:val="04A0" w:firstRow="1" w:lastRow="0" w:firstColumn="1" w:lastColumn="0" w:noHBand="0" w:noVBand="1"/>
      </w:tblPr>
      <w:tblGrid>
        <w:gridCol w:w="9242"/>
      </w:tblGrid>
      <w:tr w:rsidR="00DC4EE5" w:rsidRPr="00121EF5" w14:paraId="6B17BC98" w14:textId="77777777" w:rsidTr="00345218">
        <w:tc>
          <w:tcPr>
            <w:tcW w:w="9242" w:type="dxa"/>
            <w:shd w:val="clear" w:color="auto" w:fill="FFCC99"/>
            <w:hideMark/>
          </w:tcPr>
          <w:p w14:paraId="34383360" w14:textId="5787D02B" w:rsidR="00DC4EE5" w:rsidRPr="00121EF5" w:rsidRDefault="00DC4EE5" w:rsidP="00345218">
            <w:pPr>
              <w:pStyle w:val="Heading2"/>
              <w:rPr>
                <w:rFonts w:eastAsiaTheme="minorEastAsia"/>
              </w:rPr>
            </w:pPr>
            <w:bookmarkStart w:id="36" w:name="_Toc530388965"/>
            <w:bookmarkStart w:id="37" w:name="_Toc34643430"/>
            <w:bookmarkEnd w:id="35"/>
            <w:r w:rsidRPr="00121EF5">
              <w:rPr>
                <w:rFonts w:eastAsiaTheme="minorEastAsia"/>
              </w:rPr>
              <w:lastRenderedPageBreak/>
              <w:t>Introduction</w:t>
            </w:r>
            <w:bookmarkEnd w:id="36"/>
            <w:bookmarkEnd w:id="37"/>
          </w:p>
        </w:tc>
      </w:tr>
    </w:tbl>
    <w:p w14:paraId="64EF9F30" w14:textId="7449AEBE" w:rsidR="00986F2C" w:rsidRDefault="007C5A9D" w:rsidP="004C3B23">
      <w:pPr>
        <w:spacing w:before="360"/>
        <w:rPr>
          <w:noProof/>
        </w:rPr>
      </w:pPr>
      <w:r>
        <w:rPr>
          <w:noProof/>
        </w:rPr>
        <w:drawing>
          <wp:anchor distT="0" distB="0" distL="114300" distR="114300" simplePos="0" relativeHeight="251682304" behindDoc="1" locked="0" layoutInCell="1" allowOverlap="1" wp14:anchorId="34ADCB9C" wp14:editId="54F59EFA">
            <wp:simplePos x="0" y="0"/>
            <wp:positionH relativeFrom="column">
              <wp:posOffset>3067685</wp:posOffset>
            </wp:positionH>
            <wp:positionV relativeFrom="paragraph">
              <wp:posOffset>287655</wp:posOffset>
            </wp:positionV>
            <wp:extent cx="2672715" cy="3378200"/>
            <wp:effectExtent l="0" t="0" r="0" b="0"/>
            <wp:wrapTight wrapText="bothSides">
              <wp:wrapPolygon edited="0">
                <wp:start x="0" y="0"/>
                <wp:lineTo x="0" y="21438"/>
                <wp:lineTo x="21400" y="21438"/>
                <wp:lineTo x="21400"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12000"/>
                              </a14:imgEffect>
                            </a14:imgLayer>
                          </a14:imgProps>
                        </a:ext>
                        <a:ext uri="{28A0092B-C50C-407E-A947-70E740481C1C}">
                          <a14:useLocalDpi xmlns:a14="http://schemas.microsoft.com/office/drawing/2010/main"/>
                        </a:ext>
                      </a:extLst>
                    </a:blip>
                    <a:srcRect/>
                    <a:stretch/>
                  </pic:blipFill>
                  <pic:spPr bwMode="auto">
                    <a:xfrm>
                      <a:off x="0" y="0"/>
                      <a:ext cx="2672715" cy="337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F2C">
        <w:rPr>
          <w:noProof/>
        </w:rPr>
        <w:t xml:space="preserve">In older buildings, most </w:t>
      </w:r>
      <w:r w:rsidR="00D93E88">
        <w:rPr>
          <w:noProof/>
        </w:rPr>
        <w:t xml:space="preserve">new </w:t>
      </w:r>
      <w:r w:rsidR="000757A5">
        <w:t>floor</w:t>
      </w:r>
      <w:r w:rsidR="00D93E88">
        <w:t xml:space="preserve"> covering</w:t>
      </w:r>
      <w:r w:rsidR="0021584E">
        <w:t xml:space="preserve"> </w:t>
      </w:r>
      <w:r w:rsidR="00986F2C">
        <w:t xml:space="preserve">installations </w:t>
      </w:r>
      <w:r w:rsidR="000757A5">
        <w:t>start with tak</w:t>
      </w:r>
      <w:r w:rsidR="00AE2D25">
        <w:t>ing up</w:t>
      </w:r>
      <w:r w:rsidR="000757A5">
        <w:t xml:space="preserve"> the </w:t>
      </w:r>
      <w:r w:rsidR="00D93E88">
        <w:t>old one</w:t>
      </w:r>
      <w:r w:rsidR="000757A5">
        <w:t xml:space="preserve">. </w:t>
      </w:r>
    </w:p>
    <w:p w14:paraId="579CB0BA" w14:textId="49C1A689" w:rsidR="000757A5" w:rsidRDefault="000757A5" w:rsidP="00986F2C">
      <w:r>
        <w:t>Although it</w:t>
      </w:r>
      <w:r w:rsidR="00986F2C">
        <w:t>’</w:t>
      </w:r>
      <w:r>
        <w:t xml:space="preserve">s often a labour-intensive, grungy job, there are some tricks of the trade that make the task much less painful than it </w:t>
      </w:r>
      <w:r w:rsidR="00762986">
        <w:t>might</w:t>
      </w:r>
      <w:r>
        <w:t xml:space="preserve"> otherwise be.</w:t>
      </w:r>
    </w:p>
    <w:p w14:paraId="1B117C14" w14:textId="1FAC9884" w:rsidR="000757A5" w:rsidRDefault="000757A5" w:rsidP="000757A5">
      <w:r>
        <w:t xml:space="preserve">There are also various machines that can speed up the process of removing </w:t>
      </w:r>
      <w:r w:rsidR="00AE2D25">
        <w:t>coverings, adhesives</w:t>
      </w:r>
      <w:r>
        <w:t xml:space="preserve"> and </w:t>
      </w:r>
      <w:r w:rsidR="00AE2D25">
        <w:t xml:space="preserve">other </w:t>
      </w:r>
      <w:r>
        <w:t>substances from the subfloor surface.</w:t>
      </w:r>
    </w:p>
    <w:p w14:paraId="2E637BFF" w14:textId="6C37F071" w:rsidR="00063DB9" w:rsidRDefault="00063DB9" w:rsidP="00063DB9">
      <w:r>
        <w:t>In this unit, we’ll look at the equipment and techniques used to remove exi</w:t>
      </w:r>
      <w:r w:rsidR="00E34103">
        <w:t>s</w:t>
      </w:r>
      <w:r>
        <w:t>ting floor coverings, and discuss the hazards you need to be aware of and precautions you should take.</w:t>
      </w:r>
    </w:p>
    <w:p w14:paraId="21A7B0FC" w14:textId="77777777" w:rsidR="00986F2C" w:rsidRPr="00121EF5" w:rsidRDefault="00986F2C" w:rsidP="00986F2C">
      <w:pPr>
        <w:widowControl w:val="0"/>
        <w:spacing w:before="360" w:line="240" w:lineRule="auto"/>
        <w:outlineLvl w:val="2"/>
        <w:rPr>
          <w:b/>
          <w:sz w:val="28"/>
          <w:szCs w:val="28"/>
        </w:rPr>
      </w:pPr>
      <w:r w:rsidRPr="00121EF5">
        <w:rPr>
          <w:b/>
          <w:sz w:val="28"/>
          <w:szCs w:val="28"/>
        </w:rPr>
        <w:t>Working through this unit</w:t>
      </w:r>
    </w:p>
    <w:p w14:paraId="393D6B38" w14:textId="0E11FF02" w:rsidR="00986F2C" w:rsidRPr="00121EF5" w:rsidRDefault="00986F2C" w:rsidP="00986F2C">
      <w:pPr>
        <w:ind w:left="1985"/>
      </w:pPr>
      <w:r w:rsidRPr="00F75E16">
        <w:rPr>
          <w:noProof/>
          <w:lang w:eastAsia="en-AU"/>
        </w:rPr>
        <w:drawing>
          <wp:anchor distT="0" distB="0" distL="114300" distR="114300" simplePos="0" relativeHeight="251704832" behindDoc="0" locked="0" layoutInCell="1" allowOverlap="1" wp14:anchorId="612F00A1" wp14:editId="4B15A16A">
            <wp:simplePos x="0" y="0"/>
            <wp:positionH relativeFrom="column">
              <wp:posOffset>37465</wp:posOffset>
            </wp:positionH>
            <wp:positionV relativeFrom="paragraph">
              <wp:posOffset>211455</wp:posOffset>
            </wp:positionV>
            <wp:extent cx="973455" cy="865505"/>
            <wp:effectExtent l="0" t="0" r="0" b="0"/>
            <wp:wrapNone/>
            <wp:docPr id="9"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973455" cy="865505"/>
                    </a:xfrm>
                    <a:prstGeom prst="rect">
                      <a:avLst/>
                    </a:prstGeom>
                    <a:noFill/>
                  </pic:spPr>
                </pic:pic>
              </a:graphicData>
            </a:graphic>
            <wp14:sizeRelH relativeFrom="margin">
              <wp14:pctWidth>0</wp14:pctWidth>
            </wp14:sizeRelH>
            <wp14:sizeRelV relativeFrom="margin">
              <wp14:pctHeight>0</wp14:pctHeight>
            </wp14:sizeRelV>
          </wp:anchor>
        </w:drawing>
      </w:r>
      <w:r w:rsidRPr="00121EF5">
        <w:t xml:space="preserve">There are </w:t>
      </w:r>
      <w:r>
        <w:t>two</w:t>
      </w:r>
      <w:r w:rsidRPr="00121EF5">
        <w:t xml:space="preserve"> sections in this unit:</w:t>
      </w:r>
    </w:p>
    <w:p w14:paraId="04471B9D" w14:textId="5768DD78" w:rsidR="00986F2C" w:rsidRPr="00E50F22" w:rsidRDefault="00986F2C" w:rsidP="00986F2C">
      <w:pPr>
        <w:pStyle w:val="ListParagraph"/>
        <w:numPr>
          <w:ilvl w:val="0"/>
          <w:numId w:val="23"/>
        </w:numPr>
        <w:ind w:left="2410" w:hanging="425"/>
        <w:rPr>
          <w:i/>
          <w:noProof/>
          <w:szCs w:val="20"/>
          <w:lang w:eastAsia="en-AU"/>
        </w:rPr>
      </w:pPr>
      <w:r>
        <w:rPr>
          <w:i/>
          <w:noProof/>
          <w:szCs w:val="20"/>
          <w:lang w:eastAsia="en-AU"/>
        </w:rPr>
        <w:t>Preparations and safety</w:t>
      </w:r>
    </w:p>
    <w:p w14:paraId="57807A12" w14:textId="09BF369F" w:rsidR="00986F2C" w:rsidRPr="00986F2C" w:rsidRDefault="00986F2C" w:rsidP="00986F2C">
      <w:pPr>
        <w:pStyle w:val="ListParagraph"/>
        <w:numPr>
          <w:ilvl w:val="0"/>
          <w:numId w:val="23"/>
        </w:numPr>
        <w:ind w:left="2410" w:hanging="425"/>
        <w:rPr>
          <w:i/>
          <w:noProof/>
          <w:szCs w:val="20"/>
          <w:lang w:eastAsia="en-AU"/>
        </w:rPr>
      </w:pPr>
      <w:r>
        <w:rPr>
          <w:i/>
          <w:noProof/>
          <w:szCs w:val="20"/>
          <w:lang w:eastAsia="en-AU"/>
        </w:rPr>
        <w:t>Removal techniques</w:t>
      </w:r>
      <w:r w:rsidRPr="00986F2C">
        <w:rPr>
          <w:i/>
          <w:noProof/>
          <w:szCs w:val="20"/>
          <w:lang w:eastAsia="en-AU"/>
        </w:rPr>
        <w:t>.</w:t>
      </w:r>
    </w:p>
    <w:p w14:paraId="76D7F142" w14:textId="47CBEA9E" w:rsidR="00986F2C" w:rsidRDefault="00986F2C" w:rsidP="00986F2C">
      <w:r w:rsidRPr="00F75E16">
        <w:t>Each section contains a set</w:t>
      </w:r>
      <w:r>
        <w:t xml:space="preserve"> of lessons, covering the background theory for that topic. At the end of each lesson is a ‘learning activity’. You should use the </w:t>
      </w:r>
      <w:r w:rsidRPr="00121EF5">
        <w:t xml:space="preserve">Workbook for this unit </w:t>
      </w:r>
      <w:r>
        <w:t>to write down your answers to these learning activities.</w:t>
      </w:r>
    </w:p>
    <w:p w14:paraId="554F6052" w14:textId="636C7107" w:rsidR="00986F2C" w:rsidRDefault="00986F2C" w:rsidP="00986F2C">
      <w:r w:rsidRPr="00121EF5">
        <w:t xml:space="preserve">Your final assessment of competency in this unit will include </w:t>
      </w:r>
      <w:r w:rsidR="00D93E88">
        <w:t xml:space="preserve">a written test and </w:t>
      </w:r>
      <w:r w:rsidRPr="00121EF5">
        <w:t xml:space="preserve">various practical demonstrations. To help you get ready for these assessment activities, see the </w:t>
      </w:r>
      <w:r>
        <w:t xml:space="preserve">performance </w:t>
      </w:r>
      <w:r w:rsidRPr="00121EF5">
        <w:t>checklist</w:t>
      </w:r>
      <w:r>
        <w:t>s</w:t>
      </w:r>
      <w:r w:rsidRPr="00121EF5">
        <w:t xml:space="preserve"> shown in the </w:t>
      </w:r>
      <w:r>
        <w:rPr>
          <w:i/>
        </w:rPr>
        <w:t>Assessment criteria</w:t>
      </w:r>
      <w:r w:rsidRPr="00121EF5">
        <w:rPr>
          <w:i/>
        </w:rPr>
        <w:t xml:space="preserve"> </w:t>
      </w:r>
      <w:r w:rsidRPr="00121EF5">
        <w:t xml:space="preserve">section at the back of this </w:t>
      </w:r>
      <w:r>
        <w:t xml:space="preserve">Learner </w:t>
      </w:r>
      <w:r w:rsidRPr="00121EF5">
        <w:t>guide.</w:t>
      </w:r>
    </w:p>
    <w:p w14:paraId="52390118" w14:textId="6FEBD09B" w:rsidR="006A4950" w:rsidRDefault="006A4950">
      <w:pPr>
        <w:spacing w:before="120"/>
      </w:pPr>
      <w:r>
        <w:br w:type="page"/>
      </w:r>
    </w:p>
    <w:p w14:paraId="7EE788D2" w14:textId="77777777" w:rsidR="006A4950" w:rsidRPr="00121EF5" w:rsidRDefault="006A4950" w:rsidP="00986F2C"/>
    <w:p w14:paraId="6C961422" w14:textId="31B44B28" w:rsidR="00735269" w:rsidRDefault="00735269" w:rsidP="00947838">
      <w:pPr>
        <w:spacing w:before="360" w:after="360" w:line="240" w:lineRule="auto"/>
        <w:jc w:val="right"/>
        <w:outlineLvl w:val="0"/>
        <w:rPr>
          <w:rFonts w:ascii="Arial Black" w:hAnsi="Arial Black" w:cs="Times New Roman"/>
          <w:color w:val="0099CC"/>
          <w:sz w:val="44"/>
          <w:szCs w:val="44"/>
        </w:rPr>
      </w:pPr>
      <w:bookmarkStart w:id="38" w:name="_Toc460493236"/>
      <w:bookmarkStart w:id="39" w:name="_Toc512931727"/>
      <w:bookmarkStart w:id="40" w:name="_Hlk25561434"/>
      <w:r w:rsidRPr="0085741E">
        <w:rPr>
          <w:rFonts w:ascii="Arial Black" w:hAnsi="Arial Black"/>
          <w:bCs/>
          <w:iCs/>
          <w:noProof/>
          <w:color w:val="000000"/>
          <w:sz w:val="44"/>
          <w:szCs w:val="44"/>
        </w:rPr>
        <w:drawing>
          <wp:anchor distT="0" distB="0" distL="114300" distR="114300" simplePos="0" relativeHeight="251675136" behindDoc="1" locked="0" layoutInCell="1" allowOverlap="1" wp14:anchorId="5E37C29F" wp14:editId="31BABC3B">
            <wp:simplePos x="0" y="0"/>
            <wp:positionH relativeFrom="column">
              <wp:posOffset>3459480</wp:posOffset>
            </wp:positionH>
            <wp:positionV relativeFrom="paragraph">
              <wp:posOffset>588224</wp:posOffset>
            </wp:positionV>
            <wp:extent cx="3200400" cy="7237730"/>
            <wp:effectExtent l="0" t="0" r="0" b="0"/>
            <wp:wrapTight wrapText="bothSides">
              <wp:wrapPolygon edited="0">
                <wp:start x="0" y="0"/>
                <wp:lineTo x="0" y="21547"/>
                <wp:lineTo x="21471" y="21547"/>
                <wp:lineTo x="2147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cstate="print">
                      <a:extLst>
                        <a:ext uri="{BEBA8EAE-BF5A-486C-A8C5-ECC9F3942E4B}">
                          <a14:imgProps xmlns:a14="http://schemas.microsoft.com/office/drawing/2010/main">
                            <a14:imgLayer r:embed="rId30">
                              <a14:imgEffect>
                                <a14:sharpenSoften amount="11000"/>
                              </a14:imgEffect>
                              <a14:imgEffect>
                                <a14:brightnessContrast bright="15000" contrast="10000"/>
                              </a14:imgEffect>
                            </a14:imgLayer>
                          </a14:imgProps>
                        </a:ext>
                        <a:ext uri="{28A0092B-C50C-407E-A947-70E740481C1C}">
                          <a14:useLocalDpi xmlns:a14="http://schemas.microsoft.com/office/drawing/2010/main"/>
                        </a:ext>
                      </a:extLst>
                    </a:blip>
                    <a:srcRect/>
                    <a:stretch/>
                  </pic:blipFill>
                  <pic:spPr bwMode="auto">
                    <a:xfrm>
                      <a:off x="0" y="0"/>
                      <a:ext cx="3200400" cy="7237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Black" w:hAnsi="Arial Black" w:cs="Times New Roman"/>
          <w:color w:val="0099CC"/>
          <w:sz w:val="44"/>
          <w:szCs w:val="44"/>
        </w:rPr>
        <w:br/>
      </w:r>
    </w:p>
    <w:p w14:paraId="31B3B121" w14:textId="31D4B1C1" w:rsidR="00947838" w:rsidRPr="0084268D" w:rsidRDefault="00947838" w:rsidP="00947838">
      <w:pPr>
        <w:spacing w:before="360" w:after="360" w:line="240" w:lineRule="auto"/>
        <w:jc w:val="right"/>
        <w:outlineLvl w:val="0"/>
        <w:rPr>
          <w:rFonts w:ascii="Arial Black" w:hAnsi="Arial Black" w:cs="Times New Roman"/>
          <w:color w:val="003366"/>
          <w:sz w:val="44"/>
          <w:szCs w:val="44"/>
        </w:rPr>
      </w:pPr>
      <w:r w:rsidRPr="0084268D">
        <w:rPr>
          <w:rFonts w:ascii="Arial Black" w:hAnsi="Arial Black" w:cs="Times New Roman"/>
          <w:color w:val="0099CC"/>
          <w:sz w:val="44"/>
          <w:szCs w:val="44"/>
        </w:rPr>
        <w:t xml:space="preserve">Section </w:t>
      </w:r>
      <w:bookmarkEnd w:id="38"/>
      <w:bookmarkEnd w:id="39"/>
      <w:r>
        <w:rPr>
          <w:rFonts w:ascii="Arial Black" w:hAnsi="Arial Black" w:cs="Times New Roman"/>
          <w:color w:val="0099CC"/>
          <w:sz w:val="240"/>
          <w:szCs w:val="240"/>
        </w:rPr>
        <w:t>1</w:t>
      </w:r>
    </w:p>
    <w:p w14:paraId="0854E415" w14:textId="77777777" w:rsidR="00735269" w:rsidRDefault="00735269" w:rsidP="00735269"/>
    <w:p w14:paraId="594FD591" w14:textId="20D43729" w:rsidR="0085741E" w:rsidRDefault="00947838" w:rsidP="0085741E">
      <w:pPr>
        <w:pStyle w:val="Heading1"/>
        <w:spacing w:before="240" w:after="240"/>
        <w:ind w:right="3969"/>
      </w:pPr>
      <w:bookmarkStart w:id="41" w:name="_Toc34643431"/>
      <w:r>
        <w:t>Preparations</w:t>
      </w:r>
      <w:bookmarkEnd w:id="41"/>
    </w:p>
    <w:p w14:paraId="373C96D8" w14:textId="77777777" w:rsidR="0085741E" w:rsidRDefault="00947838" w:rsidP="0085741E">
      <w:pPr>
        <w:pStyle w:val="Heading1"/>
        <w:spacing w:before="240" w:after="240"/>
        <w:ind w:right="3969"/>
      </w:pPr>
      <w:r>
        <w:t xml:space="preserve"> </w:t>
      </w:r>
      <w:bookmarkStart w:id="42" w:name="_Toc34643432"/>
      <w:r>
        <w:t>and</w:t>
      </w:r>
      <w:bookmarkEnd w:id="42"/>
      <w:r>
        <w:t xml:space="preserve"> </w:t>
      </w:r>
    </w:p>
    <w:p w14:paraId="559F130F" w14:textId="315C2678" w:rsidR="00947838" w:rsidRDefault="00947838" w:rsidP="0085741E">
      <w:pPr>
        <w:pStyle w:val="Heading1"/>
        <w:spacing w:before="240" w:after="240"/>
        <w:ind w:right="3969"/>
      </w:pPr>
      <w:bookmarkStart w:id="43" w:name="_Toc34643433"/>
      <w:r>
        <w:t>safety</w:t>
      </w:r>
      <w:bookmarkEnd w:id="43"/>
      <w:r>
        <w:br w:type="page"/>
      </w:r>
    </w:p>
    <w:tbl>
      <w:tblPr>
        <w:tblW w:w="0" w:type="auto"/>
        <w:shd w:val="clear" w:color="auto" w:fill="FFCC99"/>
        <w:tblLook w:val="04A0" w:firstRow="1" w:lastRow="0" w:firstColumn="1" w:lastColumn="0" w:noHBand="0" w:noVBand="1"/>
      </w:tblPr>
      <w:tblGrid>
        <w:gridCol w:w="9242"/>
      </w:tblGrid>
      <w:tr w:rsidR="00947838" w14:paraId="36763821" w14:textId="77777777" w:rsidTr="00947838">
        <w:tc>
          <w:tcPr>
            <w:tcW w:w="9242" w:type="dxa"/>
            <w:shd w:val="clear" w:color="auto" w:fill="FFCC99"/>
            <w:hideMark/>
          </w:tcPr>
          <w:p w14:paraId="0411B5C0" w14:textId="77777777" w:rsidR="00947838" w:rsidRDefault="00947838" w:rsidP="00947838">
            <w:pPr>
              <w:pStyle w:val="Heading2"/>
            </w:pPr>
            <w:bookmarkStart w:id="44" w:name="_Toc512931729"/>
            <w:bookmarkStart w:id="45" w:name="_Toc530388973"/>
            <w:bookmarkStart w:id="46" w:name="_Toc24473075"/>
            <w:bookmarkStart w:id="47" w:name="_Toc34643434"/>
            <w:r>
              <w:lastRenderedPageBreak/>
              <w:t>Overview</w:t>
            </w:r>
            <w:bookmarkEnd w:id="44"/>
            <w:bookmarkEnd w:id="45"/>
            <w:bookmarkEnd w:id="46"/>
            <w:bookmarkEnd w:id="47"/>
          </w:p>
        </w:tc>
      </w:tr>
    </w:tbl>
    <w:p w14:paraId="78D65F12" w14:textId="7C285A9E" w:rsidR="004B17DC" w:rsidRDefault="006A1E6D" w:rsidP="00947838">
      <w:pPr>
        <w:spacing w:before="360"/>
      </w:pPr>
      <w:r>
        <w:rPr>
          <w:noProof/>
        </w:rPr>
        <w:drawing>
          <wp:anchor distT="0" distB="0" distL="114300" distR="114300" simplePos="0" relativeHeight="251702784" behindDoc="1" locked="0" layoutInCell="1" allowOverlap="1" wp14:anchorId="48248182" wp14:editId="7FC77A56">
            <wp:simplePos x="0" y="0"/>
            <wp:positionH relativeFrom="column">
              <wp:posOffset>2715260</wp:posOffset>
            </wp:positionH>
            <wp:positionV relativeFrom="paragraph">
              <wp:posOffset>293370</wp:posOffset>
            </wp:positionV>
            <wp:extent cx="3039745" cy="2185035"/>
            <wp:effectExtent l="0" t="0" r="0" b="0"/>
            <wp:wrapTight wrapText="bothSides">
              <wp:wrapPolygon edited="0">
                <wp:start x="0" y="0"/>
                <wp:lineTo x="0" y="21468"/>
                <wp:lineTo x="21523" y="21468"/>
                <wp:lineTo x="21523" y="0"/>
                <wp:lineTo x="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15000" contrast="10000"/>
                              </a14:imgEffect>
                            </a14:imgLayer>
                          </a14:imgProps>
                        </a:ext>
                        <a:ext uri="{28A0092B-C50C-407E-A947-70E740481C1C}">
                          <a14:useLocalDpi xmlns:a14="http://schemas.microsoft.com/office/drawing/2010/main"/>
                        </a:ext>
                      </a:extLst>
                    </a:blip>
                    <a:srcRect/>
                    <a:stretch/>
                  </pic:blipFill>
                  <pic:spPr bwMode="auto">
                    <a:xfrm>
                      <a:off x="0" y="0"/>
                      <a:ext cx="3039745" cy="2185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6415">
        <w:t xml:space="preserve">In this section, we’ll look at the preparations </w:t>
      </w:r>
      <w:r w:rsidR="004B17DC">
        <w:t xml:space="preserve">that apply to floor covering take-ups and </w:t>
      </w:r>
      <w:r w:rsidR="00680A5B">
        <w:t xml:space="preserve">some </w:t>
      </w:r>
      <w:r w:rsidR="0089709E">
        <w:t xml:space="preserve">particular </w:t>
      </w:r>
      <w:r w:rsidR="004B17DC">
        <w:t xml:space="preserve">safety issues you need to consider. </w:t>
      </w:r>
    </w:p>
    <w:p w14:paraId="763CDF06" w14:textId="74F47DD8" w:rsidR="002762D0" w:rsidRDefault="00947838" w:rsidP="00947838">
      <w:r>
        <w:t>By this stage of your training, you should have already completed the safety-specific competencies from the Flooring Technology qualificatio</w:t>
      </w:r>
      <w:r w:rsidR="00680A5B">
        <w:t>n, so we won’t cover the general safety procedures that apply to all on-site tasks.</w:t>
      </w:r>
    </w:p>
    <w:p w14:paraId="4711DB2E" w14:textId="70540104" w:rsidR="0089709E" w:rsidRPr="00B52479" w:rsidRDefault="00680A5B" w:rsidP="00947838">
      <w:pPr>
        <w:rPr>
          <w:iCs/>
        </w:rPr>
      </w:pPr>
      <w:r>
        <w:t>Instead we’ll look</w:t>
      </w:r>
      <w:r w:rsidR="0089709E">
        <w:t xml:space="preserve"> more closely at </w:t>
      </w:r>
      <w:r w:rsidR="002F4E88">
        <w:t xml:space="preserve">some of the specific issues you need to address when you’re removing </w:t>
      </w:r>
      <w:r w:rsidR="0089709E">
        <w:t>old coverings</w:t>
      </w:r>
      <w:r w:rsidR="002F4E88">
        <w:t xml:space="preserve">. </w:t>
      </w:r>
      <w:r w:rsidR="0089709E">
        <w:t xml:space="preserve">However, if you need to revise any of the general safety topics that are relevant to </w:t>
      </w:r>
      <w:r w:rsidR="002F4E88">
        <w:t xml:space="preserve">on-site work, </w:t>
      </w:r>
      <w:r w:rsidR="002762D0">
        <w:t xml:space="preserve">you should go </w:t>
      </w:r>
      <w:r w:rsidR="0089709E">
        <w:t xml:space="preserve">back to the learner guide </w:t>
      </w:r>
      <w:r w:rsidR="00B52479">
        <w:t xml:space="preserve">for the </w:t>
      </w:r>
      <w:r w:rsidR="0089709E" w:rsidRPr="005228F6">
        <w:rPr>
          <w:i/>
        </w:rPr>
        <w:t>Safety at work</w:t>
      </w:r>
      <w:r w:rsidR="00B52479">
        <w:rPr>
          <w:i/>
        </w:rPr>
        <w:t xml:space="preserve"> </w:t>
      </w:r>
      <w:r w:rsidR="00B52479" w:rsidRPr="00B52479">
        <w:rPr>
          <w:iCs/>
        </w:rPr>
        <w:t>unit.</w:t>
      </w:r>
    </w:p>
    <w:p w14:paraId="041E166C" w14:textId="77777777" w:rsidR="0089709E" w:rsidRDefault="0089709E" w:rsidP="00947838">
      <w:pPr>
        <w:rPr>
          <w:iCs/>
        </w:rPr>
      </w:pPr>
      <w:r w:rsidRPr="0089709E">
        <w:rPr>
          <w:iCs/>
        </w:rPr>
        <w:t>In particular</w:t>
      </w:r>
      <w:r>
        <w:rPr>
          <w:iCs/>
        </w:rPr>
        <w:t>, you should refresh your memory on the following topics:</w:t>
      </w:r>
    </w:p>
    <w:p w14:paraId="41A5C10A" w14:textId="77777777" w:rsidR="00947838" w:rsidRPr="00086C0A" w:rsidRDefault="00947838" w:rsidP="00947838">
      <w:pPr>
        <w:pStyle w:val="ListParagraph1"/>
      </w:pPr>
      <w:r>
        <w:rPr>
          <w:i/>
        </w:rPr>
        <w:t>Good manual handling practices</w:t>
      </w:r>
      <w:r w:rsidRPr="00086C0A">
        <w:t xml:space="preserve"> – including</w:t>
      </w:r>
      <w:r>
        <w:t xml:space="preserve"> back care, knee care, mechanical lifting aids, </w:t>
      </w:r>
      <w:r w:rsidRPr="00086C0A">
        <w:t xml:space="preserve">limbering-up exerises, and how to avoid chronic conditions </w:t>
      </w:r>
    </w:p>
    <w:p w14:paraId="0EEB69AA" w14:textId="77777777" w:rsidR="00947838" w:rsidRPr="00086C0A" w:rsidRDefault="00947838" w:rsidP="00947838">
      <w:pPr>
        <w:pStyle w:val="ListParagraph1"/>
      </w:pPr>
      <w:r w:rsidRPr="00086C0A">
        <w:rPr>
          <w:i/>
        </w:rPr>
        <w:t>Personal protective equipment</w:t>
      </w:r>
      <w:r w:rsidRPr="00086C0A">
        <w:t xml:space="preserve"> – including eye protection, ear protection and other items of PPE needed on-site</w:t>
      </w:r>
    </w:p>
    <w:p w14:paraId="784147BE" w14:textId="77777777" w:rsidR="00947838" w:rsidRPr="00086C0A" w:rsidRDefault="00947838" w:rsidP="00947838">
      <w:pPr>
        <w:pStyle w:val="ListParagraph1"/>
      </w:pPr>
      <w:r w:rsidRPr="00086C0A">
        <w:rPr>
          <w:i/>
        </w:rPr>
        <w:t>On-site risk assessments</w:t>
      </w:r>
      <w:r w:rsidRPr="00086C0A">
        <w:t xml:space="preserve"> – including the procedures involved in identifying hazards, assessing risks and implementing control measures. </w:t>
      </w:r>
    </w:p>
    <w:p w14:paraId="0584C7D7" w14:textId="77777777" w:rsidR="00947838" w:rsidRPr="00B2345B" w:rsidRDefault="00947838" w:rsidP="00947838">
      <w:pPr>
        <w:widowControl w:val="0"/>
        <w:spacing w:before="360" w:line="240" w:lineRule="auto"/>
        <w:outlineLvl w:val="2"/>
        <w:rPr>
          <w:b/>
          <w:sz w:val="28"/>
          <w:szCs w:val="28"/>
        </w:rPr>
      </w:pPr>
      <w:r w:rsidRPr="00B2345B">
        <w:rPr>
          <w:b/>
          <w:sz w:val="28"/>
          <w:szCs w:val="28"/>
        </w:rPr>
        <w:t>Completing this section</w:t>
      </w:r>
    </w:p>
    <w:p w14:paraId="51F33335" w14:textId="17A89FED" w:rsidR="00947838" w:rsidRPr="00186B85" w:rsidRDefault="00947838" w:rsidP="00947838">
      <w:pPr>
        <w:rPr>
          <w:lang w:eastAsia="en-AU"/>
        </w:rPr>
      </w:pPr>
      <w:r w:rsidRPr="00186B85">
        <w:rPr>
          <w:lang w:eastAsia="en-AU"/>
        </w:rPr>
        <w:t xml:space="preserve">There are </w:t>
      </w:r>
      <w:r>
        <w:rPr>
          <w:color w:val="000000" w:themeColor="text1"/>
          <w:lang w:eastAsia="en-AU"/>
        </w:rPr>
        <w:t>four</w:t>
      </w:r>
      <w:r w:rsidRPr="00186B85">
        <w:rPr>
          <w:lang w:eastAsia="en-AU"/>
        </w:rPr>
        <w:t xml:space="preserve"> lessons in this section:</w:t>
      </w:r>
    </w:p>
    <w:p w14:paraId="7A00699E" w14:textId="06DEB51C" w:rsidR="00947838" w:rsidRPr="001A07B7" w:rsidRDefault="002762D0" w:rsidP="00947838">
      <w:pPr>
        <w:numPr>
          <w:ilvl w:val="0"/>
          <w:numId w:val="22"/>
        </w:numPr>
        <w:spacing w:before="120"/>
        <w:ind w:left="426" w:hanging="426"/>
        <w:rPr>
          <w:rFonts w:cs="Times New Roman"/>
          <w:i/>
          <w:noProof/>
          <w:szCs w:val="20"/>
          <w:lang w:eastAsia="en-AU"/>
        </w:rPr>
      </w:pPr>
      <w:r w:rsidRPr="00AC32C4">
        <w:rPr>
          <w:noProof/>
          <w:highlight w:val="yellow"/>
          <w:lang w:eastAsia="en-AU"/>
        </w:rPr>
        <w:drawing>
          <wp:anchor distT="0" distB="0" distL="114300" distR="114300" simplePos="0" relativeHeight="251695616" behindDoc="1" locked="0" layoutInCell="1" allowOverlap="1" wp14:anchorId="7B025745" wp14:editId="24C2952D">
            <wp:simplePos x="0" y="0"/>
            <wp:positionH relativeFrom="column">
              <wp:posOffset>-56392</wp:posOffset>
            </wp:positionH>
            <wp:positionV relativeFrom="paragraph">
              <wp:posOffset>140582</wp:posOffset>
            </wp:positionV>
            <wp:extent cx="1086485" cy="963930"/>
            <wp:effectExtent l="0" t="0" r="0" b="0"/>
            <wp:wrapTight wrapText="bothSides">
              <wp:wrapPolygon edited="0">
                <wp:start x="0" y="0"/>
                <wp:lineTo x="0" y="21344"/>
                <wp:lineTo x="21209" y="21344"/>
                <wp:lineTo x="21209" y="0"/>
                <wp:lineTo x="0" y="0"/>
              </wp:wrapPolygon>
            </wp:wrapTight>
            <wp:docPr id="3"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r>
        <w:rPr>
          <w:rFonts w:cs="Times New Roman"/>
          <w:i/>
          <w:noProof/>
          <w:szCs w:val="20"/>
          <w:lang w:eastAsia="en-AU"/>
        </w:rPr>
        <w:t>Tools and equipment</w:t>
      </w:r>
    </w:p>
    <w:p w14:paraId="7CE0CBC7" w14:textId="5A7EC171" w:rsidR="00947838" w:rsidRPr="001A07B7" w:rsidRDefault="002762D0" w:rsidP="00947838">
      <w:pPr>
        <w:numPr>
          <w:ilvl w:val="0"/>
          <w:numId w:val="22"/>
        </w:numPr>
        <w:spacing w:before="120"/>
        <w:ind w:left="426" w:hanging="426"/>
        <w:rPr>
          <w:rFonts w:cs="Times New Roman"/>
          <w:i/>
          <w:noProof/>
          <w:szCs w:val="20"/>
          <w:lang w:eastAsia="en-AU"/>
        </w:rPr>
      </w:pPr>
      <w:r>
        <w:rPr>
          <w:rFonts w:cs="Times New Roman"/>
          <w:i/>
          <w:noProof/>
          <w:szCs w:val="20"/>
          <w:lang w:eastAsia="en-AU"/>
        </w:rPr>
        <w:t>Planning and docum</w:t>
      </w:r>
      <w:r w:rsidR="00A7681E">
        <w:rPr>
          <w:rFonts w:cs="Times New Roman"/>
          <w:i/>
          <w:noProof/>
          <w:szCs w:val="20"/>
          <w:lang w:eastAsia="en-AU"/>
        </w:rPr>
        <w:t>en</w:t>
      </w:r>
      <w:r>
        <w:rPr>
          <w:rFonts w:cs="Times New Roman"/>
          <w:i/>
          <w:noProof/>
          <w:szCs w:val="20"/>
          <w:lang w:eastAsia="en-AU"/>
        </w:rPr>
        <w:t>tation</w:t>
      </w:r>
    </w:p>
    <w:p w14:paraId="56F69B62" w14:textId="64EDC0D0" w:rsidR="00947838" w:rsidRDefault="00A7681E" w:rsidP="00947838">
      <w:pPr>
        <w:numPr>
          <w:ilvl w:val="0"/>
          <w:numId w:val="22"/>
        </w:numPr>
        <w:spacing w:before="120"/>
        <w:ind w:left="426" w:hanging="426"/>
        <w:rPr>
          <w:rFonts w:cs="Times New Roman"/>
          <w:i/>
          <w:noProof/>
          <w:szCs w:val="20"/>
          <w:lang w:eastAsia="en-AU"/>
        </w:rPr>
      </w:pPr>
      <w:r>
        <w:rPr>
          <w:rFonts w:cs="Times New Roman"/>
          <w:i/>
          <w:noProof/>
          <w:szCs w:val="20"/>
          <w:lang w:eastAsia="en-AU"/>
        </w:rPr>
        <w:t>Preparing the work area</w:t>
      </w:r>
    </w:p>
    <w:p w14:paraId="0BEA0608" w14:textId="6A5CD831" w:rsidR="00947838" w:rsidRPr="002762D0" w:rsidRDefault="00A7681E" w:rsidP="002762D0">
      <w:pPr>
        <w:numPr>
          <w:ilvl w:val="0"/>
          <w:numId w:val="22"/>
        </w:numPr>
        <w:spacing w:before="120"/>
        <w:ind w:left="426" w:hanging="426"/>
        <w:rPr>
          <w:rFonts w:cs="Times New Roman"/>
          <w:i/>
          <w:noProof/>
          <w:szCs w:val="20"/>
          <w:lang w:eastAsia="en-AU"/>
        </w:rPr>
      </w:pPr>
      <w:r>
        <w:rPr>
          <w:rFonts w:cs="Times New Roman"/>
          <w:i/>
          <w:noProof/>
          <w:szCs w:val="20"/>
          <w:lang w:eastAsia="en-AU"/>
        </w:rPr>
        <w:t>Health and safety</w:t>
      </w:r>
      <w:r w:rsidR="0021584E">
        <w:rPr>
          <w:rFonts w:cs="Times New Roman"/>
          <w:i/>
          <w:noProof/>
          <w:szCs w:val="20"/>
          <w:lang w:eastAsia="en-AU"/>
        </w:rPr>
        <w:t>.</w:t>
      </w:r>
    </w:p>
    <w:p w14:paraId="2BF60FBD" w14:textId="2E28B2B7" w:rsidR="00947838" w:rsidRDefault="00947838" w:rsidP="00947838">
      <w:pPr>
        <w:rPr>
          <w:lang w:eastAsia="en-AU"/>
        </w:rPr>
      </w:pPr>
      <w:r>
        <w:rPr>
          <w:lang w:eastAsia="en-AU"/>
        </w:rPr>
        <w:t>You should use the separate Workbook to complete the ‘learning activity’ at the end of each lesson.</w:t>
      </w:r>
    </w:p>
    <w:tbl>
      <w:tblPr>
        <w:tblW w:w="0" w:type="auto"/>
        <w:shd w:val="clear" w:color="auto" w:fill="FFCC99"/>
        <w:tblLook w:val="04A0" w:firstRow="1" w:lastRow="0" w:firstColumn="1" w:lastColumn="0" w:noHBand="0" w:noVBand="1"/>
      </w:tblPr>
      <w:tblGrid>
        <w:gridCol w:w="9070"/>
      </w:tblGrid>
      <w:tr w:rsidR="00DC4EE5" w:rsidRPr="0084268D" w14:paraId="4852052E" w14:textId="77777777" w:rsidTr="00345218">
        <w:tc>
          <w:tcPr>
            <w:tcW w:w="9070" w:type="dxa"/>
            <w:shd w:val="clear" w:color="auto" w:fill="FFCC99"/>
            <w:hideMark/>
          </w:tcPr>
          <w:p w14:paraId="290F3ADD" w14:textId="77777777" w:rsidR="00DC4EE5" w:rsidRPr="0084268D" w:rsidRDefault="00DC4EE5" w:rsidP="00345218">
            <w:pPr>
              <w:pStyle w:val="Heading2"/>
            </w:pPr>
            <w:bookmarkStart w:id="48" w:name="_Toc530388968"/>
            <w:bookmarkStart w:id="49" w:name="_Toc34643435"/>
            <w:bookmarkEnd w:id="40"/>
            <w:r w:rsidRPr="0084268D">
              <w:lastRenderedPageBreak/>
              <w:t>Tools and equipment</w:t>
            </w:r>
            <w:bookmarkEnd w:id="48"/>
            <w:bookmarkEnd w:id="49"/>
            <w:r w:rsidRPr="0084268D">
              <w:t xml:space="preserve"> </w:t>
            </w:r>
          </w:p>
        </w:tc>
      </w:tr>
    </w:tbl>
    <w:p w14:paraId="5663C0D7" w14:textId="7D30438E" w:rsidR="00DC4EE5" w:rsidRDefault="00001009" w:rsidP="00677699">
      <w:pPr>
        <w:spacing w:before="360" w:after="240"/>
      </w:pPr>
      <w:r>
        <w:t xml:space="preserve">The tools you use to </w:t>
      </w:r>
      <w:r w:rsidR="00FC224B">
        <w:t>pull up</w:t>
      </w:r>
      <w:r>
        <w:t xml:space="preserve"> old floor coverings will depend on the materials involved and the original method of installation. </w:t>
      </w:r>
      <w:r w:rsidR="00DC4EE5">
        <w:t xml:space="preserve">Below is a summary of the </w:t>
      </w:r>
      <w:r>
        <w:t>main</w:t>
      </w:r>
      <w:r w:rsidR="00DC4EE5">
        <w:t xml:space="preserve"> </w:t>
      </w:r>
      <w:r w:rsidR="00C5138B">
        <w:t xml:space="preserve">types of </w:t>
      </w:r>
      <w:r w:rsidR="00DC4EE5">
        <w:t>tool</w:t>
      </w:r>
      <w:r>
        <w:t>s</w:t>
      </w:r>
      <w:r w:rsidR="00C5138B">
        <w:t xml:space="preserve"> </w:t>
      </w:r>
      <w:r>
        <w:t>used for a range of different floor covering</w:t>
      </w:r>
      <w:r w:rsidR="00FC224B">
        <w:t xml:space="preserve"> take-ups</w:t>
      </w:r>
      <w:r>
        <w:t>.</w:t>
      </w:r>
    </w:p>
    <w:tbl>
      <w:tblPr>
        <w:tblStyle w:val="TableGrid"/>
        <w:tblW w:w="9264" w:type="dxa"/>
        <w:tblLayout w:type="fixed"/>
        <w:tblLook w:val="04A0" w:firstRow="1" w:lastRow="0" w:firstColumn="1" w:lastColumn="0" w:noHBand="0" w:noVBand="1"/>
      </w:tblPr>
      <w:tblGrid>
        <w:gridCol w:w="3085"/>
        <w:gridCol w:w="3119"/>
        <w:gridCol w:w="3060"/>
      </w:tblGrid>
      <w:tr w:rsidR="00852BC7" w:rsidRPr="0084268D" w14:paraId="4C9C92A1" w14:textId="77777777" w:rsidTr="00601545">
        <w:trPr>
          <w:trHeight w:val="1701"/>
        </w:trPr>
        <w:tc>
          <w:tcPr>
            <w:tcW w:w="3085" w:type="dxa"/>
            <w:tcBorders>
              <w:bottom w:val="nil"/>
            </w:tcBorders>
          </w:tcPr>
          <w:p w14:paraId="6827548B" w14:textId="77777777" w:rsidR="00DC4EE5" w:rsidRPr="0084268D" w:rsidRDefault="00DC4EE5" w:rsidP="00345218">
            <w:pPr>
              <w:spacing w:before="0" w:line="240" w:lineRule="auto"/>
            </w:pPr>
            <w:r>
              <w:rPr>
                <w:noProof/>
                <w:lang w:eastAsia="en-AU"/>
              </w:rPr>
              <w:drawing>
                <wp:anchor distT="0" distB="0" distL="114300" distR="114300" simplePos="0" relativeHeight="251600384" behindDoc="1" locked="0" layoutInCell="1" allowOverlap="1" wp14:anchorId="05A5958F" wp14:editId="3C5E6B4C">
                  <wp:simplePos x="0" y="0"/>
                  <wp:positionH relativeFrom="column">
                    <wp:posOffset>319405</wp:posOffset>
                  </wp:positionH>
                  <wp:positionV relativeFrom="paragraph">
                    <wp:posOffset>191111</wp:posOffset>
                  </wp:positionV>
                  <wp:extent cx="1349375" cy="866775"/>
                  <wp:effectExtent l="0" t="0" r="0" b="0"/>
                  <wp:wrapTight wrapText="bothSides">
                    <wp:wrapPolygon edited="0">
                      <wp:start x="0" y="0"/>
                      <wp:lineTo x="0" y="21363"/>
                      <wp:lineTo x="21346" y="21363"/>
                      <wp:lineTo x="21346"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arpet_knife.jp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1349375" cy="866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9" w:type="dxa"/>
            <w:tcBorders>
              <w:bottom w:val="nil"/>
            </w:tcBorders>
          </w:tcPr>
          <w:p w14:paraId="47E34EF5" w14:textId="338286F2" w:rsidR="00DC4EE5" w:rsidRPr="0084268D" w:rsidRDefault="007E4457" w:rsidP="00345218">
            <w:pPr>
              <w:spacing w:before="0" w:line="240" w:lineRule="auto"/>
              <w:jc w:val="center"/>
            </w:pPr>
            <w:r>
              <w:rPr>
                <w:noProof/>
              </w:rPr>
              <w:drawing>
                <wp:anchor distT="0" distB="0" distL="114300" distR="114300" simplePos="0" relativeHeight="251601408" behindDoc="0" locked="0" layoutInCell="1" allowOverlap="1" wp14:anchorId="317FC875" wp14:editId="14BBF686">
                  <wp:simplePos x="0" y="0"/>
                  <wp:positionH relativeFrom="column">
                    <wp:posOffset>221771</wp:posOffset>
                  </wp:positionH>
                  <wp:positionV relativeFrom="paragraph">
                    <wp:posOffset>165100</wp:posOffset>
                  </wp:positionV>
                  <wp:extent cx="1523365" cy="894715"/>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law_hammer.jpg"/>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1523365" cy="894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tcBorders>
              <w:bottom w:val="nil"/>
            </w:tcBorders>
          </w:tcPr>
          <w:p w14:paraId="7658ED82" w14:textId="38A2C955" w:rsidR="00DC4EE5" w:rsidRPr="0084268D" w:rsidRDefault="007E4457" w:rsidP="00345218">
            <w:pPr>
              <w:spacing w:before="0" w:line="240" w:lineRule="auto"/>
              <w:jc w:val="center"/>
            </w:pPr>
            <w:r>
              <w:rPr>
                <w:noProof/>
              </w:rPr>
              <w:drawing>
                <wp:anchor distT="0" distB="0" distL="114300" distR="114300" simplePos="0" relativeHeight="251603456" behindDoc="0" locked="0" layoutInCell="1" allowOverlap="1" wp14:anchorId="581290A1" wp14:editId="41D95AC3">
                  <wp:simplePos x="0" y="0"/>
                  <wp:positionH relativeFrom="column">
                    <wp:posOffset>58420</wp:posOffset>
                  </wp:positionH>
                  <wp:positionV relativeFrom="paragraph">
                    <wp:posOffset>132056</wp:posOffset>
                  </wp:positionV>
                  <wp:extent cx="1680210" cy="92583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nch_bar.jpg"/>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1680210" cy="925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52BC7" w:rsidRPr="0084268D" w14:paraId="24D9DDDA" w14:textId="77777777" w:rsidTr="00601545">
        <w:trPr>
          <w:trHeight w:val="282"/>
        </w:trPr>
        <w:tc>
          <w:tcPr>
            <w:tcW w:w="3085" w:type="dxa"/>
            <w:tcBorders>
              <w:top w:val="nil"/>
              <w:bottom w:val="single" w:sz="4" w:space="0" w:color="auto"/>
            </w:tcBorders>
          </w:tcPr>
          <w:p w14:paraId="1ED78607" w14:textId="2060A9A7" w:rsidR="00DC4EE5" w:rsidRPr="00677699" w:rsidRDefault="00677699" w:rsidP="00345218">
            <w:pPr>
              <w:spacing w:before="0" w:after="120" w:line="320" w:lineRule="atLeast"/>
              <w:jc w:val="center"/>
              <w:rPr>
                <w:b/>
                <w:bCs/>
              </w:rPr>
            </w:pPr>
            <w:r w:rsidRPr="00677699">
              <w:rPr>
                <w:b/>
                <w:bCs/>
              </w:rPr>
              <w:t>U</w:t>
            </w:r>
            <w:r w:rsidR="00DC4EE5" w:rsidRPr="00677699">
              <w:rPr>
                <w:b/>
                <w:bCs/>
              </w:rPr>
              <w:t>tility knife</w:t>
            </w:r>
          </w:p>
          <w:p w14:paraId="2DB214D0" w14:textId="684B3CAF" w:rsidR="00001009" w:rsidRPr="007F6E7F" w:rsidRDefault="002B5AC8" w:rsidP="00345218">
            <w:pPr>
              <w:spacing w:before="0" w:after="120" w:line="320" w:lineRule="atLeast"/>
              <w:jc w:val="center"/>
            </w:pPr>
            <w:r>
              <w:t xml:space="preserve">for cutting old coverings into strips, or trimming around existing features </w:t>
            </w:r>
          </w:p>
        </w:tc>
        <w:tc>
          <w:tcPr>
            <w:tcW w:w="3119" w:type="dxa"/>
            <w:tcBorders>
              <w:top w:val="nil"/>
              <w:bottom w:val="single" w:sz="4" w:space="0" w:color="auto"/>
            </w:tcBorders>
          </w:tcPr>
          <w:p w14:paraId="6EF854AF" w14:textId="77777777" w:rsidR="00DC4EE5" w:rsidRPr="00677699" w:rsidRDefault="00443393" w:rsidP="00FC224B">
            <w:pPr>
              <w:spacing w:before="0" w:after="120" w:line="320" w:lineRule="atLeast"/>
              <w:jc w:val="center"/>
              <w:rPr>
                <w:b/>
                <w:bCs/>
              </w:rPr>
            </w:pPr>
            <w:r w:rsidRPr="00677699">
              <w:rPr>
                <w:b/>
                <w:bCs/>
              </w:rPr>
              <w:t>Claw hammer</w:t>
            </w:r>
          </w:p>
          <w:p w14:paraId="23D53FBD" w14:textId="6A8A1F56" w:rsidR="002B5AC8" w:rsidRPr="007F6E7F" w:rsidRDefault="00677699" w:rsidP="00443393">
            <w:pPr>
              <w:spacing w:before="0" w:after="120" w:line="320" w:lineRule="atLeast"/>
            </w:pPr>
            <w:r>
              <w:t>f</w:t>
            </w:r>
            <w:r w:rsidR="002B5AC8">
              <w:t xml:space="preserve">or levering up materials, and </w:t>
            </w:r>
            <w:r>
              <w:t xml:space="preserve">also for </w:t>
            </w:r>
            <w:r w:rsidR="002B5AC8">
              <w:t>using with a chisel or stair tool</w:t>
            </w:r>
          </w:p>
        </w:tc>
        <w:tc>
          <w:tcPr>
            <w:tcW w:w="3060" w:type="dxa"/>
            <w:tcBorders>
              <w:top w:val="nil"/>
              <w:bottom w:val="single" w:sz="4" w:space="0" w:color="auto"/>
            </w:tcBorders>
          </w:tcPr>
          <w:p w14:paraId="7B561E96" w14:textId="77777777" w:rsidR="00DC4EE5" w:rsidRPr="00677699" w:rsidRDefault="00443393" w:rsidP="00345218">
            <w:pPr>
              <w:spacing w:before="0" w:after="120" w:line="320" w:lineRule="atLeast"/>
              <w:jc w:val="center"/>
              <w:rPr>
                <w:b/>
                <w:bCs/>
              </w:rPr>
            </w:pPr>
            <w:r w:rsidRPr="00677699">
              <w:rPr>
                <w:b/>
                <w:bCs/>
              </w:rPr>
              <w:t>Pinch bar</w:t>
            </w:r>
          </w:p>
          <w:p w14:paraId="46FAF6C6" w14:textId="0B9DF450" w:rsidR="002B5AC8" w:rsidRPr="0084268D" w:rsidRDefault="00677699" w:rsidP="00345218">
            <w:pPr>
              <w:spacing w:before="0" w:after="120" w:line="320" w:lineRule="atLeast"/>
              <w:jc w:val="center"/>
            </w:pPr>
            <w:r>
              <w:t>f</w:t>
            </w:r>
            <w:r w:rsidR="002B5AC8">
              <w:t xml:space="preserve">or levering up materials, particularly </w:t>
            </w:r>
            <w:r>
              <w:t xml:space="preserve">products </w:t>
            </w:r>
            <w:r w:rsidR="002B5AC8">
              <w:t>fixed with nails or screws</w:t>
            </w:r>
          </w:p>
        </w:tc>
      </w:tr>
      <w:tr w:rsidR="00852BC7" w:rsidRPr="0084268D" w14:paraId="28590F62" w14:textId="77777777" w:rsidTr="00601545">
        <w:trPr>
          <w:trHeight w:val="1701"/>
        </w:trPr>
        <w:tc>
          <w:tcPr>
            <w:tcW w:w="3085" w:type="dxa"/>
            <w:tcBorders>
              <w:bottom w:val="nil"/>
            </w:tcBorders>
          </w:tcPr>
          <w:p w14:paraId="5520B874" w14:textId="62A97631" w:rsidR="00DC4EE5" w:rsidRPr="0084268D" w:rsidRDefault="00677699" w:rsidP="00345218">
            <w:pPr>
              <w:spacing w:before="0" w:line="240" w:lineRule="auto"/>
              <w:jc w:val="center"/>
            </w:pPr>
            <w:r>
              <w:rPr>
                <w:noProof/>
              </w:rPr>
              <w:drawing>
                <wp:anchor distT="0" distB="0" distL="114300" distR="114300" simplePos="0" relativeHeight="251670016" behindDoc="0" locked="0" layoutInCell="1" allowOverlap="1" wp14:anchorId="4EDFC7A6" wp14:editId="3E0DBD2C">
                  <wp:simplePos x="0" y="0"/>
                  <wp:positionH relativeFrom="column">
                    <wp:posOffset>126365</wp:posOffset>
                  </wp:positionH>
                  <wp:positionV relativeFrom="paragraph">
                    <wp:posOffset>219075</wp:posOffset>
                  </wp:positionV>
                  <wp:extent cx="1579880" cy="988695"/>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ry_bar.jpg"/>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1579880" cy="988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9" w:type="dxa"/>
            <w:tcBorders>
              <w:bottom w:val="nil"/>
            </w:tcBorders>
          </w:tcPr>
          <w:p w14:paraId="6351262F" w14:textId="57365E9E" w:rsidR="00DC4EE5" w:rsidRPr="0084268D" w:rsidRDefault="00677699" w:rsidP="00345218">
            <w:pPr>
              <w:spacing w:before="0" w:line="240" w:lineRule="auto"/>
              <w:jc w:val="center"/>
            </w:pPr>
            <w:r>
              <w:rPr>
                <w:noProof/>
              </w:rPr>
              <w:drawing>
                <wp:anchor distT="0" distB="0" distL="114300" distR="114300" simplePos="0" relativeHeight="251604480" behindDoc="0" locked="0" layoutInCell="1" allowOverlap="1" wp14:anchorId="03B55227" wp14:editId="2CB1AFE1">
                  <wp:simplePos x="0" y="0"/>
                  <wp:positionH relativeFrom="column">
                    <wp:posOffset>221739</wp:posOffset>
                  </wp:positionH>
                  <wp:positionV relativeFrom="paragraph">
                    <wp:posOffset>85131</wp:posOffset>
                  </wp:positionV>
                  <wp:extent cx="1403350" cy="112268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rpet_claw.jpg"/>
                          <pic:cNvPicPr/>
                        </pic:nvPicPr>
                        <pic:blipFill>
                          <a:blip r:embed="rId38" cstate="print">
                            <a:extLst>
                              <a:ext uri="{28A0092B-C50C-407E-A947-70E740481C1C}">
                                <a14:useLocalDpi xmlns:a14="http://schemas.microsoft.com/office/drawing/2010/main"/>
                              </a:ext>
                            </a:extLst>
                          </a:blip>
                          <a:stretch>
                            <a:fillRect/>
                          </a:stretch>
                        </pic:blipFill>
                        <pic:spPr>
                          <a:xfrm>
                            <a:off x="0" y="0"/>
                            <a:ext cx="1403350" cy="112268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Borders>
              <w:bottom w:val="nil"/>
            </w:tcBorders>
          </w:tcPr>
          <w:p w14:paraId="3B32D66E" w14:textId="2B494A43" w:rsidR="00DC4EE5" w:rsidRPr="0084268D" w:rsidRDefault="00677699" w:rsidP="00FE0393">
            <w:pPr>
              <w:spacing w:before="0" w:line="240" w:lineRule="auto"/>
            </w:pPr>
            <w:r>
              <w:rPr>
                <w:noProof/>
              </w:rPr>
              <w:drawing>
                <wp:anchor distT="0" distB="0" distL="114300" distR="114300" simplePos="0" relativeHeight="251666944" behindDoc="0" locked="0" layoutInCell="1" allowOverlap="1" wp14:anchorId="316CA3A9" wp14:editId="29A2ED97">
                  <wp:simplePos x="0" y="0"/>
                  <wp:positionH relativeFrom="column">
                    <wp:posOffset>231775</wp:posOffset>
                  </wp:positionH>
                  <wp:positionV relativeFrom="paragraph">
                    <wp:posOffset>177890</wp:posOffset>
                  </wp:positionV>
                  <wp:extent cx="1403985" cy="112268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iers.jpg"/>
                          <pic:cNvPicPr/>
                        </pic:nvPicPr>
                        <pic:blipFill>
                          <a:blip r:embed="rId39" cstate="print">
                            <a:extLst>
                              <a:ext uri="{28A0092B-C50C-407E-A947-70E740481C1C}">
                                <a14:useLocalDpi xmlns:a14="http://schemas.microsoft.com/office/drawing/2010/main"/>
                              </a:ext>
                            </a:extLst>
                          </a:blip>
                          <a:stretch>
                            <a:fillRect/>
                          </a:stretch>
                        </pic:blipFill>
                        <pic:spPr>
                          <a:xfrm>
                            <a:off x="0" y="0"/>
                            <a:ext cx="1403985" cy="112268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p>
        </w:tc>
      </w:tr>
      <w:tr w:rsidR="00852BC7" w:rsidRPr="0084268D" w14:paraId="79191107" w14:textId="77777777" w:rsidTr="00FC224B">
        <w:trPr>
          <w:trHeight w:val="160"/>
        </w:trPr>
        <w:tc>
          <w:tcPr>
            <w:tcW w:w="3085" w:type="dxa"/>
            <w:tcBorders>
              <w:top w:val="nil"/>
              <w:bottom w:val="single" w:sz="4" w:space="0" w:color="auto"/>
            </w:tcBorders>
          </w:tcPr>
          <w:p w14:paraId="5B244544" w14:textId="3F07AD26" w:rsidR="00677699" w:rsidRPr="00127AB8" w:rsidRDefault="00DA0E06" w:rsidP="00EC3C35">
            <w:pPr>
              <w:spacing w:before="0" w:after="120" w:line="320" w:lineRule="atLeast"/>
              <w:jc w:val="center"/>
              <w:rPr>
                <w:b/>
                <w:bCs/>
                <w:color w:val="000000" w:themeColor="text1"/>
              </w:rPr>
            </w:pPr>
            <w:r>
              <w:rPr>
                <w:b/>
                <w:bCs/>
                <w:color w:val="000000" w:themeColor="text1"/>
              </w:rPr>
              <w:t>Flat p</w:t>
            </w:r>
            <w:r w:rsidR="00677699" w:rsidRPr="00127AB8">
              <w:rPr>
                <w:b/>
                <w:bCs/>
                <w:color w:val="000000" w:themeColor="text1"/>
              </w:rPr>
              <w:t>ry bar</w:t>
            </w:r>
          </w:p>
          <w:p w14:paraId="7BAFD8C5" w14:textId="40392C41" w:rsidR="00677699" w:rsidRPr="007F6E7F" w:rsidRDefault="00677699" w:rsidP="00EC3C35">
            <w:pPr>
              <w:spacing w:before="0" w:after="120" w:line="320" w:lineRule="atLeast"/>
              <w:jc w:val="center"/>
              <w:rPr>
                <w:color w:val="000000" w:themeColor="text1"/>
              </w:rPr>
            </w:pPr>
            <w:r w:rsidRPr="00677699">
              <w:rPr>
                <w:color w:val="000000" w:themeColor="text1"/>
              </w:rPr>
              <w:t xml:space="preserve">for levering up materials, </w:t>
            </w:r>
            <w:r w:rsidR="00127AB8">
              <w:rPr>
                <w:color w:val="000000" w:themeColor="text1"/>
              </w:rPr>
              <w:t xml:space="preserve">with a similar action to a </w:t>
            </w:r>
            <w:r>
              <w:rPr>
                <w:color w:val="000000" w:themeColor="text1"/>
              </w:rPr>
              <w:t>pinch bar</w:t>
            </w:r>
          </w:p>
        </w:tc>
        <w:tc>
          <w:tcPr>
            <w:tcW w:w="3119" w:type="dxa"/>
            <w:tcBorders>
              <w:top w:val="nil"/>
              <w:bottom w:val="single" w:sz="4" w:space="0" w:color="auto"/>
            </w:tcBorders>
          </w:tcPr>
          <w:p w14:paraId="408814EF" w14:textId="4EAC15C6" w:rsidR="00677699" w:rsidRPr="00677699" w:rsidRDefault="00677699" w:rsidP="00677699">
            <w:pPr>
              <w:spacing w:before="0" w:after="120" w:line="320" w:lineRule="atLeast"/>
              <w:jc w:val="center"/>
              <w:rPr>
                <w:b/>
                <w:bCs/>
              </w:rPr>
            </w:pPr>
            <w:r w:rsidRPr="00677699">
              <w:rPr>
                <w:b/>
                <w:bCs/>
              </w:rPr>
              <w:t>Carpet claw</w:t>
            </w:r>
          </w:p>
          <w:p w14:paraId="241C0A49" w14:textId="4E18767C" w:rsidR="00443393" w:rsidRPr="007F6E7F" w:rsidRDefault="00677699" w:rsidP="00677699">
            <w:pPr>
              <w:spacing w:before="0" w:after="120" w:line="320" w:lineRule="atLeast"/>
              <w:jc w:val="center"/>
            </w:pPr>
            <w:r>
              <w:rPr>
                <w:color w:val="000000" w:themeColor="text1"/>
              </w:rPr>
              <w:t>for gripping and pulling up old floor coverings, particularly carpet</w:t>
            </w:r>
          </w:p>
        </w:tc>
        <w:tc>
          <w:tcPr>
            <w:tcW w:w="3060" w:type="dxa"/>
            <w:tcBorders>
              <w:top w:val="nil"/>
              <w:bottom w:val="single" w:sz="4" w:space="0" w:color="auto"/>
            </w:tcBorders>
          </w:tcPr>
          <w:p w14:paraId="63501EC7" w14:textId="7A75D3A2" w:rsidR="00677699" w:rsidRPr="00127AB8" w:rsidRDefault="00677699" w:rsidP="00677699">
            <w:pPr>
              <w:spacing w:before="0" w:after="120" w:line="320" w:lineRule="atLeast"/>
              <w:jc w:val="center"/>
              <w:rPr>
                <w:b/>
                <w:bCs/>
              </w:rPr>
            </w:pPr>
            <w:r w:rsidRPr="00127AB8">
              <w:rPr>
                <w:b/>
                <w:bCs/>
              </w:rPr>
              <w:t xml:space="preserve">Pliers </w:t>
            </w:r>
          </w:p>
          <w:p w14:paraId="62C34ACA" w14:textId="77946006" w:rsidR="00443393" w:rsidRPr="0084268D" w:rsidRDefault="00FC224B" w:rsidP="00677699">
            <w:pPr>
              <w:spacing w:before="0" w:after="120" w:line="320" w:lineRule="atLeast"/>
              <w:jc w:val="center"/>
            </w:pPr>
            <w:r>
              <w:t>f</w:t>
            </w:r>
            <w:r w:rsidR="00677699">
              <w:t xml:space="preserve">or pulling out staples, nails, trims and other items fixed in position </w:t>
            </w:r>
          </w:p>
        </w:tc>
      </w:tr>
      <w:tr w:rsidR="00677699" w:rsidRPr="0084268D" w14:paraId="7CA23085" w14:textId="77777777" w:rsidTr="00FC224B">
        <w:trPr>
          <w:trHeight w:val="160"/>
        </w:trPr>
        <w:tc>
          <w:tcPr>
            <w:tcW w:w="3085" w:type="dxa"/>
            <w:tcBorders>
              <w:bottom w:val="nil"/>
            </w:tcBorders>
          </w:tcPr>
          <w:p w14:paraId="2E2113F2" w14:textId="0CA107F5" w:rsidR="00677699" w:rsidRPr="00677699" w:rsidRDefault="00127AB8" w:rsidP="00127AB8">
            <w:pPr>
              <w:spacing w:before="0" w:after="120" w:line="320" w:lineRule="atLeast"/>
              <w:rPr>
                <w:b/>
                <w:bCs/>
              </w:rPr>
            </w:pPr>
            <w:r>
              <w:rPr>
                <w:noProof/>
              </w:rPr>
              <w:drawing>
                <wp:anchor distT="0" distB="0" distL="114300" distR="114300" simplePos="0" relativeHeight="251673088" behindDoc="0" locked="0" layoutInCell="1" allowOverlap="1" wp14:anchorId="30277B68" wp14:editId="4AA16F8C">
                  <wp:simplePos x="0" y="0"/>
                  <wp:positionH relativeFrom="column">
                    <wp:posOffset>60837</wp:posOffset>
                  </wp:positionH>
                  <wp:positionV relativeFrom="paragraph">
                    <wp:posOffset>351699</wp:posOffset>
                  </wp:positionV>
                  <wp:extent cx="1767319" cy="1413164"/>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and_floor_scraper.jpg"/>
                          <pic:cNvPicPr/>
                        </pic:nvPicPr>
                        <pic:blipFill>
                          <a:blip r:embed="rId40" cstate="print">
                            <a:extLst>
                              <a:ext uri="{28A0092B-C50C-407E-A947-70E740481C1C}">
                                <a14:useLocalDpi xmlns:a14="http://schemas.microsoft.com/office/drawing/2010/main"/>
                              </a:ext>
                            </a:extLst>
                          </a:blip>
                          <a:stretch>
                            <a:fillRect/>
                          </a:stretch>
                        </pic:blipFill>
                        <pic:spPr>
                          <a:xfrm>
                            <a:off x="0" y="0"/>
                            <a:ext cx="1767319" cy="1413164"/>
                          </a:xfrm>
                          <a:prstGeom prst="rect">
                            <a:avLst/>
                          </a:prstGeom>
                        </pic:spPr>
                      </pic:pic>
                    </a:graphicData>
                  </a:graphic>
                  <wp14:sizeRelH relativeFrom="margin">
                    <wp14:pctWidth>0</wp14:pctWidth>
                  </wp14:sizeRelH>
                  <wp14:sizeRelV relativeFrom="margin">
                    <wp14:pctHeight>0</wp14:pctHeight>
                  </wp14:sizeRelV>
                </wp:anchor>
              </w:drawing>
            </w:r>
          </w:p>
        </w:tc>
        <w:tc>
          <w:tcPr>
            <w:tcW w:w="3119" w:type="dxa"/>
            <w:tcBorders>
              <w:bottom w:val="nil"/>
            </w:tcBorders>
          </w:tcPr>
          <w:p w14:paraId="5ACA1F59" w14:textId="15DA6085" w:rsidR="00127AB8" w:rsidRDefault="00127AB8" w:rsidP="00677699">
            <w:pPr>
              <w:spacing w:before="0" w:after="120" w:line="320" w:lineRule="atLeast"/>
              <w:jc w:val="center"/>
              <w:rPr>
                <w:b/>
                <w:bCs/>
              </w:rPr>
            </w:pPr>
          </w:p>
          <w:p w14:paraId="4606F22C" w14:textId="75B58A68" w:rsidR="00677699" w:rsidRPr="00677699" w:rsidRDefault="00127AB8" w:rsidP="00677699">
            <w:pPr>
              <w:spacing w:before="0" w:after="120" w:line="320" w:lineRule="atLeast"/>
              <w:jc w:val="center"/>
              <w:rPr>
                <w:b/>
                <w:bCs/>
              </w:rPr>
            </w:pPr>
            <w:r>
              <w:rPr>
                <w:noProof/>
              </w:rPr>
              <w:drawing>
                <wp:anchor distT="0" distB="0" distL="114300" distR="114300" simplePos="0" relativeHeight="251677184" behindDoc="0" locked="0" layoutInCell="1" allowOverlap="1" wp14:anchorId="2F4395EF" wp14:editId="07A799FA">
                  <wp:simplePos x="0" y="0"/>
                  <wp:positionH relativeFrom="column">
                    <wp:posOffset>186055</wp:posOffset>
                  </wp:positionH>
                  <wp:positionV relativeFrom="paragraph">
                    <wp:posOffset>75367</wp:posOffset>
                  </wp:positionV>
                  <wp:extent cx="1547495" cy="12382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and_held_floor_stripper.jpg"/>
                          <pic:cNvPicPr/>
                        </pic:nvPicPr>
                        <pic:blipFill>
                          <a:blip r:embed="rId41" cstate="print">
                            <a:extLst>
                              <a:ext uri="{28A0092B-C50C-407E-A947-70E740481C1C}">
                                <a14:useLocalDpi xmlns:a14="http://schemas.microsoft.com/office/drawing/2010/main"/>
                              </a:ext>
                            </a:extLst>
                          </a:blip>
                          <a:stretch>
                            <a:fillRect/>
                          </a:stretch>
                        </pic:blipFill>
                        <pic:spPr>
                          <a:xfrm>
                            <a:off x="0" y="0"/>
                            <a:ext cx="1547495" cy="1238250"/>
                          </a:xfrm>
                          <a:prstGeom prst="rect">
                            <a:avLst/>
                          </a:prstGeom>
                        </pic:spPr>
                      </pic:pic>
                    </a:graphicData>
                  </a:graphic>
                  <wp14:sizeRelH relativeFrom="margin">
                    <wp14:pctWidth>0</wp14:pctWidth>
                  </wp14:sizeRelH>
                  <wp14:sizeRelV relativeFrom="margin">
                    <wp14:pctHeight>0</wp14:pctHeight>
                  </wp14:sizeRelV>
                </wp:anchor>
              </w:drawing>
            </w:r>
          </w:p>
        </w:tc>
        <w:tc>
          <w:tcPr>
            <w:tcW w:w="3060" w:type="dxa"/>
            <w:tcBorders>
              <w:bottom w:val="nil"/>
            </w:tcBorders>
          </w:tcPr>
          <w:p w14:paraId="3693B72E" w14:textId="6B83A3B2" w:rsidR="00127AB8" w:rsidRDefault="00127AB8" w:rsidP="00677699">
            <w:pPr>
              <w:spacing w:before="0" w:after="120" w:line="320" w:lineRule="atLeast"/>
              <w:jc w:val="center"/>
            </w:pPr>
            <w:r>
              <w:rPr>
                <w:noProof/>
              </w:rPr>
              <w:drawing>
                <wp:anchor distT="0" distB="0" distL="114300" distR="114300" simplePos="0" relativeHeight="251679232" behindDoc="0" locked="0" layoutInCell="1" allowOverlap="1" wp14:anchorId="367E8D93" wp14:editId="0FCF3526">
                  <wp:simplePos x="0" y="0"/>
                  <wp:positionH relativeFrom="column">
                    <wp:posOffset>176530</wp:posOffset>
                  </wp:positionH>
                  <wp:positionV relativeFrom="paragraph">
                    <wp:posOffset>180463</wp:posOffset>
                  </wp:positionV>
                  <wp:extent cx="1458368" cy="1644732"/>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loor_stripper.jpg"/>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1458368" cy="16447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02B126" w14:textId="683DA1B1" w:rsidR="00127AB8" w:rsidRDefault="00127AB8" w:rsidP="00677699">
            <w:pPr>
              <w:spacing w:before="0" w:after="120" w:line="320" w:lineRule="atLeast"/>
              <w:jc w:val="center"/>
            </w:pPr>
          </w:p>
          <w:p w14:paraId="35C692AC" w14:textId="65CB42AC" w:rsidR="00127AB8" w:rsidRDefault="00127AB8" w:rsidP="00677699">
            <w:pPr>
              <w:spacing w:before="0" w:after="120" w:line="320" w:lineRule="atLeast"/>
              <w:jc w:val="center"/>
            </w:pPr>
          </w:p>
          <w:p w14:paraId="741B4941" w14:textId="342BE18C" w:rsidR="00127AB8" w:rsidRDefault="00127AB8" w:rsidP="00677699">
            <w:pPr>
              <w:spacing w:before="0" w:after="120" w:line="320" w:lineRule="atLeast"/>
              <w:jc w:val="center"/>
            </w:pPr>
          </w:p>
          <w:p w14:paraId="12788869" w14:textId="5959F514" w:rsidR="00127AB8" w:rsidRDefault="00127AB8" w:rsidP="00677699">
            <w:pPr>
              <w:spacing w:before="0" w:after="120" w:line="320" w:lineRule="atLeast"/>
              <w:jc w:val="center"/>
            </w:pPr>
          </w:p>
          <w:p w14:paraId="6B1BE352" w14:textId="77777777" w:rsidR="00127AB8" w:rsidRDefault="00127AB8" w:rsidP="00677699">
            <w:pPr>
              <w:spacing w:before="0" w:after="120" w:line="320" w:lineRule="atLeast"/>
              <w:jc w:val="center"/>
            </w:pPr>
          </w:p>
          <w:p w14:paraId="138551DC" w14:textId="0315845D" w:rsidR="00677699" w:rsidRDefault="00677699" w:rsidP="00677699">
            <w:pPr>
              <w:spacing w:before="0" w:after="120" w:line="320" w:lineRule="atLeast"/>
              <w:jc w:val="center"/>
            </w:pPr>
          </w:p>
        </w:tc>
      </w:tr>
      <w:tr w:rsidR="00677699" w:rsidRPr="0084268D" w14:paraId="6EA8D429" w14:textId="77777777" w:rsidTr="00FC224B">
        <w:trPr>
          <w:trHeight w:val="160"/>
        </w:trPr>
        <w:tc>
          <w:tcPr>
            <w:tcW w:w="3085" w:type="dxa"/>
            <w:tcBorders>
              <w:top w:val="nil"/>
              <w:bottom w:val="single" w:sz="4" w:space="0" w:color="auto"/>
            </w:tcBorders>
          </w:tcPr>
          <w:p w14:paraId="38FCDACE" w14:textId="77777777" w:rsidR="00127AB8" w:rsidRPr="00677699" w:rsidRDefault="00127AB8" w:rsidP="00127AB8">
            <w:pPr>
              <w:spacing w:before="0" w:after="120" w:line="320" w:lineRule="atLeast"/>
              <w:jc w:val="center"/>
              <w:rPr>
                <w:b/>
                <w:bCs/>
              </w:rPr>
            </w:pPr>
            <w:r w:rsidRPr="00677699">
              <w:rPr>
                <w:b/>
                <w:bCs/>
              </w:rPr>
              <w:t>Heavy duty scraper</w:t>
            </w:r>
          </w:p>
          <w:p w14:paraId="3E8D08A9" w14:textId="5762D47F" w:rsidR="00677699" w:rsidRPr="00677699" w:rsidRDefault="00127AB8" w:rsidP="00127AB8">
            <w:pPr>
              <w:spacing w:before="0" w:after="120" w:line="320" w:lineRule="atLeast"/>
              <w:jc w:val="center"/>
              <w:rPr>
                <w:b/>
                <w:bCs/>
              </w:rPr>
            </w:pPr>
            <w:r>
              <w:rPr>
                <w:color w:val="000000" w:themeColor="text1"/>
              </w:rPr>
              <w:t>for removing adhesives and other residues from the subfloor</w:t>
            </w:r>
          </w:p>
        </w:tc>
        <w:tc>
          <w:tcPr>
            <w:tcW w:w="3119" w:type="dxa"/>
            <w:tcBorders>
              <w:top w:val="nil"/>
              <w:bottom w:val="single" w:sz="4" w:space="0" w:color="auto"/>
            </w:tcBorders>
          </w:tcPr>
          <w:p w14:paraId="0F8200C4" w14:textId="77777777" w:rsidR="00127AB8" w:rsidRPr="00127AB8" w:rsidRDefault="00127AB8" w:rsidP="00127AB8">
            <w:pPr>
              <w:spacing w:before="0" w:after="120" w:line="320" w:lineRule="atLeast"/>
              <w:jc w:val="center"/>
              <w:rPr>
                <w:b/>
                <w:bCs/>
              </w:rPr>
            </w:pPr>
            <w:r w:rsidRPr="00127AB8">
              <w:rPr>
                <w:b/>
                <w:bCs/>
              </w:rPr>
              <w:t xml:space="preserve">Hand held floor stripper </w:t>
            </w:r>
          </w:p>
          <w:p w14:paraId="43920559" w14:textId="25DA3D6D" w:rsidR="00677699" w:rsidRPr="00677699" w:rsidRDefault="00127AB8" w:rsidP="00127AB8">
            <w:pPr>
              <w:spacing w:before="0" w:after="120" w:line="320" w:lineRule="atLeast"/>
              <w:jc w:val="center"/>
              <w:rPr>
                <w:b/>
                <w:bCs/>
              </w:rPr>
            </w:pPr>
            <w:r>
              <w:t xml:space="preserve">for working on stairs, in confined spaces and </w:t>
            </w:r>
            <w:r w:rsidR="00DA0E06">
              <w:t xml:space="preserve">in </w:t>
            </w:r>
            <w:r>
              <w:t xml:space="preserve">other difficult areas </w:t>
            </w:r>
          </w:p>
        </w:tc>
        <w:tc>
          <w:tcPr>
            <w:tcW w:w="3060" w:type="dxa"/>
            <w:tcBorders>
              <w:top w:val="nil"/>
              <w:bottom w:val="single" w:sz="4" w:space="0" w:color="auto"/>
            </w:tcBorders>
          </w:tcPr>
          <w:p w14:paraId="78790D94" w14:textId="77777777" w:rsidR="00127AB8" w:rsidRPr="00677699" w:rsidRDefault="00127AB8" w:rsidP="00127AB8">
            <w:pPr>
              <w:spacing w:before="0" w:after="120" w:line="320" w:lineRule="atLeast"/>
              <w:jc w:val="center"/>
              <w:rPr>
                <w:b/>
                <w:bCs/>
              </w:rPr>
            </w:pPr>
            <w:r w:rsidRPr="00677699">
              <w:rPr>
                <w:b/>
                <w:bCs/>
              </w:rPr>
              <w:t>Floor stripping machine</w:t>
            </w:r>
          </w:p>
          <w:p w14:paraId="53E40BE3" w14:textId="6BF9B552" w:rsidR="00677699" w:rsidRDefault="00DA0E06" w:rsidP="00127AB8">
            <w:pPr>
              <w:spacing w:before="0" w:after="120" w:line="320" w:lineRule="atLeast"/>
              <w:jc w:val="center"/>
            </w:pPr>
            <w:r>
              <w:t>f</w:t>
            </w:r>
            <w:r w:rsidR="00127AB8">
              <w:t>or removing glued-down coverings, including vinyl</w:t>
            </w:r>
            <w:r w:rsidR="00073AAB">
              <w:t>,</w:t>
            </w:r>
            <w:r w:rsidR="00127AB8">
              <w:t xml:space="preserve"> carpet, linoleum, parquetry</w:t>
            </w:r>
          </w:p>
        </w:tc>
      </w:tr>
      <w:tr w:rsidR="00852BC7" w:rsidRPr="0084268D" w14:paraId="4DAFAE5D" w14:textId="77777777" w:rsidTr="00FC224B">
        <w:trPr>
          <w:trHeight w:val="2252"/>
        </w:trPr>
        <w:tc>
          <w:tcPr>
            <w:tcW w:w="3085" w:type="dxa"/>
            <w:tcBorders>
              <w:bottom w:val="nil"/>
            </w:tcBorders>
          </w:tcPr>
          <w:p w14:paraId="2A79FABF" w14:textId="15E8AE15" w:rsidR="00EC3C35" w:rsidRPr="0084268D" w:rsidRDefault="00DA0E06" w:rsidP="00EC3C35">
            <w:pPr>
              <w:spacing w:before="0" w:line="240" w:lineRule="auto"/>
            </w:pPr>
            <w:r>
              <w:rPr>
                <w:noProof/>
              </w:rPr>
              <w:lastRenderedPageBreak/>
              <w:drawing>
                <wp:anchor distT="0" distB="0" distL="114300" distR="114300" simplePos="0" relativeHeight="251605504" behindDoc="0" locked="0" layoutInCell="1" allowOverlap="1" wp14:anchorId="6C29467A" wp14:editId="6EE7EB2C">
                  <wp:simplePos x="0" y="0"/>
                  <wp:positionH relativeFrom="column">
                    <wp:posOffset>-15718</wp:posOffset>
                  </wp:positionH>
                  <wp:positionV relativeFrom="paragraph">
                    <wp:posOffset>156062</wp:posOffset>
                  </wp:positionV>
                  <wp:extent cx="1870376" cy="13335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loor_scaper.jpg"/>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1877767" cy="1338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9" w:type="dxa"/>
            <w:tcBorders>
              <w:bottom w:val="nil"/>
            </w:tcBorders>
          </w:tcPr>
          <w:p w14:paraId="6F23B18A" w14:textId="6791B108" w:rsidR="00601545" w:rsidRDefault="00601545" w:rsidP="00EC3C35">
            <w:pPr>
              <w:spacing w:before="0" w:line="240" w:lineRule="auto"/>
              <w:jc w:val="center"/>
              <w:rPr>
                <w:noProof/>
              </w:rPr>
            </w:pPr>
            <w:r>
              <w:rPr>
                <w:noProof/>
              </w:rPr>
              <w:drawing>
                <wp:anchor distT="0" distB="0" distL="114300" distR="114300" simplePos="0" relativeHeight="251681280" behindDoc="0" locked="0" layoutInCell="1" allowOverlap="1" wp14:anchorId="7820E81C" wp14:editId="0B0CF3B1">
                  <wp:simplePos x="0" y="0"/>
                  <wp:positionH relativeFrom="column">
                    <wp:posOffset>328295</wp:posOffset>
                  </wp:positionH>
                  <wp:positionV relativeFrom="paragraph">
                    <wp:posOffset>112180</wp:posOffset>
                  </wp:positionV>
                  <wp:extent cx="1466215" cy="1533525"/>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1466215" cy="153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DA86A7" w14:textId="17AEFD65" w:rsidR="00601545" w:rsidRDefault="00601545" w:rsidP="00EC3C35">
            <w:pPr>
              <w:spacing w:before="0" w:line="240" w:lineRule="auto"/>
              <w:jc w:val="center"/>
              <w:rPr>
                <w:noProof/>
              </w:rPr>
            </w:pPr>
          </w:p>
          <w:p w14:paraId="19A7C7D5" w14:textId="7101C483" w:rsidR="00601545" w:rsidRDefault="00601545" w:rsidP="00EC3C35">
            <w:pPr>
              <w:spacing w:before="0" w:line="240" w:lineRule="auto"/>
              <w:jc w:val="center"/>
              <w:rPr>
                <w:noProof/>
              </w:rPr>
            </w:pPr>
          </w:p>
          <w:p w14:paraId="16E49811" w14:textId="43DA0578" w:rsidR="00601545" w:rsidRDefault="00601545" w:rsidP="00EC3C35">
            <w:pPr>
              <w:spacing w:before="0" w:line="240" w:lineRule="auto"/>
              <w:jc w:val="center"/>
              <w:rPr>
                <w:noProof/>
              </w:rPr>
            </w:pPr>
          </w:p>
          <w:p w14:paraId="5BF60E39" w14:textId="77777777" w:rsidR="00601545" w:rsidRDefault="00601545" w:rsidP="00EC3C35">
            <w:pPr>
              <w:spacing w:before="0" w:line="240" w:lineRule="auto"/>
              <w:jc w:val="center"/>
              <w:rPr>
                <w:noProof/>
              </w:rPr>
            </w:pPr>
          </w:p>
          <w:p w14:paraId="3E6BE7D5" w14:textId="244AE075" w:rsidR="00601545" w:rsidRDefault="00601545" w:rsidP="00EC3C35">
            <w:pPr>
              <w:spacing w:before="0" w:line="240" w:lineRule="auto"/>
              <w:jc w:val="center"/>
            </w:pPr>
          </w:p>
          <w:p w14:paraId="251C430B" w14:textId="5B417983" w:rsidR="00601545" w:rsidRDefault="00601545" w:rsidP="00EC3C35">
            <w:pPr>
              <w:spacing w:before="0" w:line="240" w:lineRule="auto"/>
              <w:jc w:val="center"/>
            </w:pPr>
          </w:p>
          <w:p w14:paraId="79DF8F39" w14:textId="2D3B890D" w:rsidR="00601545" w:rsidRDefault="00601545" w:rsidP="00EC3C35">
            <w:pPr>
              <w:spacing w:before="0" w:line="240" w:lineRule="auto"/>
              <w:jc w:val="center"/>
            </w:pPr>
          </w:p>
          <w:p w14:paraId="60058D97" w14:textId="77777777" w:rsidR="00601545" w:rsidRDefault="00601545" w:rsidP="00EC3C35">
            <w:pPr>
              <w:spacing w:before="0" w:line="240" w:lineRule="auto"/>
              <w:jc w:val="center"/>
            </w:pPr>
          </w:p>
          <w:p w14:paraId="24952850" w14:textId="636FAF3C" w:rsidR="00EC3C35" w:rsidRPr="0084268D" w:rsidRDefault="00EC3C35" w:rsidP="00EC3C35">
            <w:pPr>
              <w:spacing w:before="0" w:line="240" w:lineRule="auto"/>
              <w:jc w:val="center"/>
            </w:pPr>
          </w:p>
        </w:tc>
        <w:tc>
          <w:tcPr>
            <w:tcW w:w="3060" w:type="dxa"/>
            <w:tcBorders>
              <w:bottom w:val="nil"/>
            </w:tcBorders>
          </w:tcPr>
          <w:p w14:paraId="09383E03" w14:textId="5BBEC6CD" w:rsidR="00EC3C35" w:rsidRPr="0084268D" w:rsidRDefault="00601545" w:rsidP="00EC3C35">
            <w:pPr>
              <w:spacing w:before="0" w:line="240" w:lineRule="auto"/>
              <w:jc w:val="center"/>
            </w:pPr>
            <w:r>
              <w:rPr>
                <w:noProof/>
              </w:rPr>
              <w:drawing>
                <wp:anchor distT="0" distB="0" distL="114300" distR="114300" simplePos="0" relativeHeight="251668992" behindDoc="0" locked="0" layoutInCell="1" allowOverlap="1" wp14:anchorId="00800FB7" wp14:editId="0850F9F4">
                  <wp:simplePos x="0" y="0"/>
                  <wp:positionH relativeFrom="column">
                    <wp:posOffset>-151584</wp:posOffset>
                  </wp:positionH>
                  <wp:positionV relativeFrom="paragraph">
                    <wp:posOffset>197782</wp:posOffset>
                  </wp:positionV>
                  <wp:extent cx="1619885" cy="1295400"/>
                  <wp:effectExtent l="0" t="0" r="0" b="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tools_19.jpg"/>
                          <pic:cNvPicPr/>
                        </pic:nvPicPr>
                        <pic:blipFill>
                          <a:blip r:embed="rId45" cstate="print">
                            <a:extLst>
                              <a:ext uri="{28A0092B-C50C-407E-A947-70E740481C1C}">
                                <a14:useLocalDpi xmlns:a14="http://schemas.microsoft.com/office/drawing/2010/main"/>
                              </a:ext>
                            </a:extLst>
                          </a:blip>
                          <a:stretch>
                            <a:fillRect/>
                          </a:stretch>
                        </pic:blipFill>
                        <pic:spPr>
                          <a:xfrm>
                            <a:off x="0" y="0"/>
                            <a:ext cx="1619885" cy="1295400"/>
                          </a:xfrm>
                          <a:prstGeom prst="rect">
                            <a:avLst/>
                          </a:prstGeom>
                        </pic:spPr>
                      </pic:pic>
                    </a:graphicData>
                  </a:graphic>
                  <wp14:sizeRelH relativeFrom="margin">
                    <wp14:pctWidth>0</wp14:pctWidth>
                  </wp14:sizeRelH>
                  <wp14:sizeRelV relativeFrom="margin">
                    <wp14:pctHeight>0</wp14:pctHeight>
                  </wp14:sizeRelV>
                </wp:anchor>
              </w:drawing>
            </w:r>
          </w:p>
        </w:tc>
      </w:tr>
      <w:tr w:rsidR="00852BC7" w:rsidRPr="0084268D" w14:paraId="4CE2B8EF" w14:textId="77777777" w:rsidTr="00FC224B">
        <w:tc>
          <w:tcPr>
            <w:tcW w:w="3085" w:type="dxa"/>
            <w:tcBorders>
              <w:top w:val="nil"/>
              <w:bottom w:val="single" w:sz="4" w:space="0" w:color="auto"/>
            </w:tcBorders>
          </w:tcPr>
          <w:p w14:paraId="77568A7F" w14:textId="6790AE2F" w:rsidR="00DA0E06" w:rsidRPr="00DA0E06" w:rsidRDefault="00DA0E06" w:rsidP="00DA0E06">
            <w:pPr>
              <w:spacing w:before="0" w:after="120" w:line="320" w:lineRule="atLeast"/>
              <w:jc w:val="center"/>
              <w:rPr>
                <w:b/>
                <w:bCs/>
              </w:rPr>
            </w:pPr>
            <w:r w:rsidRPr="00DA0E06">
              <w:rPr>
                <w:b/>
                <w:bCs/>
              </w:rPr>
              <w:t>Floor scraper</w:t>
            </w:r>
          </w:p>
          <w:p w14:paraId="67C1053E" w14:textId="4BE42EA0" w:rsidR="00443393" w:rsidRPr="0084268D" w:rsidRDefault="00DA0E06" w:rsidP="00DA0E06">
            <w:pPr>
              <w:spacing w:before="0" w:after="120" w:line="320" w:lineRule="atLeast"/>
              <w:jc w:val="center"/>
            </w:pPr>
            <w:r>
              <w:t>for removing tiles, adhesives and parquetry from concrete subfloors</w:t>
            </w:r>
          </w:p>
        </w:tc>
        <w:tc>
          <w:tcPr>
            <w:tcW w:w="3119" w:type="dxa"/>
            <w:tcBorders>
              <w:top w:val="nil"/>
              <w:bottom w:val="single" w:sz="4" w:space="0" w:color="auto"/>
            </w:tcBorders>
          </w:tcPr>
          <w:p w14:paraId="53EB0A0B" w14:textId="77777777" w:rsidR="00443393" w:rsidRPr="00601545" w:rsidRDefault="00601545" w:rsidP="00DA0E06">
            <w:pPr>
              <w:spacing w:before="0" w:after="120" w:line="320" w:lineRule="atLeast"/>
              <w:jc w:val="center"/>
              <w:rPr>
                <w:b/>
                <w:bCs/>
              </w:rPr>
            </w:pPr>
            <w:r w:rsidRPr="00601545">
              <w:rPr>
                <w:b/>
                <w:bCs/>
              </w:rPr>
              <w:t>Power carpet puller</w:t>
            </w:r>
          </w:p>
          <w:p w14:paraId="72F30518" w14:textId="41CB43E1" w:rsidR="00601545" w:rsidRPr="0084268D" w:rsidRDefault="00601545" w:rsidP="00DA0E06">
            <w:pPr>
              <w:spacing w:before="0" w:after="120" w:line="320" w:lineRule="atLeast"/>
              <w:jc w:val="center"/>
            </w:pPr>
            <w:r>
              <w:t>for pulling up large areas of adhesive-fixed carpet and underlay</w:t>
            </w:r>
          </w:p>
        </w:tc>
        <w:tc>
          <w:tcPr>
            <w:tcW w:w="3060" w:type="dxa"/>
            <w:tcBorders>
              <w:top w:val="nil"/>
              <w:bottom w:val="single" w:sz="4" w:space="0" w:color="auto"/>
            </w:tcBorders>
          </w:tcPr>
          <w:p w14:paraId="0057B36F" w14:textId="77777777" w:rsidR="00601545" w:rsidRPr="00DA0E06" w:rsidRDefault="00601545" w:rsidP="00601545">
            <w:pPr>
              <w:spacing w:before="0" w:after="120" w:line="320" w:lineRule="atLeast"/>
              <w:jc w:val="center"/>
              <w:rPr>
                <w:b/>
                <w:bCs/>
              </w:rPr>
            </w:pPr>
            <w:r w:rsidRPr="00DA0E06">
              <w:rPr>
                <w:b/>
                <w:bCs/>
              </w:rPr>
              <w:t>Hand pump sprayer</w:t>
            </w:r>
          </w:p>
          <w:p w14:paraId="7017674C" w14:textId="3F8B627F" w:rsidR="00443393" w:rsidRPr="0084268D" w:rsidRDefault="00601545" w:rsidP="00601545">
            <w:pPr>
              <w:spacing w:before="0" w:after="120" w:line="320" w:lineRule="atLeast"/>
              <w:jc w:val="center"/>
            </w:pPr>
            <w:r>
              <w:t>for applying water and detergent mix over floors that may contain asbestos</w:t>
            </w:r>
            <w:r w:rsidR="00DA0E06" w:rsidRPr="00DA0E06">
              <w:rPr>
                <w:b/>
                <w:bCs/>
              </w:rPr>
              <w:t xml:space="preserve"> </w:t>
            </w:r>
          </w:p>
        </w:tc>
      </w:tr>
      <w:tr w:rsidR="00852BC7" w:rsidRPr="0084268D" w14:paraId="3842E165" w14:textId="77777777" w:rsidTr="00FC224B">
        <w:tc>
          <w:tcPr>
            <w:tcW w:w="3085" w:type="dxa"/>
            <w:tcBorders>
              <w:bottom w:val="nil"/>
            </w:tcBorders>
          </w:tcPr>
          <w:p w14:paraId="0D2DE99B" w14:textId="54762E6E" w:rsidR="00443393" w:rsidRDefault="00DA0E06" w:rsidP="00DA0E06">
            <w:pPr>
              <w:spacing w:before="0" w:after="120" w:line="320" w:lineRule="atLeast"/>
            </w:pPr>
            <w:r>
              <w:rPr>
                <w:noProof/>
              </w:rPr>
              <w:drawing>
                <wp:anchor distT="0" distB="0" distL="114300" distR="114300" simplePos="0" relativeHeight="251674112" behindDoc="0" locked="0" layoutInCell="1" allowOverlap="1" wp14:anchorId="011A903B" wp14:editId="19D0E9E5">
                  <wp:simplePos x="0" y="0"/>
                  <wp:positionH relativeFrom="column">
                    <wp:posOffset>244598</wp:posOffset>
                  </wp:positionH>
                  <wp:positionV relativeFrom="paragraph">
                    <wp:posOffset>366395</wp:posOffset>
                  </wp:positionV>
                  <wp:extent cx="1407226" cy="1126012"/>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brooms.jpg"/>
                          <pic:cNvPicPr/>
                        </pic:nvPicPr>
                        <pic:blipFill>
                          <a:blip r:embed="rId46" cstate="print">
                            <a:extLst>
                              <a:ext uri="{28A0092B-C50C-407E-A947-70E740481C1C}">
                                <a14:useLocalDpi xmlns:a14="http://schemas.microsoft.com/office/drawing/2010/main"/>
                              </a:ext>
                            </a:extLst>
                          </a:blip>
                          <a:stretch>
                            <a:fillRect/>
                          </a:stretch>
                        </pic:blipFill>
                        <pic:spPr>
                          <a:xfrm>
                            <a:off x="0" y="0"/>
                            <a:ext cx="1407226" cy="1126012"/>
                          </a:xfrm>
                          <a:prstGeom prst="rect">
                            <a:avLst/>
                          </a:prstGeom>
                        </pic:spPr>
                      </pic:pic>
                    </a:graphicData>
                  </a:graphic>
                  <wp14:sizeRelH relativeFrom="margin">
                    <wp14:pctWidth>0</wp14:pctWidth>
                  </wp14:sizeRelH>
                  <wp14:sizeRelV relativeFrom="margin">
                    <wp14:pctHeight>0</wp14:pctHeight>
                  </wp14:sizeRelV>
                </wp:anchor>
              </w:drawing>
            </w:r>
          </w:p>
        </w:tc>
        <w:tc>
          <w:tcPr>
            <w:tcW w:w="3119" w:type="dxa"/>
            <w:tcBorders>
              <w:bottom w:val="nil"/>
            </w:tcBorders>
          </w:tcPr>
          <w:p w14:paraId="7AAB69A7" w14:textId="2444C7C3" w:rsidR="00601545" w:rsidRDefault="00601545" w:rsidP="00EC3C35">
            <w:pPr>
              <w:spacing w:before="0" w:after="120" w:line="320" w:lineRule="atLeast"/>
              <w:jc w:val="center"/>
            </w:pPr>
          </w:p>
          <w:p w14:paraId="4ECF34D9" w14:textId="7DB054AF" w:rsidR="00601545" w:rsidRDefault="00601545" w:rsidP="00EC3C35">
            <w:pPr>
              <w:spacing w:before="0" w:after="120" w:line="320" w:lineRule="atLeast"/>
              <w:jc w:val="center"/>
            </w:pPr>
            <w:r>
              <w:rPr>
                <w:noProof/>
              </w:rPr>
              <w:drawing>
                <wp:anchor distT="0" distB="0" distL="114300" distR="114300" simplePos="0" relativeHeight="251618816" behindDoc="0" locked="0" layoutInCell="1" allowOverlap="1" wp14:anchorId="33134077" wp14:editId="28637569">
                  <wp:simplePos x="0" y="0"/>
                  <wp:positionH relativeFrom="column">
                    <wp:posOffset>250759</wp:posOffset>
                  </wp:positionH>
                  <wp:positionV relativeFrom="paragraph">
                    <wp:posOffset>85824</wp:posOffset>
                  </wp:positionV>
                  <wp:extent cx="1475740" cy="1180465"/>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wet_dry_vac.jpg"/>
                          <pic:cNvPicPr/>
                        </pic:nvPicPr>
                        <pic:blipFill>
                          <a:blip r:embed="rId47" cstate="print">
                            <a:extLst>
                              <a:ext uri="{28A0092B-C50C-407E-A947-70E740481C1C}">
                                <a14:useLocalDpi xmlns:a14="http://schemas.microsoft.com/office/drawing/2010/main"/>
                              </a:ext>
                            </a:extLst>
                          </a:blip>
                          <a:stretch>
                            <a:fillRect/>
                          </a:stretch>
                        </pic:blipFill>
                        <pic:spPr>
                          <a:xfrm>
                            <a:off x="0" y="0"/>
                            <a:ext cx="1475740" cy="1180465"/>
                          </a:xfrm>
                          <a:prstGeom prst="rect">
                            <a:avLst/>
                          </a:prstGeom>
                        </pic:spPr>
                      </pic:pic>
                    </a:graphicData>
                  </a:graphic>
                  <wp14:sizeRelH relativeFrom="margin">
                    <wp14:pctWidth>0</wp14:pctWidth>
                  </wp14:sizeRelH>
                  <wp14:sizeRelV relativeFrom="margin">
                    <wp14:pctHeight>0</wp14:pctHeight>
                  </wp14:sizeRelV>
                </wp:anchor>
              </w:drawing>
            </w:r>
          </w:p>
          <w:p w14:paraId="5CB7F182" w14:textId="1A9EFAC1" w:rsidR="00601545" w:rsidRDefault="00601545" w:rsidP="00EC3C35">
            <w:pPr>
              <w:spacing w:before="0" w:after="120" w:line="320" w:lineRule="atLeast"/>
              <w:jc w:val="center"/>
            </w:pPr>
          </w:p>
          <w:p w14:paraId="2D6059D8" w14:textId="7B4B2F7D" w:rsidR="00601545" w:rsidRDefault="00601545" w:rsidP="00EC3C35">
            <w:pPr>
              <w:spacing w:before="0" w:after="120" w:line="320" w:lineRule="atLeast"/>
              <w:jc w:val="center"/>
            </w:pPr>
          </w:p>
          <w:p w14:paraId="5A929CF9" w14:textId="77777777" w:rsidR="00601545" w:rsidRDefault="00601545" w:rsidP="00EC3C35">
            <w:pPr>
              <w:spacing w:before="0" w:after="120" w:line="320" w:lineRule="atLeast"/>
              <w:jc w:val="center"/>
            </w:pPr>
          </w:p>
          <w:p w14:paraId="3567945C" w14:textId="7E62B6A1" w:rsidR="00443393" w:rsidRDefault="00443393" w:rsidP="00EC3C35">
            <w:pPr>
              <w:spacing w:before="0" w:after="120" w:line="320" w:lineRule="atLeast"/>
              <w:jc w:val="center"/>
            </w:pPr>
          </w:p>
        </w:tc>
        <w:tc>
          <w:tcPr>
            <w:tcW w:w="3060" w:type="dxa"/>
            <w:tcBorders>
              <w:bottom w:val="nil"/>
            </w:tcBorders>
          </w:tcPr>
          <w:p w14:paraId="61B357F9" w14:textId="484218EE" w:rsidR="00443393" w:rsidRDefault="00601545" w:rsidP="00601545">
            <w:pPr>
              <w:spacing w:before="0" w:after="120" w:line="320" w:lineRule="atLeast"/>
            </w:pPr>
            <w:r>
              <w:rPr>
                <w:noProof/>
              </w:rPr>
              <w:drawing>
                <wp:anchor distT="0" distB="0" distL="114300" distR="114300" simplePos="0" relativeHeight="251615744" behindDoc="0" locked="0" layoutInCell="1" allowOverlap="1" wp14:anchorId="612EE863" wp14:editId="2E2C7675">
                  <wp:simplePos x="0" y="0"/>
                  <wp:positionH relativeFrom="column">
                    <wp:posOffset>-23663</wp:posOffset>
                  </wp:positionH>
                  <wp:positionV relativeFrom="paragraph">
                    <wp:posOffset>196759</wp:posOffset>
                  </wp:positionV>
                  <wp:extent cx="1833996" cy="1467317"/>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olley.jpg"/>
                          <pic:cNvPicPr/>
                        </pic:nvPicPr>
                        <pic:blipFill>
                          <a:blip r:embed="rId48" cstate="print">
                            <a:extLst>
                              <a:ext uri="{28A0092B-C50C-407E-A947-70E740481C1C}">
                                <a14:useLocalDpi xmlns:a14="http://schemas.microsoft.com/office/drawing/2010/main"/>
                              </a:ext>
                            </a:extLst>
                          </a:blip>
                          <a:stretch>
                            <a:fillRect/>
                          </a:stretch>
                        </pic:blipFill>
                        <pic:spPr>
                          <a:xfrm>
                            <a:off x="0" y="0"/>
                            <a:ext cx="1833996" cy="1467317"/>
                          </a:xfrm>
                          <a:prstGeom prst="rect">
                            <a:avLst/>
                          </a:prstGeom>
                        </pic:spPr>
                      </pic:pic>
                    </a:graphicData>
                  </a:graphic>
                  <wp14:sizeRelH relativeFrom="margin">
                    <wp14:pctWidth>0</wp14:pctWidth>
                  </wp14:sizeRelH>
                  <wp14:sizeRelV relativeFrom="margin">
                    <wp14:pctHeight>0</wp14:pctHeight>
                  </wp14:sizeRelV>
                </wp:anchor>
              </w:drawing>
            </w:r>
          </w:p>
        </w:tc>
      </w:tr>
      <w:tr w:rsidR="00852BC7" w:rsidRPr="0084268D" w14:paraId="58431ECE" w14:textId="77777777" w:rsidTr="00FC224B">
        <w:trPr>
          <w:trHeight w:val="57"/>
        </w:trPr>
        <w:tc>
          <w:tcPr>
            <w:tcW w:w="3085" w:type="dxa"/>
            <w:tcBorders>
              <w:top w:val="nil"/>
            </w:tcBorders>
          </w:tcPr>
          <w:p w14:paraId="29F1206B" w14:textId="22756D22" w:rsidR="00DA0E06" w:rsidRPr="00601545" w:rsidRDefault="00DA0E06" w:rsidP="00DA0E06">
            <w:pPr>
              <w:spacing w:before="0" w:after="120" w:line="320" w:lineRule="atLeast"/>
              <w:jc w:val="center"/>
              <w:rPr>
                <w:b/>
                <w:bCs/>
                <w:noProof/>
              </w:rPr>
            </w:pPr>
            <w:r w:rsidRPr="00601545">
              <w:rPr>
                <w:b/>
                <w:bCs/>
              </w:rPr>
              <w:t>Brooms</w:t>
            </w:r>
            <w:r w:rsidRPr="00601545">
              <w:rPr>
                <w:b/>
                <w:bCs/>
                <w:noProof/>
              </w:rPr>
              <w:t xml:space="preserve"> </w:t>
            </w:r>
          </w:p>
          <w:p w14:paraId="1154711F" w14:textId="2DBF4E28" w:rsidR="00443393" w:rsidRDefault="00DA0E06" w:rsidP="00601545">
            <w:pPr>
              <w:spacing w:before="0" w:after="120" w:line="320" w:lineRule="atLeast"/>
              <w:jc w:val="center"/>
              <w:rPr>
                <w:noProof/>
              </w:rPr>
            </w:pPr>
            <w:r>
              <w:rPr>
                <w:noProof/>
              </w:rPr>
              <w:t>for sweeping up dust and non-hazardous particles from the floor</w:t>
            </w:r>
          </w:p>
        </w:tc>
        <w:tc>
          <w:tcPr>
            <w:tcW w:w="3119" w:type="dxa"/>
            <w:tcBorders>
              <w:top w:val="nil"/>
            </w:tcBorders>
          </w:tcPr>
          <w:p w14:paraId="58E6C7F4" w14:textId="0324926F" w:rsidR="00601545" w:rsidRDefault="00601545" w:rsidP="00601545">
            <w:pPr>
              <w:spacing w:before="0" w:after="120" w:line="320" w:lineRule="atLeast"/>
              <w:jc w:val="center"/>
            </w:pPr>
            <w:r>
              <w:rPr>
                <w:b/>
                <w:bCs/>
              </w:rPr>
              <w:t>V</w:t>
            </w:r>
            <w:r w:rsidRPr="00DA0E06">
              <w:rPr>
                <w:b/>
                <w:bCs/>
              </w:rPr>
              <w:t>acuum cleaner</w:t>
            </w:r>
            <w:r>
              <w:t xml:space="preserve"> </w:t>
            </w:r>
          </w:p>
          <w:p w14:paraId="6F846E47" w14:textId="6A2A8A83" w:rsidR="00443393" w:rsidRDefault="00601545" w:rsidP="00601545">
            <w:pPr>
              <w:spacing w:before="0" w:after="120" w:line="320" w:lineRule="atLeast"/>
              <w:jc w:val="center"/>
            </w:pPr>
            <w:r>
              <w:t>preferable wet-and-dry type, for vacuuming up dust and particles</w:t>
            </w:r>
          </w:p>
        </w:tc>
        <w:tc>
          <w:tcPr>
            <w:tcW w:w="3060" w:type="dxa"/>
            <w:tcBorders>
              <w:top w:val="nil"/>
            </w:tcBorders>
          </w:tcPr>
          <w:p w14:paraId="06C11998" w14:textId="77777777" w:rsidR="00443393" w:rsidRPr="00601545" w:rsidRDefault="00601545" w:rsidP="00677699">
            <w:pPr>
              <w:spacing w:before="0" w:after="120" w:line="320" w:lineRule="atLeast"/>
              <w:jc w:val="center"/>
              <w:rPr>
                <w:b/>
                <w:bCs/>
              </w:rPr>
            </w:pPr>
            <w:proofErr w:type="spellStart"/>
            <w:r w:rsidRPr="00601545">
              <w:rPr>
                <w:b/>
                <w:bCs/>
              </w:rPr>
              <w:t>Dolley</w:t>
            </w:r>
            <w:proofErr w:type="spellEnd"/>
            <w:r w:rsidRPr="00601545">
              <w:rPr>
                <w:b/>
                <w:bCs/>
              </w:rPr>
              <w:t xml:space="preserve"> or trolley</w:t>
            </w:r>
            <w:r w:rsidR="00677699" w:rsidRPr="00601545">
              <w:rPr>
                <w:b/>
                <w:bCs/>
              </w:rPr>
              <w:t xml:space="preserve"> </w:t>
            </w:r>
          </w:p>
          <w:p w14:paraId="46878697" w14:textId="00380DC2" w:rsidR="00601545" w:rsidRDefault="00FC224B" w:rsidP="00677699">
            <w:pPr>
              <w:spacing w:before="0" w:after="120" w:line="320" w:lineRule="atLeast"/>
              <w:jc w:val="center"/>
            </w:pPr>
            <w:r>
              <w:t>f</w:t>
            </w:r>
            <w:r w:rsidR="00601545">
              <w:t xml:space="preserve">or transporting heavy materials </w:t>
            </w:r>
            <w:r w:rsidR="003348FF">
              <w:t>between</w:t>
            </w:r>
            <w:r w:rsidR="00601545">
              <w:t xml:space="preserve"> the work area </w:t>
            </w:r>
            <w:r w:rsidR="003348FF">
              <w:t>and</w:t>
            </w:r>
            <w:r w:rsidR="00601545">
              <w:t xml:space="preserve"> vehicle</w:t>
            </w:r>
          </w:p>
        </w:tc>
      </w:tr>
    </w:tbl>
    <w:p w14:paraId="661B4A84" w14:textId="3E5CAB48" w:rsidR="00DC4EE5" w:rsidRPr="0084268D" w:rsidRDefault="00DC4EE5" w:rsidP="00DC4EE5">
      <w:pPr>
        <w:widowControl w:val="0"/>
        <w:spacing w:before="360" w:line="240" w:lineRule="auto"/>
        <w:outlineLvl w:val="4"/>
        <w:rPr>
          <w:b/>
          <w:i/>
          <w:color w:val="0033CC"/>
          <w:sz w:val="28"/>
          <w:szCs w:val="28"/>
        </w:rPr>
      </w:pPr>
      <w:r w:rsidRPr="0084268D">
        <w:rPr>
          <w:b/>
          <w:i/>
          <w:color w:val="0033CC"/>
          <w:sz w:val="28"/>
          <w:szCs w:val="28"/>
        </w:rPr>
        <w:t>Learning activity</w:t>
      </w:r>
    </w:p>
    <w:p w14:paraId="5002D07B" w14:textId="08E5047F" w:rsidR="00FC224B" w:rsidRDefault="00FC224B" w:rsidP="00DC4EE5">
      <w:pPr>
        <w:rPr>
          <w:color w:val="000000" w:themeColor="text1"/>
        </w:rPr>
      </w:pPr>
      <w:r w:rsidRPr="00923B8B">
        <w:rPr>
          <w:noProof/>
          <w:color w:val="000000" w:themeColor="text1"/>
          <w:lang w:eastAsia="en-AU"/>
        </w:rPr>
        <w:drawing>
          <wp:anchor distT="0" distB="0" distL="114300" distR="114300" simplePos="0" relativeHeight="251602432" behindDoc="1" locked="0" layoutInCell="1" allowOverlap="1" wp14:anchorId="7E97861A" wp14:editId="03CCFCC9">
            <wp:simplePos x="0" y="0"/>
            <wp:positionH relativeFrom="column">
              <wp:posOffset>-128204</wp:posOffset>
            </wp:positionH>
            <wp:positionV relativeFrom="paragraph">
              <wp:posOffset>190211</wp:posOffset>
            </wp:positionV>
            <wp:extent cx="1302385" cy="1051560"/>
            <wp:effectExtent l="0" t="0" r="0" b="0"/>
            <wp:wrapTight wrapText="bothSides">
              <wp:wrapPolygon edited="0">
                <wp:start x="0" y="0"/>
                <wp:lineTo x="0" y="21130"/>
                <wp:lineTo x="21168" y="21130"/>
                <wp:lineTo x="21168" y="0"/>
                <wp:lineTo x="0" y="0"/>
              </wp:wrapPolygon>
            </wp:wrapTight>
            <wp:docPr id="227"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49" cstate="print">
                      <a:extLst>
                        <a:ext uri="{28A0092B-C50C-407E-A947-70E740481C1C}">
                          <a14:useLocalDpi xmlns:a14="http://schemas.microsoft.com/office/drawing/2010/main"/>
                        </a:ext>
                      </a:extLst>
                    </a:blip>
                    <a:stretch>
                      <a:fillRect/>
                    </a:stretch>
                  </pic:blipFill>
                  <pic:spPr>
                    <a:xfrm>
                      <a:off x="0" y="0"/>
                      <a:ext cx="1302385" cy="1051560"/>
                    </a:xfrm>
                    <a:prstGeom prst="rect">
                      <a:avLst/>
                    </a:prstGeom>
                  </pic:spPr>
                </pic:pic>
              </a:graphicData>
            </a:graphic>
          </wp:anchor>
        </w:drawing>
      </w:r>
      <w:r>
        <w:rPr>
          <w:color w:val="000000" w:themeColor="text1"/>
        </w:rPr>
        <w:t xml:space="preserve">All tools have their own advantages and disadvantages, depending on the application and surrounding site conditions.  </w:t>
      </w:r>
    </w:p>
    <w:p w14:paraId="3619948C" w14:textId="7660F285" w:rsidR="00FC224B" w:rsidRDefault="00FC224B" w:rsidP="00DC4EE5">
      <w:pPr>
        <w:rPr>
          <w:color w:val="000000" w:themeColor="text1"/>
        </w:rPr>
      </w:pPr>
      <w:r>
        <w:rPr>
          <w:color w:val="000000" w:themeColor="text1"/>
        </w:rPr>
        <w:t xml:space="preserve">Choose one hand tool (that doesn’t use an external power source) and one powered tool from the examples shown above. </w:t>
      </w:r>
      <w:r w:rsidR="007C5A9D">
        <w:rPr>
          <w:color w:val="000000" w:themeColor="text1"/>
        </w:rPr>
        <w:t>A</w:t>
      </w:r>
      <w:r>
        <w:rPr>
          <w:color w:val="000000" w:themeColor="text1"/>
        </w:rPr>
        <w:t>nswer the following questions for each tool.</w:t>
      </w:r>
    </w:p>
    <w:p w14:paraId="1D1331E7" w14:textId="389BCEEA" w:rsidR="00FC224B" w:rsidRPr="007C5A9D" w:rsidRDefault="00FC224B" w:rsidP="00970169">
      <w:pPr>
        <w:pStyle w:val="ListParagraph"/>
        <w:numPr>
          <w:ilvl w:val="0"/>
          <w:numId w:val="12"/>
        </w:numPr>
        <w:ind w:left="426" w:hanging="426"/>
        <w:rPr>
          <w:color w:val="000000" w:themeColor="text1"/>
        </w:rPr>
      </w:pPr>
      <w:r w:rsidRPr="007C5A9D">
        <w:rPr>
          <w:color w:val="000000" w:themeColor="text1"/>
        </w:rPr>
        <w:t xml:space="preserve">What is the </w:t>
      </w:r>
      <w:r w:rsidR="007C5A9D" w:rsidRPr="007C5A9D">
        <w:rPr>
          <w:color w:val="000000" w:themeColor="text1"/>
        </w:rPr>
        <w:t>name of the tool (or item of equipment)?</w:t>
      </w:r>
    </w:p>
    <w:p w14:paraId="61B43975" w14:textId="7938E269" w:rsidR="007C5A9D" w:rsidRPr="007C5A9D" w:rsidRDefault="007C5A9D" w:rsidP="00970169">
      <w:pPr>
        <w:pStyle w:val="ListParagraph"/>
        <w:numPr>
          <w:ilvl w:val="0"/>
          <w:numId w:val="12"/>
        </w:numPr>
        <w:ind w:left="426" w:hanging="426"/>
        <w:rPr>
          <w:color w:val="000000" w:themeColor="text1"/>
        </w:rPr>
      </w:pPr>
      <w:r w:rsidRPr="007C5A9D">
        <w:rPr>
          <w:color w:val="000000" w:themeColor="text1"/>
        </w:rPr>
        <w:t>What types of removal jobs is it best suited for? Include in your answer the types of floor coverings and other materials it is best with, and also the size of the job.</w:t>
      </w:r>
    </w:p>
    <w:p w14:paraId="55B2CC24" w14:textId="28D69677" w:rsidR="00DC4EE5" w:rsidRPr="007C5A9D" w:rsidRDefault="007C5A9D" w:rsidP="00970169">
      <w:pPr>
        <w:pStyle w:val="ListParagraph"/>
        <w:numPr>
          <w:ilvl w:val="0"/>
          <w:numId w:val="12"/>
        </w:numPr>
        <w:ind w:left="426" w:hanging="426"/>
        <w:rPr>
          <w:color w:val="000000" w:themeColor="text1"/>
        </w:rPr>
      </w:pPr>
      <w:r w:rsidRPr="007C5A9D">
        <w:rPr>
          <w:color w:val="000000" w:themeColor="text1"/>
        </w:rPr>
        <w:t>What are its main disadvantages? Include in your answer issues that might relate to PPE, noise, power requirements, inconvenience to others in the building, etc.</w:t>
      </w:r>
    </w:p>
    <w:tbl>
      <w:tblPr>
        <w:tblW w:w="0" w:type="auto"/>
        <w:shd w:val="clear" w:color="auto" w:fill="FFCC99"/>
        <w:tblLook w:val="04A0" w:firstRow="1" w:lastRow="0" w:firstColumn="1" w:lastColumn="0" w:noHBand="0" w:noVBand="1"/>
      </w:tblPr>
      <w:tblGrid>
        <w:gridCol w:w="9180"/>
      </w:tblGrid>
      <w:tr w:rsidR="00DC4EE5" w:rsidRPr="0084268D" w14:paraId="2CB3582C" w14:textId="77777777" w:rsidTr="00345218">
        <w:tc>
          <w:tcPr>
            <w:tcW w:w="9180" w:type="dxa"/>
            <w:shd w:val="clear" w:color="auto" w:fill="FFCC99"/>
            <w:hideMark/>
          </w:tcPr>
          <w:p w14:paraId="292FE00F" w14:textId="771983CF" w:rsidR="00DC4EE5" w:rsidRPr="0084268D" w:rsidRDefault="008E58B5" w:rsidP="00345218">
            <w:pPr>
              <w:pStyle w:val="Heading2"/>
            </w:pPr>
            <w:bookmarkStart w:id="50" w:name="_Toc356631744"/>
            <w:bookmarkStart w:id="51" w:name="_Toc361135302"/>
            <w:bookmarkStart w:id="52" w:name="_Toc460493233"/>
            <w:bookmarkStart w:id="53" w:name="_Toc512931725"/>
            <w:bookmarkStart w:id="54" w:name="_Toc530388970"/>
            <w:bookmarkStart w:id="55" w:name="_Toc34643436"/>
            <w:r>
              <w:lastRenderedPageBreak/>
              <w:t>Planning</w:t>
            </w:r>
            <w:r w:rsidRPr="0084268D">
              <w:t xml:space="preserve"> </w:t>
            </w:r>
            <w:r>
              <w:t>and d</w:t>
            </w:r>
            <w:r w:rsidR="00DC4EE5" w:rsidRPr="0084268D">
              <w:t>ocumentation</w:t>
            </w:r>
            <w:bookmarkEnd w:id="50"/>
            <w:bookmarkEnd w:id="51"/>
            <w:bookmarkEnd w:id="52"/>
            <w:bookmarkEnd w:id="53"/>
            <w:bookmarkEnd w:id="54"/>
            <w:bookmarkEnd w:id="55"/>
            <w:r>
              <w:t xml:space="preserve"> </w:t>
            </w:r>
          </w:p>
        </w:tc>
      </w:tr>
    </w:tbl>
    <w:p w14:paraId="0D30EB4F" w14:textId="4B571BE9" w:rsidR="008E58B5" w:rsidRDefault="007F6186" w:rsidP="00DC4EE5">
      <w:pPr>
        <w:spacing w:before="360"/>
        <w:rPr>
          <w:noProof/>
        </w:rPr>
      </w:pPr>
      <w:r>
        <w:rPr>
          <w:noProof/>
        </w:rPr>
        <w:drawing>
          <wp:anchor distT="0" distB="0" distL="114300" distR="114300" simplePos="0" relativeHeight="251617792" behindDoc="1" locked="0" layoutInCell="1" allowOverlap="1" wp14:anchorId="32920AD5" wp14:editId="10D9DDB7">
            <wp:simplePos x="0" y="0"/>
            <wp:positionH relativeFrom="column">
              <wp:posOffset>3434080</wp:posOffset>
            </wp:positionH>
            <wp:positionV relativeFrom="paragraph">
              <wp:posOffset>274955</wp:posOffset>
            </wp:positionV>
            <wp:extent cx="2300605" cy="2950210"/>
            <wp:effectExtent l="0" t="0" r="0" b="0"/>
            <wp:wrapTight wrapText="bothSides">
              <wp:wrapPolygon edited="0">
                <wp:start x="0" y="0"/>
                <wp:lineTo x="0" y="21479"/>
                <wp:lineTo x="21463" y="21479"/>
                <wp:lineTo x="21463"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300605" cy="2950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58B5">
        <w:rPr>
          <w:noProof/>
        </w:rPr>
        <w:t>All tasks need a plan. By thinking through the job in advance, you can decide on what tools you’ll need, what precautions you must take, where you’ll start, what you’ll do with the rubbish, and whether there are any other factors that will affect your ability to get the job done.</w:t>
      </w:r>
    </w:p>
    <w:p w14:paraId="46C73DC8" w14:textId="2EFE810C" w:rsidR="008206A0" w:rsidRDefault="008206A0" w:rsidP="00DC4EE5">
      <w:pPr>
        <w:spacing w:before="360"/>
        <w:rPr>
          <w:noProof/>
        </w:rPr>
      </w:pPr>
      <w:r>
        <w:rPr>
          <w:noProof/>
        </w:rPr>
        <w:t>Planning the job helps you to predict any obstacles or problems that might crop up while you’re working, so you can take steps to deal with them before they give you grief.</w:t>
      </w:r>
    </w:p>
    <w:p w14:paraId="1FF90BDC" w14:textId="74A96E84" w:rsidR="007F6186" w:rsidRDefault="008206A0" w:rsidP="00DC4EE5">
      <w:r>
        <w:t>Most companies give their flooring installers a work order (or job sheet) that sets out the details of the job.</w:t>
      </w:r>
    </w:p>
    <w:p w14:paraId="582F1C5F" w14:textId="2301B0E5" w:rsidR="000D7FFD" w:rsidRDefault="008206A0" w:rsidP="00DC4EE5">
      <w:r>
        <w:t xml:space="preserve">If your only task is to </w:t>
      </w:r>
      <w:r w:rsidR="003A2479">
        <w:t xml:space="preserve">take up the old </w:t>
      </w:r>
      <w:r>
        <w:t xml:space="preserve">floor coverings, you might not need much more information than the address, contact person and the type of flooring to be removed. On the other hand, if your work duties also include the installation of the new covering, you’ll be given more documentation, such as a floor </w:t>
      </w:r>
      <w:r w:rsidR="000D7FFD">
        <w:t xml:space="preserve">plan and </w:t>
      </w:r>
      <w:r>
        <w:t>specification</w:t>
      </w:r>
      <w:r w:rsidR="000D7FFD">
        <w:t xml:space="preserve"> for the project.</w:t>
      </w:r>
    </w:p>
    <w:p w14:paraId="1B28D64D" w14:textId="269FC6AE" w:rsidR="000D7FFD" w:rsidRDefault="000D7FFD" w:rsidP="00DC4EE5">
      <w:r>
        <w:t xml:space="preserve">We’ve talked about the various documents used by flooring installers in other units from the Flooring Technology resource. If you need to refresh your memory on what these documents contain and how to read them, see the </w:t>
      </w:r>
      <w:r w:rsidRPr="00B52479">
        <w:rPr>
          <w:i/>
          <w:iCs/>
        </w:rPr>
        <w:t>Work documents</w:t>
      </w:r>
      <w:r>
        <w:t xml:space="preserve"> unit.</w:t>
      </w:r>
    </w:p>
    <w:p w14:paraId="79D6508D" w14:textId="60FC7FB7" w:rsidR="000D7FFD" w:rsidRDefault="000D7FFD" w:rsidP="00DC4EE5">
      <w:r>
        <w:t xml:space="preserve">Here is a brief list of the sorts of </w:t>
      </w:r>
      <w:r w:rsidR="00CD66C9">
        <w:t xml:space="preserve">questions you should ask yourself </w:t>
      </w:r>
      <w:r>
        <w:t xml:space="preserve">when you’re planning </w:t>
      </w:r>
      <w:r w:rsidR="00CD66C9">
        <w:t xml:space="preserve">to take up the floor coverings at a </w:t>
      </w:r>
      <w:r w:rsidR="00AC0C77">
        <w:t>job</w:t>
      </w:r>
      <w:r w:rsidR="00CD66C9">
        <w:t>site</w:t>
      </w:r>
      <w:r>
        <w:t>:</w:t>
      </w:r>
    </w:p>
    <w:p w14:paraId="381FA1E9" w14:textId="716B9C28" w:rsidR="000D7FFD" w:rsidRDefault="007F6186" w:rsidP="00970169">
      <w:pPr>
        <w:pStyle w:val="ListParagraph"/>
        <w:numPr>
          <w:ilvl w:val="0"/>
          <w:numId w:val="6"/>
        </w:numPr>
        <w:ind w:left="426" w:hanging="426"/>
      </w:pPr>
      <w:r>
        <w:rPr>
          <w:noProof/>
        </w:rPr>
        <w:drawing>
          <wp:anchor distT="0" distB="0" distL="114300" distR="114300" simplePos="0" relativeHeight="251620864" behindDoc="1" locked="0" layoutInCell="1" allowOverlap="1" wp14:anchorId="69305E41" wp14:editId="3D4EAD7B">
            <wp:simplePos x="0" y="0"/>
            <wp:positionH relativeFrom="column">
              <wp:posOffset>3863975</wp:posOffset>
            </wp:positionH>
            <wp:positionV relativeFrom="paragraph">
              <wp:posOffset>201930</wp:posOffset>
            </wp:positionV>
            <wp:extent cx="1911350" cy="2438400"/>
            <wp:effectExtent l="0" t="0" r="0" b="0"/>
            <wp:wrapTight wrapText="bothSides">
              <wp:wrapPolygon edited="0">
                <wp:start x="0" y="0"/>
                <wp:lineTo x="0" y="21431"/>
                <wp:lineTo x="21313" y="21431"/>
                <wp:lineTo x="21313"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1911350"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66C9">
        <w:t xml:space="preserve">Are </w:t>
      </w:r>
      <w:r w:rsidR="000D7FFD">
        <w:t xml:space="preserve">there </w:t>
      </w:r>
      <w:r w:rsidR="00CD66C9">
        <w:t xml:space="preserve">furniture items or fittings </w:t>
      </w:r>
      <w:r w:rsidR="000D7FFD">
        <w:t xml:space="preserve">that will have to be removed in advance? Whose job is it to remove them? Where will they go once </w:t>
      </w:r>
      <w:r w:rsidR="00CD66C9">
        <w:t>they’ve been removed</w:t>
      </w:r>
      <w:r w:rsidR="000D7FFD">
        <w:t>?</w:t>
      </w:r>
    </w:p>
    <w:p w14:paraId="0340E6C1" w14:textId="46E0AC1E" w:rsidR="000D7FFD" w:rsidRDefault="00CD66C9" w:rsidP="00970169">
      <w:pPr>
        <w:pStyle w:val="ListParagraph"/>
        <w:numPr>
          <w:ilvl w:val="0"/>
          <w:numId w:val="6"/>
        </w:numPr>
        <w:ind w:left="426" w:hanging="426"/>
      </w:pPr>
      <w:r>
        <w:t xml:space="preserve">Is there good access to the work area, particularly if a trolley is needed to take old coverings or debris from the room it’s in to the outside of the building? </w:t>
      </w:r>
    </w:p>
    <w:p w14:paraId="26D58643" w14:textId="0C4A831D" w:rsidR="00CD66C9" w:rsidRDefault="00CD66C9" w:rsidP="00970169">
      <w:pPr>
        <w:pStyle w:val="ListParagraph"/>
        <w:numPr>
          <w:ilvl w:val="0"/>
          <w:numId w:val="6"/>
        </w:numPr>
        <w:ind w:left="426" w:hanging="426"/>
      </w:pPr>
      <w:r>
        <w:t>Where will the old materials be placed? Is there a skip on-site, or will you need your own truck or trailer? Whose job is it to take the materials away and dispose of them?</w:t>
      </w:r>
    </w:p>
    <w:p w14:paraId="6AE500E6" w14:textId="4CEAE3D4" w:rsidR="00CD66C9" w:rsidRDefault="00587D98" w:rsidP="00970169">
      <w:pPr>
        <w:pStyle w:val="ListParagraph"/>
        <w:numPr>
          <w:ilvl w:val="0"/>
          <w:numId w:val="6"/>
        </w:numPr>
        <w:ind w:left="426" w:hanging="426"/>
      </w:pPr>
      <w:r>
        <w:rPr>
          <w:noProof/>
        </w:rPr>
        <w:lastRenderedPageBreak/>
        <w:drawing>
          <wp:anchor distT="0" distB="0" distL="114300" distR="114300" simplePos="0" relativeHeight="251642368" behindDoc="1" locked="0" layoutInCell="1" allowOverlap="1" wp14:anchorId="00C5B680" wp14:editId="7661128E">
            <wp:simplePos x="0" y="0"/>
            <wp:positionH relativeFrom="column">
              <wp:posOffset>3519170</wp:posOffset>
            </wp:positionH>
            <wp:positionV relativeFrom="paragraph">
              <wp:posOffset>59055</wp:posOffset>
            </wp:positionV>
            <wp:extent cx="2218690" cy="2874010"/>
            <wp:effectExtent l="0" t="0" r="0" b="0"/>
            <wp:wrapTight wrapText="bothSides">
              <wp:wrapPolygon edited="0">
                <wp:start x="0" y="0"/>
                <wp:lineTo x="0" y="21476"/>
                <wp:lineTo x="21328" y="21476"/>
                <wp:lineTo x="21328"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218690" cy="2874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66C9">
        <w:t>What types of materials are being removed? Is there a chance they may contain asbestos</w:t>
      </w:r>
      <w:r w:rsidR="006C3416">
        <w:t xml:space="preserve"> dust, infectious substances </w:t>
      </w:r>
      <w:r w:rsidR="00CD66C9">
        <w:t xml:space="preserve">or other hazardous </w:t>
      </w:r>
      <w:r w:rsidR="006C3416">
        <w:t>elements</w:t>
      </w:r>
      <w:r w:rsidR="00CD66C9">
        <w:t xml:space="preserve"> in their make-up? </w:t>
      </w:r>
      <w:r w:rsidR="00E349CB">
        <w:br/>
      </w:r>
      <w:r w:rsidR="00CD66C9">
        <w:t xml:space="preserve">What PPE or special arrangements will </w:t>
      </w:r>
      <w:r w:rsidR="00E349CB">
        <w:br/>
      </w:r>
      <w:r w:rsidR="00CD66C9">
        <w:t>apply to the handling of these materials?</w:t>
      </w:r>
    </w:p>
    <w:p w14:paraId="7F02014A" w14:textId="6705FB81" w:rsidR="00CD66C9" w:rsidRDefault="00CD66C9" w:rsidP="00970169">
      <w:pPr>
        <w:pStyle w:val="ListParagraph"/>
        <w:numPr>
          <w:ilvl w:val="0"/>
          <w:numId w:val="6"/>
        </w:numPr>
        <w:ind w:left="426" w:hanging="426"/>
      </w:pPr>
      <w:r>
        <w:t xml:space="preserve">Which items of equipment will be needed? </w:t>
      </w:r>
      <w:r w:rsidR="006C3416">
        <w:br/>
      </w:r>
      <w:r>
        <w:t xml:space="preserve">Are they all </w:t>
      </w:r>
      <w:r w:rsidR="00C17527">
        <w:t xml:space="preserve">readily </w:t>
      </w:r>
      <w:r>
        <w:t>available</w:t>
      </w:r>
      <w:r w:rsidR="00C17527">
        <w:t xml:space="preserve">, or will you have to hire or </w:t>
      </w:r>
      <w:proofErr w:type="spellStart"/>
      <w:r w:rsidR="00C17527">
        <w:t>organise</w:t>
      </w:r>
      <w:proofErr w:type="spellEnd"/>
      <w:r w:rsidR="00C17527">
        <w:t xml:space="preserve"> a particular machine for </w:t>
      </w:r>
      <w:r w:rsidR="00E349CB">
        <w:br/>
      </w:r>
      <w:r w:rsidR="00C17527">
        <w:t>the job?</w:t>
      </w:r>
    </w:p>
    <w:p w14:paraId="10C7A6BA" w14:textId="3D17DE91" w:rsidR="00AC0C77" w:rsidRDefault="00C17527" w:rsidP="00970169">
      <w:pPr>
        <w:pStyle w:val="ListParagraph"/>
        <w:numPr>
          <w:ilvl w:val="0"/>
          <w:numId w:val="6"/>
        </w:numPr>
        <w:ind w:left="426" w:hanging="426"/>
      </w:pPr>
      <w:r>
        <w:t xml:space="preserve">Is all the equipment in good working order? Have electrical items been tested and tagged within their due dates, and </w:t>
      </w:r>
      <w:r w:rsidR="00AC0C77">
        <w:t>has the routine maintenance been carried out?</w:t>
      </w:r>
    </w:p>
    <w:p w14:paraId="0FCE088E" w14:textId="306DDB01" w:rsidR="00DC4EE5" w:rsidRPr="0084268D" w:rsidRDefault="00DC4EE5" w:rsidP="00DC4EE5">
      <w:pPr>
        <w:widowControl w:val="0"/>
        <w:spacing w:before="360" w:line="240" w:lineRule="auto"/>
        <w:outlineLvl w:val="4"/>
        <w:rPr>
          <w:b/>
          <w:i/>
          <w:color w:val="0033CC"/>
          <w:sz w:val="28"/>
          <w:szCs w:val="28"/>
        </w:rPr>
      </w:pPr>
      <w:bookmarkStart w:id="56" w:name="_Hlk24871955"/>
      <w:r w:rsidRPr="0084268D">
        <w:rPr>
          <w:b/>
          <w:i/>
          <w:color w:val="0033CC"/>
          <w:sz w:val="28"/>
          <w:szCs w:val="28"/>
        </w:rPr>
        <w:t>Learning activity</w:t>
      </w:r>
    </w:p>
    <w:p w14:paraId="7CC81949" w14:textId="01C2BFF0" w:rsidR="00587D98" w:rsidRDefault="006D27B2" w:rsidP="00DC4EE5">
      <w:pPr>
        <w:rPr>
          <w:noProof/>
          <w:lang w:eastAsia="en-AU"/>
        </w:rPr>
      </w:pPr>
      <w:r>
        <w:rPr>
          <w:noProof/>
          <w:lang w:eastAsia="en-AU"/>
        </w:rPr>
        <w:drawing>
          <wp:anchor distT="0" distB="0" distL="114300" distR="114300" simplePos="0" relativeHeight="251616768" behindDoc="1" locked="0" layoutInCell="1" allowOverlap="1" wp14:anchorId="0802B205" wp14:editId="2C393C18">
            <wp:simplePos x="0" y="0"/>
            <wp:positionH relativeFrom="column">
              <wp:posOffset>-91440</wp:posOffset>
            </wp:positionH>
            <wp:positionV relativeFrom="paragraph">
              <wp:posOffset>127569</wp:posOffset>
            </wp:positionV>
            <wp:extent cx="1129030" cy="911225"/>
            <wp:effectExtent l="0" t="0" r="0" b="0"/>
            <wp:wrapTight wrapText="bothSides">
              <wp:wrapPolygon edited="0">
                <wp:start x="0" y="0"/>
                <wp:lineTo x="0" y="21224"/>
                <wp:lineTo x="21138" y="21224"/>
                <wp:lineTo x="21138" y="0"/>
                <wp:lineTo x="0" y="0"/>
              </wp:wrapPolygon>
            </wp:wrapTight>
            <wp:docPr id="30"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4" cstate="print">
                      <a:extLst>
                        <a:ext uri="{28A0092B-C50C-407E-A947-70E740481C1C}">
                          <a14:useLocalDpi xmlns:a14="http://schemas.microsoft.com/office/drawing/2010/main"/>
                        </a:ext>
                      </a:extLst>
                    </a:blip>
                    <a:stretch>
                      <a:fillRect/>
                    </a:stretch>
                  </pic:blipFill>
                  <pic:spPr>
                    <a:xfrm>
                      <a:off x="0" y="0"/>
                      <a:ext cx="1129030" cy="911225"/>
                    </a:xfrm>
                    <a:prstGeom prst="rect">
                      <a:avLst/>
                    </a:prstGeom>
                  </pic:spPr>
                </pic:pic>
              </a:graphicData>
            </a:graphic>
            <wp14:sizeRelH relativeFrom="margin">
              <wp14:pctWidth>0</wp14:pctWidth>
            </wp14:sizeRelH>
            <wp14:sizeRelV relativeFrom="margin">
              <wp14:pctHeight>0</wp14:pctHeight>
            </wp14:sizeRelV>
          </wp:anchor>
        </w:drawing>
      </w:r>
      <w:r w:rsidR="00587D98">
        <w:rPr>
          <w:noProof/>
          <w:lang w:eastAsia="en-AU"/>
        </w:rPr>
        <w:t>Let’s say that you</w:t>
      </w:r>
      <w:r w:rsidR="00AC0C77">
        <w:rPr>
          <w:noProof/>
          <w:lang w:eastAsia="en-AU"/>
        </w:rPr>
        <w:t>’</w:t>
      </w:r>
      <w:r w:rsidR="00587D98">
        <w:rPr>
          <w:noProof/>
          <w:lang w:eastAsia="en-AU"/>
        </w:rPr>
        <w:t xml:space="preserve">ve been asked to take up </w:t>
      </w:r>
      <w:r w:rsidR="0080415E">
        <w:rPr>
          <w:noProof/>
          <w:lang w:eastAsia="en-AU"/>
        </w:rPr>
        <w:t xml:space="preserve">an old vinyl tiled floor, </w:t>
      </w:r>
      <w:r w:rsidR="0075044F">
        <w:rPr>
          <w:noProof/>
          <w:lang w:eastAsia="en-AU"/>
        </w:rPr>
        <w:t>la</w:t>
      </w:r>
      <w:r w:rsidR="0080415E">
        <w:rPr>
          <w:noProof/>
          <w:lang w:eastAsia="en-AU"/>
        </w:rPr>
        <w:t>id on a concrete subfloor</w:t>
      </w:r>
      <w:r w:rsidR="00587D98">
        <w:rPr>
          <w:noProof/>
          <w:lang w:eastAsia="en-AU"/>
        </w:rPr>
        <w:t xml:space="preserve"> – similar to the job that’s being done in the photo above. </w:t>
      </w:r>
      <w:r w:rsidR="0080415E">
        <w:rPr>
          <w:noProof/>
          <w:lang w:eastAsia="en-AU"/>
        </w:rPr>
        <w:t>You drop in at the jobsite on your way home the day before to have a look, so you can plan</w:t>
      </w:r>
      <w:r w:rsidR="0075044F">
        <w:rPr>
          <w:noProof/>
          <w:lang w:eastAsia="en-AU"/>
        </w:rPr>
        <w:t xml:space="preserve"> the job</w:t>
      </w:r>
      <w:r w:rsidR="0080415E">
        <w:rPr>
          <w:noProof/>
          <w:lang w:eastAsia="en-AU"/>
        </w:rPr>
        <w:t xml:space="preserve"> in advance.</w:t>
      </w:r>
    </w:p>
    <w:p w14:paraId="4D66B7B0" w14:textId="12EC0D3F" w:rsidR="0075044F" w:rsidRDefault="0080415E" w:rsidP="0075044F">
      <w:pPr>
        <w:rPr>
          <w:noProof/>
          <w:lang w:eastAsia="en-AU"/>
        </w:rPr>
      </w:pPr>
      <w:r>
        <w:rPr>
          <w:noProof/>
          <w:lang w:eastAsia="en-AU"/>
        </w:rPr>
        <w:t xml:space="preserve">When you get there, you discover that the room is upstairs in the building shown below. </w:t>
      </w:r>
      <w:r w:rsidR="0075044F">
        <w:rPr>
          <w:noProof/>
          <w:lang w:eastAsia="en-AU"/>
        </w:rPr>
        <w:t>T</w:t>
      </w:r>
      <w:r w:rsidR="00587D98">
        <w:rPr>
          <w:noProof/>
          <w:lang w:eastAsia="en-AU"/>
        </w:rPr>
        <w:t xml:space="preserve">here is a plumber working downstairs </w:t>
      </w:r>
      <w:r>
        <w:rPr>
          <w:noProof/>
          <w:lang w:eastAsia="en-AU"/>
        </w:rPr>
        <w:t xml:space="preserve">and a tiler laying slate near the front entrance door. </w:t>
      </w:r>
      <w:r w:rsidR="001D4299">
        <w:rPr>
          <w:noProof/>
          <w:lang w:eastAsia="en-AU"/>
        </w:rPr>
        <w:t xml:space="preserve">An electrician has been working upstairs, and is due to return in the coming days. </w:t>
      </w:r>
      <w:r w:rsidR="0075044F">
        <w:rPr>
          <w:noProof/>
          <w:lang w:eastAsia="en-AU"/>
        </w:rPr>
        <w:t>The roadsign outside says that it will be a clearway each weekday morning from 6-10 am.</w:t>
      </w:r>
    </w:p>
    <w:bookmarkEnd w:id="56"/>
    <w:p w14:paraId="300C375A" w14:textId="572BD1B8" w:rsidR="0075044F" w:rsidRDefault="0080415E" w:rsidP="00DC4EE5">
      <w:pPr>
        <w:rPr>
          <w:noProof/>
          <w:lang w:eastAsia="en-AU"/>
        </w:rPr>
      </w:pPr>
      <w:r>
        <w:rPr>
          <w:noProof/>
          <w:lang w:eastAsia="en-AU"/>
        </w:rPr>
        <w:t xml:space="preserve">What </w:t>
      </w:r>
      <w:r w:rsidR="0075044F">
        <w:rPr>
          <w:noProof/>
          <w:lang w:eastAsia="en-AU"/>
        </w:rPr>
        <w:t xml:space="preserve">sorts of things will you need to check out </w:t>
      </w:r>
      <w:r w:rsidR="001D4299">
        <w:rPr>
          <w:noProof/>
          <w:lang w:eastAsia="en-AU"/>
        </w:rPr>
        <w:t xml:space="preserve">and talk to the builder about </w:t>
      </w:r>
      <w:r w:rsidR="0075044F">
        <w:rPr>
          <w:noProof/>
          <w:lang w:eastAsia="en-AU"/>
        </w:rPr>
        <w:t xml:space="preserve">when you plan this job? Write down the issues you should </w:t>
      </w:r>
      <w:r w:rsidR="00AC0C77">
        <w:rPr>
          <w:noProof/>
          <w:lang w:eastAsia="en-AU"/>
        </w:rPr>
        <w:t>discuss</w:t>
      </w:r>
      <w:r w:rsidR="004669AC">
        <w:rPr>
          <w:noProof/>
          <w:lang w:eastAsia="en-AU"/>
        </w:rPr>
        <w:t xml:space="preserve">. </w:t>
      </w:r>
      <w:r w:rsidR="004669AC" w:rsidRPr="004669AC">
        <w:rPr>
          <w:noProof/>
          <w:lang w:eastAsia="en-AU"/>
        </w:rPr>
        <w:t xml:space="preserve">You may also include ways you could overcome the main </w:t>
      </w:r>
      <w:r w:rsidR="00C5138B" w:rsidRPr="00C5138B">
        <w:rPr>
          <w:noProof/>
          <w:lang w:eastAsia="en-AU"/>
        </w:rPr>
        <w:t xml:space="preserve">logistical </w:t>
      </w:r>
      <w:r w:rsidR="004669AC" w:rsidRPr="004669AC">
        <w:rPr>
          <w:noProof/>
          <w:lang w:eastAsia="en-AU"/>
        </w:rPr>
        <w:t xml:space="preserve">challenges involved in carrying out the job. </w:t>
      </w:r>
    </w:p>
    <w:p w14:paraId="325CA901" w14:textId="39937BDE" w:rsidR="006D27B2" w:rsidRDefault="00CA0929" w:rsidP="00DC4EE5">
      <w:pPr>
        <w:rPr>
          <w:noProof/>
          <w:lang w:eastAsia="en-AU"/>
        </w:rPr>
      </w:pPr>
      <w:r>
        <w:rPr>
          <w:noProof/>
        </w:rPr>
        <w:drawing>
          <wp:anchor distT="0" distB="0" distL="114300" distR="114300" simplePos="0" relativeHeight="251632128" behindDoc="1" locked="0" layoutInCell="1" allowOverlap="1" wp14:anchorId="5BDA208A" wp14:editId="1EF78FE0">
            <wp:simplePos x="0" y="0"/>
            <wp:positionH relativeFrom="column">
              <wp:posOffset>1007110</wp:posOffset>
            </wp:positionH>
            <wp:positionV relativeFrom="paragraph">
              <wp:posOffset>149733</wp:posOffset>
            </wp:positionV>
            <wp:extent cx="4498975" cy="2277745"/>
            <wp:effectExtent l="0" t="0" r="0" b="0"/>
            <wp:wrapTight wrapText="bothSides">
              <wp:wrapPolygon edited="0">
                <wp:start x="0" y="0"/>
                <wp:lineTo x="0" y="21498"/>
                <wp:lineTo x="21493" y="21498"/>
                <wp:lineTo x="21493"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4498975" cy="2277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0" w:type="auto"/>
        <w:shd w:val="clear" w:color="auto" w:fill="FFCC99"/>
        <w:tblLook w:val="04A0" w:firstRow="1" w:lastRow="0" w:firstColumn="1" w:lastColumn="0" w:noHBand="0" w:noVBand="1"/>
      </w:tblPr>
      <w:tblGrid>
        <w:gridCol w:w="9070"/>
      </w:tblGrid>
      <w:tr w:rsidR="006D27B2" w:rsidRPr="0084268D" w14:paraId="502E983A" w14:textId="77777777" w:rsidTr="006B5CD7">
        <w:tc>
          <w:tcPr>
            <w:tcW w:w="9070" w:type="dxa"/>
            <w:shd w:val="clear" w:color="auto" w:fill="FFCC99"/>
            <w:hideMark/>
          </w:tcPr>
          <w:p w14:paraId="66F13FEF" w14:textId="3048A367" w:rsidR="006D27B2" w:rsidRPr="0084268D" w:rsidRDefault="006D27B2" w:rsidP="006B5CD7">
            <w:pPr>
              <w:pStyle w:val="Heading2"/>
            </w:pPr>
            <w:bookmarkStart w:id="57" w:name="_Toc34643437"/>
            <w:r>
              <w:lastRenderedPageBreak/>
              <w:t>Prepar</w:t>
            </w:r>
            <w:r w:rsidR="00762986">
              <w:t>ing the work area</w:t>
            </w:r>
            <w:bookmarkEnd w:id="57"/>
            <w:r w:rsidRPr="0084268D">
              <w:t xml:space="preserve"> </w:t>
            </w:r>
          </w:p>
        </w:tc>
      </w:tr>
    </w:tbl>
    <w:p w14:paraId="1858352A" w14:textId="3B660463" w:rsidR="004B784B" w:rsidRDefault="001D4299" w:rsidP="004B784B">
      <w:pPr>
        <w:spacing w:before="360"/>
      </w:pPr>
      <w:r>
        <w:rPr>
          <w:noProof/>
        </w:rPr>
        <w:drawing>
          <wp:anchor distT="0" distB="0" distL="114300" distR="114300" simplePos="0" relativeHeight="251628032" behindDoc="1" locked="0" layoutInCell="1" allowOverlap="1" wp14:anchorId="7E06DE03" wp14:editId="7686CD70">
            <wp:simplePos x="0" y="0"/>
            <wp:positionH relativeFrom="column">
              <wp:posOffset>1687830</wp:posOffset>
            </wp:positionH>
            <wp:positionV relativeFrom="paragraph">
              <wp:posOffset>305435</wp:posOffset>
            </wp:positionV>
            <wp:extent cx="3990340" cy="2487295"/>
            <wp:effectExtent l="0" t="0" r="0" b="0"/>
            <wp:wrapTight wrapText="bothSides">
              <wp:wrapPolygon edited="0">
                <wp:start x="0" y="0"/>
                <wp:lineTo x="0" y="21506"/>
                <wp:lineTo x="21449" y="21506"/>
                <wp:lineTo x="21449"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25000"/>
                              </a14:imgEffect>
                            </a14:imgLayer>
                          </a14:imgProps>
                        </a:ext>
                        <a:ext uri="{28A0092B-C50C-407E-A947-70E740481C1C}">
                          <a14:useLocalDpi xmlns:a14="http://schemas.microsoft.com/office/drawing/2010/main"/>
                        </a:ext>
                      </a:extLst>
                    </a:blip>
                    <a:srcRect/>
                    <a:stretch/>
                  </pic:blipFill>
                  <pic:spPr bwMode="auto">
                    <a:xfrm>
                      <a:off x="0" y="0"/>
                      <a:ext cx="3990340" cy="248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27B2">
        <w:t xml:space="preserve">The way you prepare </w:t>
      </w:r>
      <w:r>
        <w:t xml:space="preserve">the work area and accessways for the take-up </w:t>
      </w:r>
      <w:r w:rsidR="004B784B">
        <w:t>will</w:t>
      </w:r>
      <w:r w:rsidR="006D27B2">
        <w:t xml:space="preserve"> depend on </w:t>
      </w:r>
      <w:r w:rsidR="004B784B">
        <w:t xml:space="preserve">the size of the </w:t>
      </w:r>
      <w:r w:rsidR="00AC0C77">
        <w:t>task</w:t>
      </w:r>
      <w:r>
        <w:t xml:space="preserve"> and the </w:t>
      </w:r>
      <w:r w:rsidR="004B784B">
        <w:t xml:space="preserve">worksite you’re at. </w:t>
      </w:r>
    </w:p>
    <w:p w14:paraId="1DB59746" w14:textId="11869247" w:rsidR="00274B33" w:rsidRDefault="004B784B" w:rsidP="00DC4EE5">
      <w:r>
        <w:t>On a small project, you might be responsible for the entire installation</w:t>
      </w:r>
      <w:r w:rsidR="001D4299">
        <w:t>, including the floor prep and new floor coverings.</w:t>
      </w:r>
    </w:p>
    <w:p w14:paraId="45DCDE16" w14:textId="72A65D72" w:rsidR="004F16C0" w:rsidRDefault="004B784B" w:rsidP="00DC4EE5">
      <w:r>
        <w:t>On a large project, however, you might be working as part of a team</w:t>
      </w:r>
      <w:r w:rsidR="00626BD4">
        <w:t>, with each person having their own designated tasks.</w:t>
      </w:r>
      <w:r>
        <w:t xml:space="preserve"> This </w:t>
      </w:r>
      <w:r w:rsidR="00626BD4">
        <w:t>might</w:t>
      </w:r>
      <w:r>
        <w:t xml:space="preserve"> mean that once an area </w:t>
      </w:r>
      <w:r w:rsidR="00AC0C77">
        <w:t>is</w:t>
      </w:r>
      <w:r>
        <w:t xml:space="preserve"> ready for the floor prep and installation work to </w:t>
      </w:r>
      <w:r w:rsidR="004F16C0">
        <w:t>begin</w:t>
      </w:r>
      <w:r>
        <w:t xml:space="preserve">, the other team members would </w:t>
      </w:r>
      <w:r w:rsidR="00626BD4">
        <w:t xml:space="preserve">go on with that stage of the job </w:t>
      </w:r>
      <w:r>
        <w:t>while you continue to work ahead of them</w:t>
      </w:r>
      <w:r w:rsidR="004F16C0">
        <w:t>.</w:t>
      </w:r>
    </w:p>
    <w:p w14:paraId="6974C424" w14:textId="735BCC55" w:rsidR="004F16C0" w:rsidRDefault="004F16C0" w:rsidP="00DC4EE5">
      <w:pPr>
        <w:rPr>
          <w:noProof/>
          <w:lang w:eastAsia="en-AU"/>
        </w:rPr>
      </w:pPr>
      <w:r>
        <w:rPr>
          <w:noProof/>
          <w:lang w:eastAsia="en-AU"/>
        </w:rPr>
        <w:t xml:space="preserve">Either way, it’s best to commence the removal task at the furthest point away from the entrance you’ll </w:t>
      </w:r>
      <w:r w:rsidR="00EB12F1">
        <w:rPr>
          <w:noProof/>
          <w:lang w:eastAsia="en-AU"/>
        </w:rPr>
        <w:t xml:space="preserve">be </w:t>
      </w:r>
      <w:r>
        <w:rPr>
          <w:noProof/>
          <w:lang w:eastAsia="en-AU"/>
        </w:rPr>
        <w:t>us</w:t>
      </w:r>
      <w:r w:rsidR="00EB12F1">
        <w:rPr>
          <w:noProof/>
          <w:lang w:eastAsia="en-AU"/>
        </w:rPr>
        <w:t>ing</w:t>
      </w:r>
      <w:r>
        <w:rPr>
          <w:noProof/>
          <w:lang w:eastAsia="en-AU"/>
        </w:rPr>
        <w:t xml:space="preserve"> to take the old materials outside. This </w:t>
      </w:r>
      <w:r w:rsidR="00EB12F1">
        <w:rPr>
          <w:noProof/>
          <w:lang w:eastAsia="en-AU"/>
        </w:rPr>
        <w:t xml:space="preserve">helps you avoid going back into areas that you’ve already cleaned out as </w:t>
      </w:r>
      <w:r>
        <w:rPr>
          <w:noProof/>
          <w:lang w:eastAsia="en-AU"/>
        </w:rPr>
        <w:t xml:space="preserve">you work </w:t>
      </w:r>
      <w:r w:rsidR="00EB12F1">
        <w:rPr>
          <w:noProof/>
          <w:lang w:eastAsia="en-AU"/>
        </w:rPr>
        <w:t xml:space="preserve">your way </w:t>
      </w:r>
      <w:r>
        <w:rPr>
          <w:noProof/>
          <w:lang w:eastAsia="en-AU"/>
        </w:rPr>
        <w:t>towards the entrance door.</w:t>
      </w:r>
    </w:p>
    <w:bookmarkEnd w:id="0"/>
    <w:bookmarkEnd w:id="1"/>
    <w:bookmarkEnd w:id="2"/>
    <w:bookmarkEnd w:id="3"/>
    <w:bookmarkEnd w:id="4"/>
    <w:bookmarkEnd w:id="5"/>
    <w:bookmarkEnd w:id="7"/>
    <w:bookmarkEnd w:id="8"/>
    <w:p w14:paraId="613B97C5" w14:textId="46756008" w:rsidR="009056F2" w:rsidRDefault="009056F2" w:rsidP="009056F2">
      <w:pPr>
        <w:pStyle w:val="Heading3"/>
        <w:rPr>
          <w:noProof/>
          <w:lang w:eastAsia="en-AU"/>
        </w:rPr>
      </w:pPr>
      <w:r>
        <w:rPr>
          <w:noProof/>
          <w:lang w:eastAsia="en-AU"/>
        </w:rPr>
        <w:t>Trip hazards</w:t>
      </w:r>
    </w:p>
    <w:p w14:paraId="59E9B16F" w14:textId="23BAC4B4" w:rsidR="00D10655" w:rsidRDefault="003B68B5" w:rsidP="006F1EBD">
      <w:pPr>
        <w:rPr>
          <w:lang w:eastAsia="en-AU"/>
        </w:rPr>
      </w:pPr>
      <w:r>
        <w:rPr>
          <w:noProof/>
        </w:rPr>
        <w:drawing>
          <wp:anchor distT="0" distB="0" distL="114300" distR="114300" simplePos="0" relativeHeight="251634176" behindDoc="1" locked="0" layoutInCell="1" allowOverlap="1" wp14:anchorId="262C8E9C" wp14:editId="7CCE7047">
            <wp:simplePos x="0" y="0"/>
            <wp:positionH relativeFrom="column">
              <wp:posOffset>3656330</wp:posOffset>
            </wp:positionH>
            <wp:positionV relativeFrom="paragraph">
              <wp:posOffset>240351</wp:posOffset>
            </wp:positionV>
            <wp:extent cx="2082165" cy="2392680"/>
            <wp:effectExtent l="0" t="0" r="0" b="0"/>
            <wp:wrapTight wrapText="bothSides">
              <wp:wrapPolygon edited="0">
                <wp:start x="0" y="0"/>
                <wp:lineTo x="0" y="21497"/>
                <wp:lineTo x="21343" y="21497"/>
                <wp:lineTo x="21343"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082165" cy="2392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1EBD">
        <w:rPr>
          <w:lang w:eastAsia="en-AU"/>
        </w:rPr>
        <w:t xml:space="preserve">When you’re </w:t>
      </w:r>
      <w:r w:rsidR="006135AA">
        <w:rPr>
          <w:lang w:eastAsia="en-AU"/>
        </w:rPr>
        <w:t>pulling up old floor coverings and fixings, it’s easy to forget how much of a trip hazard you’re creating around you – until someone trips, of course.</w:t>
      </w:r>
    </w:p>
    <w:p w14:paraId="233862DA" w14:textId="4F18EF8D" w:rsidR="006135AA" w:rsidRDefault="006135AA" w:rsidP="006F1EBD">
      <w:pPr>
        <w:rPr>
          <w:lang w:eastAsia="en-AU"/>
        </w:rPr>
      </w:pPr>
      <w:r>
        <w:rPr>
          <w:lang w:eastAsia="en-AU"/>
        </w:rPr>
        <w:t xml:space="preserve">Remember, you’ve not only got to think about your own safety, there may also be other people walking through hallways or rooms that you’re </w:t>
      </w:r>
      <w:r w:rsidR="00F736E5">
        <w:rPr>
          <w:lang w:eastAsia="en-AU"/>
        </w:rPr>
        <w:t>working in</w:t>
      </w:r>
      <w:r>
        <w:rPr>
          <w:lang w:eastAsia="en-AU"/>
        </w:rPr>
        <w:t>.</w:t>
      </w:r>
    </w:p>
    <w:p w14:paraId="32007D08" w14:textId="0AAADCFA" w:rsidR="00795663" w:rsidRDefault="00F736E5" w:rsidP="006F1EBD">
      <w:pPr>
        <w:rPr>
          <w:lang w:eastAsia="en-AU"/>
        </w:rPr>
      </w:pPr>
      <w:r>
        <w:rPr>
          <w:lang w:eastAsia="en-AU"/>
        </w:rPr>
        <w:t>Make sure you keep thoroughfares clear of any trip hazards, including old floor coverings, debris, metal mouldings, power leads, tools, and any other items left on the floor.</w:t>
      </w:r>
    </w:p>
    <w:p w14:paraId="3AFE2283" w14:textId="57EC13BF" w:rsidR="00F736E5" w:rsidRDefault="00D10655" w:rsidP="006F1EBD">
      <w:pPr>
        <w:rPr>
          <w:lang w:eastAsia="en-AU"/>
        </w:rPr>
      </w:pPr>
      <w:r>
        <w:rPr>
          <w:lang w:eastAsia="en-AU"/>
        </w:rPr>
        <w:t>B</w:t>
      </w:r>
      <w:r w:rsidR="00F736E5">
        <w:rPr>
          <w:lang w:eastAsia="en-AU"/>
        </w:rPr>
        <w:t>e particularly careful with items that have sharp edges or points, such as gripper strips, nails in battens or metal fittings.</w:t>
      </w:r>
    </w:p>
    <w:p w14:paraId="1A491F54" w14:textId="633CF774" w:rsidR="006F1EBD" w:rsidRPr="00795663" w:rsidRDefault="00F736E5" w:rsidP="006F1EBD">
      <w:pPr>
        <w:rPr>
          <w:color w:val="000000" w:themeColor="text1"/>
          <w:lang w:eastAsia="en-AU"/>
        </w:rPr>
      </w:pPr>
      <w:r w:rsidRPr="00795663">
        <w:rPr>
          <w:color w:val="000000" w:themeColor="text1"/>
          <w:lang w:eastAsia="en-AU"/>
        </w:rPr>
        <w:lastRenderedPageBreak/>
        <w:t xml:space="preserve">Use a trolley or cart to move heavy items. </w:t>
      </w:r>
      <w:r w:rsidR="00795663">
        <w:rPr>
          <w:color w:val="000000" w:themeColor="text1"/>
          <w:lang w:eastAsia="en-AU"/>
        </w:rPr>
        <w:t xml:space="preserve">If an item is too heavy for you to handle on your own, make sure you ask for assistance. It’s much more efficient for everyone in the long run </w:t>
      </w:r>
      <w:r w:rsidR="00741284">
        <w:rPr>
          <w:color w:val="000000" w:themeColor="text1"/>
          <w:lang w:eastAsia="en-AU"/>
        </w:rPr>
        <w:t xml:space="preserve">if you take a bit of extra time to do the job safely and sensibly, </w:t>
      </w:r>
      <w:r w:rsidR="00795663">
        <w:rPr>
          <w:color w:val="000000" w:themeColor="text1"/>
          <w:lang w:eastAsia="en-AU"/>
        </w:rPr>
        <w:t>rather than suffer an injury tha</w:t>
      </w:r>
      <w:r w:rsidR="00741284">
        <w:rPr>
          <w:color w:val="000000" w:themeColor="text1"/>
          <w:lang w:eastAsia="en-AU"/>
        </w:rPr>
        <w:t xml:space="preserve">t </w:t>
      </w:r>
      <w:r w:rsidR="002463A2">
        <w:rPr>
          <w:color w:val="000000" w:themeColor="text1"/>
          <w:lang w:eastAsia="en-AU"/>
        </w:rPr>
        <w:t xml:space="preserve">either slows you down or </w:t>
      </w:r>
      <w:r w:rsidR="00741284">
        <w:rPr>
          <w:color w:val="000000" w:themeColor="text1"/>
          <w:lang w:eastAsia="en-AU"/>
        </w:rPr>
        <w:t>puts you out of action completely</w:t>
      </w:r>
    </w:p>
    <w:p w14:paraId="4A13C3B0" w14:textId="0BDB0346" w:rsidR="00561238" w:rsidRDefault="00561238" w:rsidP="00561238">
      <w:pPr>
        <w:pStyle w:val="Heading3"/>
        <w:rPr>
          <w:lang w:eastAsia="en-AU"/>
        </w:rPr>
      </w:pPr>
      <w:r>
        <w:rPr>
          <w:lang w:eastAsia="en-AU"/>
        </w:rPr>
        <w:t>Protecting existing floors</w:t>
      </w:r>
    </w:p>
    <w:p w14:paraId="6312202B" w14:textId="034F0811" w:rsidR="00C44EB8" w:rsidRDefault="00C44EB8" w:rsidP="006F1EBD">
      <w:pPr>
        <w:rPr>
          <w:lang w:eastAsia="en-AU"/>
        </w:rPr>
      </w:pPr>
      <w:r>
        <w:rPr>
          <w:noProof/>
        </w:rPr>
        <w:drawing>
          <wp:anchor distT="0" distB="0" distL="114300" distR="114300" simplePos="0" relativeHeight="251627008" behindDoc="1" locked="0" layoutInCell="1" allowOverlap="1" wp14:anchorId="79FFABBD" wp14:editId="61CE2122">
            <wp:simplePos x="0" y="0"/>
            <wp:positionH relativeFrom="column">
              <wp:posOffset>3359150</wp:posOffset>
            </wp:positionH>
            <wp:positionV relativeFrom="paragraph">
              <wp:posOffset>213360</wp:posOffset>
            </wp:positionV>
            <wp:extent cx="2396490" cy="2645410"/>
            <wp:effectExtent l="0" t="0" r="0" b="0"/>
            <wp:wrapTight wrapText="bothSides">
              <wp:wrapPolygon edited="0">
                <wp:start x="0" y="0"/>
                <wp:lineTo x="0" y="21465"/>
                <wp:lineTo x="21463" y="21465"/>
                <wp:lineTo x="21463"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10000"/>
                              </a14:imgEffect>
                            </a14:imgLayer>
                          </a14:imgProps>
                        </a:ext>
                        <a:ext uri="{28A0092B-C50C-407E-A947-70E740481C1C}">
                          <a14:useLocalDpi xmlns:a14="http://schemas.microsoft.com/office/drawing/2010/main"/>
                        </a:ext>
                      </a:extLst>
                    </a:blip>
                    <a:srcRect/>
                    <a:stretch/>
                  </pic:blipFill>
                  <pic:spPr bwMode="auto">
                    <a:xfrm>
                      <a:off x="0" y="0"/>
                      <a:ext cx="2396490" cy="2645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1238">
        <w:rPr>
          <w:lang w:eastAsia="en-AU"/>
        </w:rPr>
        <w:t>It you find that the room you</w:t>
      </w:r>
      <w:r w:rsidR="008D54E6">
        <w:rPr>
          <w:lang w:eastAsia="en-AU"/>
        </w:rPr>
        <w:t>’</w:t>
      </w:r>
      <w:r w:rsidR="00561238">
        <w:rPr>
          <w:lang w:eastAsia="en-AU"/>
        </w:rPr>
        <w:t xml:space="preserve">re working in </w:t>
      </w:r>
      <w:r>
        <w:rPr>
          <w:lang w:eastAsia="en-AU"/>
        </w:rPr>
        <w:br/>
      </w:r>
      <w:r w:rsidR="00561238">
        <w:rPr>
          <w:lang w:eastAsia="en-AU"/>
        </w:rPr>
        <w:t>do</w:t>
      </w:r>
      <w:r w:rsidR="008D54E6">
        <w:rPr>
          <w:lang w:eastAsia="en-AU"/>
        </w:rPr>
        <w:t>es</w:t>
      </w:r>
      <w:r w:rsidR="00561238">
        <w:rPr>
          <w:lang w:eastAsia="en-AU"/>
        </w:rPr>
        <w:t xml:space="preserve"> not have direct access to the outside of </w:t>
      </w:r>
      <w:r>
        <w:rPr>
          <w:lang w:eastAsia="en-AU"/>
        </w:rPr>
        <w:br/>
      </w:r>
      <w:r w:rsidR="00561238">
        <w:rPr>
          <w:lang w:eastAsia="en-AU"/>
        </w:rPr>
        <w:t>the building, you may end up having to move materials through areas that already have finished floors</w:t>
      </w:r>
      <w:r w:rsidR="008D54E6">
        <w:rPr>
          <w:lang w:eastAsia="en-AU"/>
        </w:rPr>
        <w:t xml:space="preserve"> in place.</w:t>
      </w:r>
    </w:p>
    <w:p w14:paraId="5B7BDCF2" w14:textId="4D7405F3" w:rsidR="00561238" w:rsidRDefault="002D37DB" w:rsidP="006F1EBD">
      <w:pPr>
        <w:rPr>
          <w:lang w:eastAsia="en-AU"/>
        </w:rPr>
      </w:pPr>
      <w:r>
        <w:rPr>
          <w:lang w:eastAsia="en-AU"/>
        </w:rPr>
        <w:t>This means that you’ll need to protect those floors from damage and soiling as you go back and forth.</w:t>
      </w:r>
    </w:p>
    <w:p w14:paraId="2E8B72E6" w14:textId="24021A44" w:rsidR="002D37DB" w:rsidRDefault="002D37DB" w:rsidP="006F1EBD">
      <w:pPr>
        <w:rPr>
          <w:lang w:eastAsia="en-AU"/>
        </w:rPr>
      </w:pPr>
      <w:r>
        <w:rPr>
          <w:lang w:eastAsia="en-AU"/>
        </w:rPr>
        <w:t>Plywood sheets can be used to cover carpeted floors, especially if you’re going to be wheeling heavy trolleys over them. Plastic sheeting is suitable if you</w:t>
      </w:r>
      <w:r w:rsidR="008D54E6">
        <w:rPr>
          <w:lang w:eastAsia="en-AU"/>
        </w:rPr>
        <w:t>’</w:t>
      </w:r>
      <w:r>
        <w:rPr>
          <w:lang w:eastAsia="en-AU"/>
        </w:rPr>
        <w:t>ll be carrying all items.</w:t>
      </w:r>
    </w:p>
    <w:p w14:paraId="65635184" w14:textId="5BC9DCDB" w:rsidR="002463A2" w:rsidRPr="0084268D" w:rsidRDefault="002463A2" w:rsidP="002463A2">
      <w:pPr>
        <w:widowControl w:val="0"/>
        <w:spacing w:before="360" w:line="240" w:lineRule="auto"/>
        <w:outlineLvl w:val="4"/>
        <w:rPr>
          <w:b/>
          <w:i/>
          <w:color w:val="0033CC"/>
          <w:sz w:val="28"/>
          <w:szCs w:val="28"/>
        </w:rPr>
      </w:pPr>
      <w:bookmarkStart w:id="58" w:name="_Hlk24874800"/>
      <w:bookmarkStart w:id="59" w:name="_Hlk24962653"/>
      <w:r w:rsidRPr="0084268D">
        <w:rPr>
          <w:b/>
          <w:i/>
          <w:color w:val="0033CC"/>
          <w:sz w:val="28"/>
          <w:szCs w:val="28"/>
        </w:rPr>
        <w:t>Learning activity</w:t>
      </w:r>
    </w:p>
    <w:p w14:paraId="0C504A06" w14:textId="7FB66430" w:rsidR="00C00C54" w:rsidRDefault="00C00C54" w:rsidP="002463A2">
      <w:pPr>
        <w:rPr>
          <w:noProof/>
          <w:lang w:eastAsia="en-AU"/>
        </w:rPr>
      </w:pPr>
      <w:r>
        <w:rPr>
          <w:noProof/>
        </w:rPr>
        <w:drawing>
          <wp:anchor distT="0" distB="0" distL="114300" distR="114300" simplePos="0" relativeHeight="251630080" behindDoc="1" locked="0" layoutInCell="1" allowOverlap="1" wp14:anchorId="257FE224" wp14:editId="04B76031">
            <wp:simplePos x="0" y="0"/>
            <wp:positionH relativeFrom="column">
              <wp:posOffset>3356610</wp:posOffset>
            </wp:positionH>
            <wp:positionV relativeFrom="paragraph">
              <wp:posOffset>194945</wp:posOffset>
            </wp:positionV>
            <wp:extent cx="2396490" cy="2641600"/>
            <wp:effectExtent l="0" t="0" r="0" b="0"/>
            <wp:wrapTight wrapText="bothSides">
              <wp:wrapPolygon edited="0">
                <wp:start x="0" y="0"/>
                <wp:lineTo x="0" y="21496"/>
                <wp:lineTo x="21463" y="21496"/>
                <wp:lineTo x="21463"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396490" cy="264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24960" behindDoc="1" locked="0" layoutInCell="1" allowOverlap="1" wp14:anchorId="1A6C2F93" wp14:editId="4952C5FD">
            <wp:simplePos x="0" y="0"/>
            <wp:positionH relativeFrom="column">
              <wp:posOffset>-1905</wp:posOffset>
            </wp:positionH>
            <wp:positionV relativeFrom="paragraph">
              <wp:posOffset>142999</wp:posOffset>
            </wp:positionV>
            <wp:extent cx="1129030" cy="911225"/>
            <wp:effectExtent l="0" t="0" r="0" b="0"/>
            <wp:wrapTight wrapText="bothSides">
              <wp:wrapPolygon edited="0">
                <wp:start x="0" y="0"/>
                <wp:lineTo x="0" y="21224"/>
                <wp:lineTo x="21138" y="21224"/>
                <wp:lineTo x="21138" y="0"/>
                <wp:lineTo x="0" y="0"/>
              </wp:wrapPolygon>
            </wp:wrapTight>
            <wp:docPr id="250"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4" cstate="print">
                      <a:extLst>
                        <a:ext uri="{28A0092B-C50C-407E-A947-70E740481C1C}">
                          <a14:useLocalDpi xmlns:a14="http://schemas.microsoft.com/office/drawing/2010/main"/>
                        </a:ext>
                      </a:extLst>
                    </a:blip>
                    <a:stretch>
                      <a:fillRect/>
                    </a:stretch>
                  </pic:blipFill>
                  <pic:spPr>
                    <a:xfrm>
                      <a:off x="0" y="0"/>
                      <a:ext cx="1129030" cy="911225"/>
                    </a:xfrm>
                    <a:prstGeom prst="rect">
                      <a:avLst/>
                    </a:prstGeom>
                  </pic:spPr>
                </pic:pic>
              </a:graphicData>
            </a:graphic>
            <wp14:sizeRelH relativeFrom="margin">
              <wp14:pctWidth>0</wp14:pctWidth>
            </wp14:sizeRelH>
            <wp14:sizeRelV relativeFrom="margin">
              <wp14:pctHeight>0</wp14:pctHeight>
            </wp14:sizeRelV>
          </wp:anchor>
        </w:drawing>
      </w:r>
      <w:r w:rsidR="002463A2">
        <w:rPr>
          <w:noProof/>
          <w:lang w:eastAsia="en-AU"/>
        </w:rPr>
        <w:t xml:space="preserve">The worker in the photo at right is replacing the carpet </w:t>
      </w:r>
      <w:r>
        <w:rPr>
          <w:noProof/>
          <w:lang w:eastAsia="en-AU"/>
        </w:rPr>
        <w:br/>
      </w:r>
      <w:r w:rsidR="002463A2">
        <w:rPr>
          <w:noProof/>
          <w:lang w:eastAsia="en-AU"/>
        </w:rPr>
        <w:t>in a set of ground floor apartments in an ag</w:t>
      </w:r>
      <w:r>
        <w:rPr>
          <w:noProof/>
          <w:lang w:eastAsia="en-AU"/>
        </w:rPr>
        <w:t>e</w:t>
      </w:r>
      <w:r w:rsidR="002463A2">
        <w:rPr>
          <w:noProof/>
          <w:lang w:eastAsia="en-AU"/>
        </w:rPr>
        <w:t>d care facility.</w:t>
      </w:r>
    </w:p>
    <w:p w14:paraId="207A5027" w14:textId="132E7C34" w:rsidR="00103B67" w:rsidRDefault="00C00C54" w:rsidP="002463A2">
      <w:pPr>
        <w:rPr>
          <w:noProof/>
          <w:lang w:eastAsia="en-AU"/>
        </w:rPr>
      </w:pPr>
      <w:r>
        <w:rPr>
          <w:noProof/>
          <w:lang w:eastAsia="en-AU"/>
        </w:rPr>
        <w:t>As he takes up the old carpet, he carries the rolls out to his ute and puts them on the back.</w:t>
      </w:r>
    </w:p>
    <w:p w14:paraId="0A9564CD" w14:textId="238E70B9" w:rsidR="00103B67" w:rsidRDefault="00C00C54" w:rsidP="002463A2">
      <w:pPr>
        <w:rPr>
          <w:noProof/>
          <w:lang w:eastAsia="en-AU"/>
        </w:rPr>
      </w:pPr>
      <w:r>
        <w:rPr>
          <w:noProof/>
          <w:lang w:eastAsia="en-AU"/>
        </w:rPr>
        <w:t xml:space="preserve">At the end of each day, he takes a load back </w:t>
      </w:r>
      <w:r w:rsidR="00103B67">
        <w:rPr>
          <w:noProof/>
          <w:lang w:eastAsia="en-AU"/>
        </w:rPr>
        <w:br/>
      </w:r>
      <w:r>
        <w:rPr>
          <w:noProof/>
          <w:lang w:eastAsia="en-AU"/>
        </w:rPr>
        <w:t xml:space="preserve">to the warehouse for disposal – although sometimes </w:t>
      </w:r>
      <w:r w:rsidR="008D54E6">
        <w:rPr>
          <w:noProof/>
          <w:lang w:eastAsia="en-AU"/>
        </w:rPr>
        <w:t xml:space="preserve">he has to leave rolls of old carpet and rubbish on the lawn if they </w:t>
      </w:r>
      <w:r>
        <w:rPr>
          <w:noProof/>
          <w:lang w:eastAsia="en-AU"/>
        </w:rPr>
        <w:t xml:space="preserve">won’t </w:t>
      </w:r>
      <w:r w:rsidR="008D54E6">
        <w:rPr>
          <w:noProof/>
          <w:lang w:eastAsia="en-AU"/>
        </w:rPr>
        <w:t xml:space="preserve">all </w:t>
      </w:r>
      <w:r>
        <w:rPr>
          <w:noProof/>
          <w:lang w:eastAsia="en-AU"/>
        </w:rPr>
        <w:t xml:space="preserve">fit </w:t>
      </w:r>
      <w:r w:rsidR="008D54E6">
        <w:rPr>
          <w:noProof/>
          <w:lang w:eastAsia="en-AU"/>
        </w:rPr>
        <w:t>into</w:t>
      </w:r>
      <w:r>
        <w:rPr>
          <w:noProof/>
          <w:lang w:eastAsia="en-AU"/>
        </w:rPr>
        <w:t xml:space="preserve"> his ute</w:t>
      </w:r>
      <w:r w:rsidR="00103B67">
        <w:rPr>
          <w:noProof/>
          <w:lang w:eastAsia="en-AU"/>
        </w:rPr>
        <w:t>.</w:t>
      </w:r>
    </w:p>
    <w:bookmarkEnd w:id="58"/>
    <w:p w14:paraId="203E62F0" w14:textId="795F869E" w:rsidR="008D54E6" w:rsidRDefault="00103B67" w:rsidP="00FB3771">
      <w:pPr>
        <w:rPr>
          <w:noProof/>
          <w:lang w:eastAsia="en-AU"/>
        </w:rPr>
      </w:pPr>
      <w:r>
        <w:rPr>
          <w:noProof/>
          <w:lang w:eastAsia="en-AU"/>
        </w:rPr>
        <w:t xml:space="preserve">How would you improve the efficiency of this job? Let’s say there were </w:t>
      </w:r>
      <w:r w:rsidR="008D54E6">
        <w:rPr>
          <w:noProof/>
          <w:lang w:eastAsia="en-AU"/>
        </w:rPr>
        <w:t xml:space="preserve">several apartments to take up and </w:t>
      </w:r>
      <w:r w:rsidR="00FB3771">
        <w:rPr>
          <w:noProof/>
          <w:lang w:eastAsia="en-AU"/>
        </w:rPr>
        <w:t>none of them are occupied</w:t>
      </w:r>
      <w:r w:rsidR="008D54E6">
        <w:rPr>
          <w:noProof/>
          <w:lang w:eastAsia="en-AU"/>
        </w:rPr>
        <w:t xml:space="preserve">. You can also assume that you have </w:t>
      </w:r>
      <w:r>
        <w:rPr>
          <w:noProof/>
          <w:lang w:eastAsia="en-AU"/>
        </w:rPr>
        <w:t>access to other workers, vehicles and equipment.</w:t>
      </w:r>
    </w:p>
    <w:p w14:paraId="383479AE" w14:textId="6700AECA" w:rsidR="00FB3771" w:rsidRDefault="00FB3771" w:rsidP="00FB3771">
      <w:pPr>
        <w:rPr>
          <w:noProof/>
          <w:lang w:eastAsia="en-AU"/>
        </w:rPr>
      </w:pPr>
      <w:r>
        <w:rPr>
          <w:noProof/>
          <w:lang w:eastAsia="en-AU"/>
        </w:rPr>
        <w:t>What would be a cost-effective method for taking up the old carpet, and what arrangements would you need to make?</w:t>
      </w:r>
    </w:p>
    <w:tbl>
      <w:tblPr>
        <w:tblW w:w="9242" w:type="dxa"/>
        <w:shd w:val="clear" w:color="auto" w:fill="FFCC99"/>
        <w:tblLook w:val="04A0" w:firstRow="1" w:lastRow="0" w:firstColumn="1" w:lastColumn="0" w:noHBand="0" w:noVBand="1"/>
      </w:tblPr>
      <w:tblGrid>
        <w:gridCol w:w="9242"/>
      </w:tblGrid>
      <w:tr w:rsidR="00680A5B" w:rsidRPr="006B5CD7" w14:paraId="379A2402" w14:textId="77777777" w:rsidTr="0085741E">
        <w:tc>
          <w:tcPr>
            <w:tcW w:w="9242" w:type="dxa"/>
            <w:shd w:val="clear" w:color="auto" w:fill="FFCC99"/>
            <w:hideMark/>
          </w:tcPr>
          <w:p w14:paraId="378655E6" w14:textId="77777777" w:rsidR="00680A5B" w:rsidRPr="006B5CD7" w:rsidRDefault="00680A5B" w:rsidP="006A1E6D">
            <w:pPr>
              <w:pStyle w:val="Heading2"/>
            </w:pPr>
            <w:bookmarkStart w:id="60" w:name="_Toc348693864"/>
            <w:bookmarkStart w:id="61" w:name="_Toc34643438"/>
            <w:bookmarkEnd w:id="59"/>
            <w:r w:rsidRPr="006B5CD7">
              <w:lastRenderedPageBreak/>
              <w:t>Health and safety</w:t>
            </w:r>
            <w:bookmarkEnd w:id="60"/>
            <w:bookmarkEnd w:id="61"/>
          </w:p>
        </w:tc>
      </w:tr>
    </w:tbl>
    <w:p w14:paraId="2F643732" w14:textId="67AD9C2C" w:rsidR="00680A5B" w:rsidRDefault="006648FD" w:rsidP="00680A5B">
      <w:pPr>
        <w:spacing w:before="360"/>
      </w:pPr>
      <w:bookmarkStart w:id="62" w:name="_Hlk25556318"/>
      <w:r>
        <w:rPr>
          <w:noProof/>
          <w:lang w:eastAsia="en-AU"/>
        </w:rPr>
        <w:drawing>
          <wp:anchor distT="0" distB="0" distL="114300" distR="114300" simplePos="0" relativeHeight="251611648" behindDoc="0" locked="0" layoutInCell="1" allowOverlap="1" wp14:anchorId="095C2320" wp14:editId="2551698A">
            <wp:simplePos x="0" y="0"/>
            <wp:positionH relativeFrom="column">
              <wp:posOffset>3366770</wp:posOffset>
            </wp:positionH>
            <wp:positionV relativeFrom="paragraph">
              <wp:posOffset>304165</wp:posOffset>
            </wp:positionV>
            <wp:extent cx="2372360" cy="3411855"/>
            <wp:effectExtent l="0" t="0" r="0" b="0"/>
            <wp:wrapTight wrapText="bothSides">
              <wp:wrapPolygon edited="0">
                <wp:start x="0" y="0"/>
                <wp:lineTo x="0" y="21467"/>
                <wp:lineTo x="21507" y="21467"/>
                <wp:lineTo x="21507" y="0"/>
                <wp:lineTo x="0" y="0"/>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DSC_0071.JPG"/>
                    <pic:cNvPicPr/>
                  </pic:nvPicPr>
                  <pic:blipFill rotWithShape="1">
                    <a:blip r:embed="rId63" cstate="print">
                      <a:extLst>
                        <a:ext uri="{28A0092B-C50C-407E-A947-70E740481C1C}">
                          <a14:useLocalDpi xmlns:a14="http://schemas.microsoft.com/office/drawing/2010/main"/>
                        </a:ext>
                      </a:extLst>
                    </a:blip>
                    <a:srcRect t="-1"/>
                    <a:stretch/>
                  </pic:blipFill>
                  <pic:spPr bwMode="auto">
                    <a:xfrm>
                      <a:off x="0" y="0"/>
                      <a:ext cx="2372360" cy="3411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0A5B" w:rsidRPr="006B5CD7">
        <w:t xml:space="preserve">There are </w:t>
      </w:r>
      <w:r w:rsidR="00680A5B">
        <w:t xml:space="preserve">several </w:t>
      </w:r>
      <w:r w:rsidR="00680A5B" w:rsidRPr="006B5CD7">
        <w:t>health and safety issues you need to be mindful of when you’re</w:t>
      </w:r>
      <w:r w:rsidR="00680A5B">
        <w:t xml:space="preserve"> </w:t>
      </w:r>
      <w:r w:rsidR="0001061A">
        <w:t>removing</w:t>
      </w:r>
      <w:r w:rsidR="00680A5B">
        <w:t xml:space="preserve"> old floor coverings</w:t>
      </w:r>
      <w:r w:rsidR="00680A5B" w:rsidRPr="006B5CD7">
        <w:t>.</w:t>
      </w:r>
    </w:p>
    <w:p w14:paraId="32A6442B" w14:textId="10D6DD09" w:rsidR="00680A5B" w:rsidRDefault="002F4E88" w:rsidP="00680A5B">
      <w:r>
        <w:t>At a general level, t</w:t>
      </w:r>
      <w:r w:rsidR="00680A5B">
        <w:t>hese include:</w:t>
      </w:r>
      <w:r w:rsidR="00680A5B" w:rsidRPr="00911BA7">
        <w:rPr>
          <w:noProof/>
        </w:rPr>
        <w:t xml:space="preserve"> </w:t>
      </w:r>
    </w:p>
    <w:p w14:paraId="2F91F8A5" w14:textId="7E8713B2" w:rsidR="00680A5B" w:rsidRDefault="00680A5B" w:rsidP="00680A5B">
      <w:pPr>
        <w:pStyle w:val="ListParagraph1"/>
      </w:pPr>
      <w:r>
        <w:t>good manual handling practices</w:t>
      </w:r>
    </w:p>
    <w:p w14:paraId="0DFC8F50" w14:textId="77777777" w:rsidR="00680A5B" w:rsidRDefault="00680A5B" w:rsidP="00680A5B">
      <w:pPr>
        <w:pStyle w:val="ListParagraph1"/>
      </w:pPr>
      <w:r>
        <w:t>tool safety</w:t>
      </w:r>
    </w:p>
    <w:p w14:paraId="3DBCE674" w14:textId="4838C1AB" w:rsidR="00680A5B" w:rsidRDefault="00680A5B" w:rsidP="00BE2577">
      <w:pPr>
        <w:pStyle w:val="ListParagraph1"/>
      </w:pPr>
      <w:r>
        <w:t xml:space="preserve">identifying and controlling </w:t>
      </w:r>
      <w:r w:rsidR="00BE2577">
        <w:t xml:space="preserve">on-site </w:t>
      </w:r>
      <w:r>
        <w:t>hazards.</w:t>
      </w:r>
    </w:p>
    <w:p w14:paraId="12E1C975" w14:textId="3E60FB85" w:rsidR="00680A5B" w:rsidRDefault="00680A5B" w:rsidP="00680A5B">
      <w:r>
        <w:t>We have discussed these topics in other units from the Flooring Technology series</w:t>
      </w:r>
      <w:r w:rsidR="0001061A">
        <w:t>, in particular in ‘Safety at work’</w:t>
      </w:r>
      <w:r w:rsidR="002F4E88">
        <w:t xml:space="preserve"> (</w:t>
      </w:r>
      <w:r w:rsidR="0001061A">
        <w:t>s</w:t>
      </w:r>
      <w:r>
        <w:t>ee the Overview page of this section for more details</w:t>
      </w:r>
      <w:r w:rsidR="0001061A">
        <w:t>)</w:t>
      </w:r>
      <w:r>
        <w:t>.</w:t>
      </w:r>
    </w:p>
    <w:p w14:paraId="4C6F752C" w14:textId="1E1F88A1" w:rsidR="0001061A" w:rsidRDefault="00680A5B" w:rsidP="00680A5B">
      <w:pPr>
        <w:pStyle w:val="ListParagraph1"/>
        <w:numPr>
          <w:ilvl w:val="0"/>
          <w:numId w:val="0"/>
        </w:numPr>
        <w:spacing w:before="240"/>
      </w:pPr>
      <w:r>
        <w:t xml:space="preserve">So in this lesson we’ll concentrate on </w:t>
      </w:r>
      <w:r w:rsidR="00BE2577">
        <w:t xml:space="preserve">two problems that </w:t>
      </w:r>
      <w:r w:rsidR="0001061A">
        <w:t xml:space="preserve">have special importance to floor covering take-ups – biological hazards and dust hazards. </w:t>
      </w:r>
    </w:p>
    <w:p w14:paraId="70928CB6" w14:textId="1CD9E044" w:rsidR="00680A5B" w:rsidRDefault="00680A5B" w:rsidP="00680A5B">
      <w:pPr>
        <w:pStyle w:val="ListParagraph1"/>
        <w:numPr>
          <w:ilvl w:val="0"/>
          <w:numId w:val="0"/>
        </w:numPr>
        <w:spacing w:before="240"/>
      </w:pPr>
      <w:r>
        <w:t xml:space="preserve">After all, the process of removing old floor coverings is a form of demolition work, which means you may be exposed to hazardous </w:t>
      </w:r>
      <w:r w:rsidR="0001061A">
        <w:t xml:space="preserve">substances </w:t>
      </w:r>
      <w:r>
        <w:t>that have been in the building for a long time.</w:t>
      </w:r>
    </w:p>
    <w:bookmarkEnd w:id="62"/>
    <w:p w14:paraId="412D143C" w14:textId="22107583" w:rsidR="00680A5B" w:rsidRDefault="0001061A" w:rsidP="00680A5B">
      <w:pPr>
        <w:pStyle w:val="BodyText"/>
        <w:rPr>
          <w:lang w:eastAsia="en-AU"/>
        </w:rPr>
      </w:pPr>
      <w:r>
        <w:rPr>
          <w:lang w:eastAsia="en-AU"/>
        </w:rPr>
        <w:t>Firstly, let’s look at biological hazards and infection control. Then we</w:t>
      </w:r>
      <w:r w:rsidR="007E5C3F">
        <w:rPr>
          <w:lang w:eastAsia="en-AU"/>
        </w:rPr>
        <w:t>’</w:t>
      </w:r>
      <w:r>
        <w:rPr>
          <w:lang w:eastAsia="en-AU"/>
        </w:rPr>
        <w:t xml:space="preserve">ll turn to the </w:t>
      </w:r>
      <w:r w:rsidR="00680A5B">
        <w:rPr>
          <w:lang w:eastAsia="en-AU"/>
        </w:rPr>
        <w:t xml:space="preserve">different types of dust </w:t>
      </w:r>
      <w:r>
        <w:rPr>
          <w:lang w:eastAsia="en-AU"/>
        </w:rPr>
        <w:t xml:space="preserve">hazards </w:t>
      </w:r>
      <w:r w:rsidR="00680A5B">
        <w:rPr>
          <w:lang w:eastAsia="en-AU"/>
        </w:rPr>
        <w:t xml:space="preserve">you may </w:t>
      </w:r>
      <w:r>
        <w:rPr>
          <w:lang w:eastAsia="en-AU"/>
        </w:rPr>
        <w:t>be exposed to</w:t>
      </w:r>
      <w:r w:rsidR="00680A5B">
        <w:rPr>
          <w:lang w:eastAsia="en-AU"/>
        </w:rPr>
        <w:t xml:space="preserve"> and the best ways to control them.</w:t>
      </w:r>
    </w:p>
    <w:p w14:paraId="203E4C63" w14:textId="73AC8560" w:rsidR="0001061A" w:rsidRDefault="0001061A" w:rsidP="002A0102">
      <w:pPr>
        <w:pStyle w:val="Heading3"/>
        <w:rPr>
          <w:lang w:eastAsia="en-AU"/>
        </w:rPr>
      </w:pPr>
      <w:r>
        <w:rPr>
          <w:lang w:eastAsia="en-AU"/>
        </w:rPr>
        <w:t>Biological hazards</w:t>
      </w:r>
    </w:p>
    <w:p w14:paraId="6E54ABB5" w14:textId="3AC95285" w:rsidR="001C01F3" w:rsidRDefault="001C01F3" w:rsidP="002A0102">
      <w:pPr>
        <w:rPr>
          <w:lang w:eastAsia="en-AU"/>
        </w:rPr>
      </w:pPr>
      <w:r>
        <w:rPr>
          <w:noProof/>
        </w:rPr>
        <w:drawing>
          <wp:anchor distT="0" distB="0" distL="114300" distR="114300" simplePos="0" relativeHeight="251657728" behindDoc="1" locked="0" layoutInCell="1" allowOverlap="1" wp14:anchorId="14A3973A" wp14:editId="0F30056B">
            <wp:simplePos x="0" y="0"/>
            <wp:positionH relativeFrom="column">
              <wp:posOffset>3402965</wp:posOffset>
            </wp:positionH>
            <wp:positionV relativeFrom="paragraph">
              <wp:posOffset>218440</wp:posOffset>
            </wp:positionV>
            <wp:extent cx="2335530" cy="2212340"/>
            <wp:effectExtent l="0" t="0" r="0" b="0"/>
            <wp:wrapTight wrapText="bothSides">
              <wp:wrapPolygon edited="0">
                <wp:start x="0" y="0"/>
                <wp:lineTo x="0" y="21389"/>
                <wp:lineTo x="21494" y="21389"/>
                <wp:lineTo x="2149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335530" cy="2212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5C3F">
        <w:rPr>
          <w:lang w:eastAsia="en-AU"/>
        </w:rPr>
        <w:t>All floor surfaces accumulate dirt, contaminants and organic matter over time</w:t>
      </w:r>
      <w:r w:rsidR="00B043D0">
        <w:rPr>
          <w:lang w:eastAsia="en-AU"/>
        </w:rPr>
        <w:t xml:space="preserve">. </w:t>
      </w:r>
    </w:p>
    <w:p w14:paraId="283BF400" w14:textId="19233F9E" w:rsidR="00681ED2" w:rsidRDefault="00681ED2" w:rsidP="002A0102">
      <w:pPr>
        <w:rPr>
          <w:lang w:eastAsia="en-AU"/>
        </w:rPr>
      </w:pPr>
      <w:r>
        <w:rPr>
          <w:lang w:eastAsia="en-AU"/>
        </w:rPr>
        <w:t xml:space="preserve">Carpet is particularly prone to trapping particles, but even smooth surfaces can allow contaminants to build up in cracks, corners </w:t>
      </w:r>
      <w:r w:rsidR="007D6962">
        <w:rPr>
          <w:lang w:eastAsia="en-AU"/>
        </w:rPr>
        <w:br/>
      </w:r>
      <w:r>
        <w:rPr>
          <w:lang w:eastAsia="en-AU"/>
        </w:rPr>
        <w:t>and underneath furniture.</w:t>
      </w:r>
    </w:p>
    <w:p w14:paraId="6CAFB9F1" w14:textId="7462FB53" w:rsidR="00194056" w:rsidRDefault="00194056" w:rsidP="002A0102">
      <w:pPr>
        <w:rPr>
          <w:lang w:eastAsia="en-AU"/>
        </w:rPr>
      </w:pPr>
      <w:r>
        <w:rPr>
          <w:lang w:eastAsia="en-AU"/>
        </w:rPr>
        <w:t xml:space="preserve">Organic materials that become embedded in the </w:t>
      </w:r>
      <w:r w:rsidR="00F63E7E">
        <w:rPr>
          <w:lang w:eastAsia="en-AU"/>
        </w:rPr>
        <w:t>floor covering</w:t>
      </w:r>
      <w:r>
        <w:rPr>
          <w:lang w:eastAsia="en-AU"/>
        </w:rPr>
        <w:t xml:space="preserve"> may include sp</w:t>
      </w:r>
      <w:r w:rsidR="003C7BD3">
        <w:rPr>
          <w:lang w:eastAsia="en-AU"/>
        </w:rPr>
        <w:t>ilt</w:t>
      </w:r>
      <w:r>
        <w:rPr>
          <w:lang w:eastAsia="en-AU"/>
        </w:rPr>
        <w:t xml:space="preserve"> food and drinks, pet urine and faeces, and </w:t>
      </w:r>
      <w:r w:rsidR="00141A11">
        <w:rPr>
          <w:lang w:eastAsia="en-AU"/>
        </w:rPr>
        <w:t>any materials th</w:t>
      </w:r>
      <w:bookmarkStart w:id="63" w:name="_GoBack"/>
      <w:bookmarkEnd w:id="63"/>
      <w:r w:rsidR="00141A11">
        <w:rPr>
          <w:lang w:eastAsia="en-AU"/>
        </w:rPr>
        <w:t xml:space="preserve">at are </w:t>
      </w:r>
      <w:r>
        <w:rPr>
          <w:lang w:eastAsia="en-AU"/>
        </w:rPr>
        <w:t xml:space="preserve">walked in on the </w:t>
      </w:r>
      <w:r w:rsidR="00141A11">
        <w:rPr>
          <w:lang w:eastAsia="en-AU"/>
        </w:rPr>
        <w:t>underside</w:t>
      </w:r>
      <w:r>
        <w:rPr>
          <w:lang w:eastAsia="en-AU"/>
        </w:rPr>
        <w:t xml:space="preserve"> of people’s shoes.</w:t>
      </w:r>
      <w:r w:rsidR="00141A11">
        <w:rPr>
          <w:lang w:eastAsia="en-AU"/>
        </w:rPr>
        <w:t xml:space="preserve"> </w:t>
      </w:r>
    </w:p>
    <w:p w14:paraId="655A62EE" w14:textId="63E9FD3D" w:rsidR="00194056" w:rsidRDefault="00141A11" w:rsidP="002A0102">
      <w:pPr>
        <w:rPr>
          <w:lang w:eastAsia="en-AU"/>
        </w:rPr>
      </w:pPr>
      <w:r>
        <w:rPr>
          <w:lang w:eastAsia="en-AU"/>
        </w:rPr>
        <w:lastRenderedPageBreak/>
        <w:t xml:space="preserve">These contaminants </w:t>
      </w:r>
      <w:r w:rsidR="00194056">
        <w:rPr>
          <w:lang w:eastAsia="en-AU"/>
        </w:rPr>
        <w:t xml:space="preserve">will become a food source for insects and rodents, </w:t>
      </w:r>
      <w:r>
        <w:rPr>
          <w:lang w:eastAsia="en-AU"/>
        </w:rPr>
        <w:t>including</w:t>
      </w:r>
      <w:r w:rsidR="00194056">
        <w:rPr>
          <w:lang w:eastAsia="en-AU"/>
        </w:rPr>
        <w:t xml:space="preserve"> cockroaches and mice, as well as a breeding ground for bacteria</w:t>
      </w:r>
      <w:r>
        <w:rPr>
          <w:lang w:eastAsia="en-AU"/>
        </w:rPr>
        <w:t xml:space="preserve">. Some </w:t>
      </w:r>
      <w:r w:rsidR="0051322D">
        <w:rPr>
          <w:lang w:eastAsia="en-AU"/>
        </w:rPr>
        <w:t>types of</w:t>
      </w:r>
      <w:r>
        <w:rPr>
          <w:lang w:eastAsia="en-AU"/>
        </w:rPr>
        <w:t xml:space="preserve"> bacteria, such as salmonella</w:t>
      </w:r>
      <w:r w:rsidR="008D3322">
        <w:rPr>
          <w:lang w:eastAsia="en-AU"/>
        </w:rPr>
        <w:t xml:space="preserve">, </w:t>
      </w:r>
      <w:r>
        <w:rPr>
          <w:lang w:eastAsia="en-AU"/>
        </w:rPr>
        <w:t>e</w:t>
      </w:r>
      <w:r w:rsidR="008D3322">
        <w:rPr>
          <w:lang w:eastAsia="en-AU"/>
        </w:rPr>
        <w:t>-</w:t>
      </w:r>
      <w:r>
        <w:rPr>
          <w:lang w:eastAsia="en-AU"/>
        </w:rPr>
        <w:t>coli</w:t>
      </w:r>
      <w:r w:rsidR="008D3322">
        <w:rPr>
          <w:lang w:eastAsia="en-AU"/>
        </w:rPr>
        <w:t xml:space="preserve"> and </w:t>
      </w:r>
      <w:proofErr w:type="spellStart"/>
      <w:r w:rsidR="008D3322">
        <w:rPr>
          <w:lang w:eastAsia="en-AU"/>
        </w:rPr>
        <w:t>l</w:t>
      </w:r>
      <w:r w:rsidR="008D3322" w:rsidRPr="008D3322">
        <w:rPr>
          <w:lang w:eastAsia="en-AU"/>
        </w:rPr>
        <w:t>eptospira</w:t>
      </w:r>
      <w:proofErr w:type="spellEnd"/>
      <w:r>
        <w:rPr>
          <w:lang w:eastAsia="en-AU"/>
        </w:rPr>
        <w:t xml:space="preserve">, can cause serious illnesses. </w:t>
      </w:r>
    </w:p>
    <w:p w14:paraId="70241AC7" w14:textId="33CFC810" w:rsidR="00B25AA4" w:rsidRDefault="00F63E7E" w:rsidP="00F63E7E">
      <w:pPr>
        <w:rPr>
          <w:lang w:eastAsia="en-AU"/>
        </w:rPr>
      </w:pPr>
      <w:r>
        <w:rPr>
          <w:lang w:eastAsia="en-AU"/>
        </w:rPr>
        <w:t xml:space="preserve">When you’re pulling up an old floor covering, especially carpet that has obvious signs of animal wastes or stains, you need to </w:t>
      </w:r>
      <w:r w:rsidR="00B25AA4">
        <w:rPr>
          <w:lang w:eastAsia="en-AU"/>
        </w:rPr>
        <w:t xml:space="preserve">be careful to avoid contracting an infection through inhalation or skin contact. </w:t>
      </w:r>
    </w:p>
    <w:p w14:paraId="41B9BE17" w14:textId="0454ACE5" w:rsidR="00B25AA4" w:rsidRDefault="0097150E" w:rsidP="00F63E7E">
      <w:pPr>
        <w:rPr>
          <w:lang w:eastAsia="en-AU"/>
        </w:rPr>
      </w:pPr>
      <w:r>
        <w:rPr>
          <w:noProof/>
        </w:rPr>
        <w:drawing>
          <wp:anchor distT="0" distB="0" distL="114300" distR="114300" simplePos="0" relativeHeight="251685376" behindDoc="1" locked="0" layoutInCell="1" allowOverlap="1" wp14:anchorId="712F6569" wp14:editId="6D2A1261">
            <wp:simplePos x="0" y="0"/>
            <wp:positionH relativeFrom="column">
              <wp:posOffset>4713605</wp:posOffset>
            </wp:positionH>
            <wp:positionV relativeFrom="paragraph">
              <wp:posOffset>13716</wp:posOffset>
            </wp:positionV>
            <wp:extent cx="900000" cy="900000"/>
            <wp:effectExtent l="0" t="0" r="0" b="0"/>
            <wp:wrapTight wrapText="bothSides">
              <wp:wrapPolygon edited="0">
                <wp:start x="0" y="0"/>
                <wp:lineTo x="0" y="21036"/>
                <wp:lineTo x="21036" y="21036"/>
                <wp:lineTo x="2103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The </w:t>
      </w:r>
      <w:r w:rsidR="00A22AFF">
        <w:rPr>
          <w:noProof/>
        </w:rPr>
        <w:t>easiest</w:t>
      </w:r>
      <w:r w:rsidR="00B25AA4">
        <w:rPr>
          <w:lang w:eastAsia="en-AU"/>
        </w:rPr>
        <w:t xml:space="preserve"> way to avoid </w:t>
      </w:r>
      <w:r w:rsidR="009C193D">
        <w:rPr>
          <w:lang w:eastAsia="en-AU"/>
        </w:rPr>
        <w:t>breathing in</w:t>
      </w:r>
      <w:r w:rsidR="00B25AA4">
        <w:rPr>
          <w:lang w:eastAsia="en-AU"/>
        </w:rPr>
        <w:t xml:space="preserve"> airborne particles is to </w:t>
      </w:r>
      <w:r w:rsidR="001C01F3">
        <w:rPr>
          <w:lang w:eastAsia="en-AU"/>
        </w:rPr>
        <w:t xml:space="preserve">wear a suitable face mask and </w:t>
      </w:r>
      <w:r w:rsidR="00B25AA4">
        <w:rPr>
          <w:lang w:eastAsia="en-AU"/>
        </w:rPr>
        <w:t xml:space="preserve">minimise the </w:t>
      </w:r>
      <w:r w:rsidR="009C193D">
        <w:rPr>
          <w:lang w:eastAsia="en-AU"/>
        </w:rPr>
        <w:t>amount of dust that</w:t>
      </w:r>
      <w:r w:rsidR="007D6962">
        <w:rPr>
          <w:lang w:eastAsia="en-AU"/>
        </w:rPr>
        <w:t>’</w:t>
      </w:r>
      <w:r w:rsidR="001C01F3">
        <w:rPr>
          <w:lang w:eastAsia="en-AU"/>
        </w:rPr>
        <w:t>s allowed to</w:t>
      </w:r>
      <w:r w:rsidR="009C193D">
        <w:rPr>
          <w:lang w:eastAsia="en-AU"/>
        </w:rPr>
        <w:t xml:space="preserve"> float in the air. We’ll talk </w:t>
      </w:r>
      <w:r w:rsidR="00A22AFF">
        <w:rPr>
          <w:lang w:eastAsia="en-AU"/>
        </w:rPr>
        <w:t xml:space="preserve">more </w:t>
      </w:r>
      <w:r w:rsidR="009C193D">
        <w:rPr>
          <w:lang w:eastAsia="en-AU"/>
        </w:rPr>
        <w:t xml:space="preserve">about </w:t>
      </w:r>
      <w:r w:rsidR="00A22AFF">
        <w:rPr>
          <w:lang w:eastAsia="en-AU"/>
        </w:rPr>
        <w:t>these steps</w:t>
      </w:r>
      <w:r w:rsidR="009C193D">
        <w:rPr>
          <w:lang w:eastAsia="en-AU"/>
        </w:rPr>
        <w:t xml:space="preserve"> in the subsections below. </w:t>
      </w:r>
    </w:p>
    <w:p w14:paraId="0DC0E246" w14:textId="4032C84F" w:rsidR="009C193D" w:rsidRDefault="0097150E" w:rsidP="00F63E7E">
      <w:pPr>
        <w:rPr>
          <w:lang w:eastAsia="en-AU"/>
        </w:rPr>
      </w:pPr>
      <w:r>
        <w:rPr>
          <w:noProof/>
        </w:rPr>
        <w:drawing>
          <wp:anchor distT="0" distB="0" distL="114300" distR="114300" simplePos="0" relativeHeight="251680256" behindDoc="1" locked="0" layoutInCell="1" allowOverlap="1" wp14:anchorId="0A82B667" wp14:editId="702312B8">
            <wp:simplePos x="0" y="0"/>
            <wp:positionH relativeFrom="column">
              <wp:posOffset>4767580</wp:posOffset>
            </wp:positionH>
            <wp:positionV relativeFrom="paragraph">
              <wp:posOffset>93472</wp:posOffset>
            </wp:positionV>
            <wp:extent cx="900000" cy="913475"/>
            <wp:effectExtent l="0" t="0" r="0" b="0"/>
            <wp:wrapTight wrapText="bothSides">
              <wp:wrapPolygon edited="0">
                <wp:start x="0" y="0"/>
                <wp:lineTo x="0" y="21179"/>
                <wp:lineTo x="21036" y="21179"/>
                <wp:lineTo x="2103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900000" cy="91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9C193D">
        <w:rPr>
          <w:lang w:eastAsia="en-AU"/>
        </w:rPr>
        <w:t xml:space="preserve">To stop the entry of infections through your skin, you should wear good quality gloves while you’re working and wash your hands well when you finish. If you suffer any cuts, make sure you treat them </w:t>
      </w:r>
      <w:r w:rsidR="001C01F3">
        <w:rPr>
          <w:lang w:eastAsia="en-AU"/>
        </w:rPr>
        <w:t xml:space="preserve">straight away </w:t>
      </w:r>
      <w:r w:rsidR="009C193D">
        <w:rPr>
          <w:lang w:eastAsia="en-AU"/>
        </w:rPr>
        <w:t xml:space="preserve">with antiseptic and cover them </w:t>
      </w:r>
      <w:r w:rsidR="001C01F3">
        <w:rPr>
          <w:lang w:eastAsia="en-AU"/>
        </w:rPr>
        <w:t xml:space="preserve">over </w:t>
      </w:r>
      <w:r w:rsidR="009C193D">
        <w:rPr>
          <w:lang w:eastAsia="en-AU"/>
        </w:rPr>
        <w:t xml:space="preserve">with a bandage. </w:t>
      </w:r>
    </w:p>
    <w:p w14:paraId="366CCAE2" w14:textId="2BBA44F3" w:rsidR="00103174" w:rsidRPr="008D3322" w:rsidRDefault="00244731" w:rsidP="00244731">
      <w:pPr>
        <w:rPr>
          <w:lang w:eastAsia="en-AU"/>
        </w:rPr>
      </w:pPr>
      <w:r>
        <w:rPr>
          <w:noProof/>
        </w:rPr>
        <w:drawing>
          <wp:anchor distT="0" distB="0" distL="114300" distR="114300" simplePos="0" relativeHeight="251691520" behindDoc="1" locked="0" layoutInCell="1" allowOverlap="1" wp14:anchorId="3F47B818" wp14:editId="0BAA112E">
            <wp:simplePos x="0" y="0"/>
            <wp:positionH relativeFrom="column">
              <wp:posOffset>4609846</wp:posOffset>
            </wp:positionH>
            <wp:positionV relativeFrom="paragraph">
              <wp:posOffset>209931</wp:posOffset>
            </wp:positionV>
            <wp:extent cx="1249680" cy="999490"/>
            <wp:effectExtent l="0" t="0" r="0" b="0"/>
            <wp:wrapTight wrapText="bothSides">
              <wp:wrapPolygon edited="0">
                <wp:start x="0" y="0"/>
                <wp:lineTo x="0" y="20996"/>
                <wp:lineTo x="21402" y="20996"/>
                <wp:lineTo x="21402" y="0"/>
                <wp:lineTo x="0" y="0"/>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249680" cy="999490"/>
                    </a:xfrm>
                    <a:prstGeom prst="rect">
                      <a:avLst/>
                    </a:prstGeom>
                    <a:noFill/>
                    <a:ln>
                      <a:noFill/>
                    </a:ln>
                  </pic:spPr>
                </pic:pic>
              </a:graphicData>
            </a:graphic>
            <wp14:sizeRelH relativeFrom="page">
              <wp14:pctWidth>0</wp14:pctWidth>
            </wp14:sizeRelH>
            <wp14:sizeRelV relativeFrom="page">
              <wp14:pctHeight>0</wp14:pctHeight>
            </wp14:sizeRelV>
          </wp:anchor>
        </w:drawing>
      </w:r>
      <w:r w:rsidR="00103174" w:rsidRPr="008D3322">
        <w:rPr>
          <w:lang w:eastAsia="en-AU"/>
        </w:rPr>
        <w:t xml:space="preserve">In instances where the carpet is badly soiled, </w:t>
      </w:r>
      <w:r>
        <w:rPr>
          <w:lang w:eastAsia="en-AU"/>
        </w:rPr>
        <w:t>or</w:t>
      </w:r>
      <w:r w:rsidRPr="008D3322">
        <w:rPr>
          <w:lang w:eastAsia="en-AU"/>
        </w:rPr>
        <w:t xml:space="preserve"> there is evidence of needles or syringes in the area</w:t>
      </w:r>
      <w:r>
        <w:rPr>
          <w:lang w:eastAsia="en-AU"/>
        </w:rPr>
        <w:t>,</w:t>
      </w:r>
      <w:r w:rsidRPr="008D3322">
        <w:rPr>
          <w:lang w:eastAsia="en-AU"/>
        </w:rPr>
        <w:t xml:space="preserve"> </w:t>
      </w:r>
      <w:r w:rsidR="00103174" w:rsidRPr="008D3322">
        <w:rPr>
          <w:lang w:eastAsia="en-AU"/>
        </w:rPr>
        <w:t xml:space="preserve">you </w:t>
      </w:r>
      <w:r>
        <w:rPr>
          <w:lang w:eastAsia="en-AU"/>
        </w:rPr>
        <w:t>should</w:t>
      </w:r>
      <w:r w:rsidR="008D3322" w:rsidRPr="008D3322">
        <w:rPr>
          <w:lang w:eastAsia="en-AU"/>
        </w:rPr>
        <w:t xml:space="preserve"> talk to the client about arranging for a commercial cleaner to </w:t>
      </w:r>
      <w:r>
        <w:rPr>
          <w:lang w:eastAsia="en-AU"/>
        </w:rPr>
        <w:t xml:space="preserve">come in before </w:t>
      </w:r>
      <w:r w:rsidR="008D3322">
        <w:rPr>
          <w:lang w:eastAsia="en-AU"/>
        </w:rPr>
        <w:t xml:space="preserve">you start work. </w:t>
      </w:r>
      <w:r>
        <w:rPr>
          <w:lang w:eastAsia="en-AU"/>
        </w:rPr>
        <w:t xml:space="preserve">Remember that needle-stick injuries can have serious repercussions, including the risk of contracting hepatitis or HIV.  </w:t>
      </w:r>
    </w:p>
    <w:p w14:paraId="6F7143FA" w14:textId="0E19015E" w:rsidR="00244731" w:rsidRDefault="00244731" w:rsidP="00F63E7E">
      <w:pPr>
        <w:rPr>
          <w:lang w:eastAsia="en-AU"/>
        </w:rPr>
      </w:pPr>
      <w:r>
        <w:rPr>
          <w:lang w:eastAsia="en-AU"/>
        </w:rPr>
        <w:t xml:space="preserve">Always carry out a risk assessment before you commence a take-up, and discuss any major hazards with the client. </w:t>
      </w:r>
      <w:r w:rsidR="00A91BE5">
        <w:rPr>
          <w:lang w:eastAsia="en-AU"/>
        </w:rPr>
        <w:t xml:space="preserve">This will help you to ensure that you have taken all necessary steps to control the risks and have costed in any extra expenses that may be involved. </w:t>
      </w:r>
    </w:p>
    <w:p w14:paraId="796E0DD9" w14:textId="7616FB5E" w:rsidR="00680A5B" w:rsidRPr="006B5CD7" w:rsidRDefault="009C193D" w:rsidP="00680A5B">
      <w:pPr>
        <w:widowControl w:val="0"/>
        <w:spacing w:before="360" w:line="240" w:lineRule="auto"/>
        <w:outlineLvl w:val="2"/>
        <w:rPr>
          <w:b/>
          <w:sz w:val="28"/>
          <w:szCs w:val="28"/>
        </w:rPr>
      </w:pPr>
      <w:r>
        <w:rPr>
          <w:b/>
          <w:sz w:val="28"/>
          <w:szCs w:val="28"/>
        </w:rPr>
        <w:t>General d</w:t>
      </w:r>
      <w:r w:rsidR="00680A5B" w:rsidRPr="006B5CD7">
        <w:rPr>
          <w:b/>
          <w:sz w:val="28"/>
          <w:szCs w:val="28"/>
        </w:rPr>
        <w:t>ust</w:t>
      </w:r>
      <w:r w:rsidR="007E5C3F">
        <w:rPr>
          <w:b/>
          <w:sz w:val="28"/>
          <w:szCs w:val="28"/>
        </w:rPr>
        <w:t xml:space="preserve"> hazards</w:t>
      </w:r>
    </w:p>
    <w:p w14:paraId="2EFE8B13" w14:textId="1935F198" w:rsidR="0021584E" w:rsidRDefault="001C01F3" w:rsidP="00A91BE5">
      <w:pPr>
        <w:ind w:right="-2"/>
        <w:rPr>
          <w:noProof/>
          <w:lang w:eastAsia="en-AU"/>
        </w:rPr>
      </w:pPr>
      <w:r>
        <w:rPr>
          <w:noProof/>
          <w:lang w:eastAsia="en-AU"/>
        </w:rPr>
        <w:t xml:space="preserve">Some types of dust are more toxic than others, so we’ll </w:t>
      </w:r>
      <w:r w:rsidR="00A22AFF">
        <w:rPr>
          <w:noProof/>
          <w:lang w:eastAsia="en-AU"/>
        </w:rPr>
        <w:t>discuss</w:t>
      </w:r>
      <w:r>
        <w:rPr>
          <w:noProof/>
          <w:lang w:eastAsia="en-AU"/>
        </w:rPr>
        <w:t xml:space="preserve"> specific </w:t>
      </w:r>
      <w:r w:rsidR="007D6962">
        <w:rPr>
          <w:noProof/>
          <w:lang w:eastAsia="en-AU"/>
        </w:rPr>
        <w:t>problem</w:t>
      </w:r>
      <w:r>
        <w:rPr>
          <w:noProof/>
          <w:lang w:eastAsia="en-AU"/>
        </w:rPr>
        <w:t xml:space="preserve"> dust</w:t>
      </w:r>
      <w:r w:rsidR="007D6962">
        <w:rPr>
          <w:noProof/>
          <w:lang w:eastAsia="en-AU"/>
        </w:rPr>
        <w:t xml:space="preserve">s under their own subheadings below. In general, </w:t>
      </w:r>
      <w:r w:rsidR="0097150E">
        <w:rPr>
          <w:noProof/>
          <w:lang w:eastAsia="en-AU"/>
        </w:rPr>
        <w:t xml:space="preserve">you should take the following </w:t>
      </w:r>
      <w:r w:rsidR="00680A5B">
        <w:rPr>
          <w:noProof/>
          <w:lang w:eastAsia="en-AU"/>
        </w:rPr>
        <w:t>steps to minimise the amount of general airborne dust that’s produced when you pull up an old floor covering</w:t>
      </w:r>
      <w:r w:rsidR="0097150E">
        <w:rPr>
          <w:noProof/>
          <w:lang w:eastAsia="en-AU"/>
        </w:rPr>
        <w:t>:</w:t>
      </w:r>
    </w:p>
    <w:p w14:paraId="47703837" w14:textId="5EB67867" w:rsidR="00680A5B" w:rsidRDefault="00A91BE5" w:rsidP="007D6962">
      <w:pPr>
        <w:pStyle w:val="ListParagraph"/>
        <w:numPr>
          <w:ilvl w:val="0"/>
          <w:numId w:val="13"/>
        </w:numPr>
        <w:ind w:left="425" w:right="2552" w:hanging="425"/>
        <w:rPr>
          <w:noProof/>
          <w:lang w:eastAsia="en-AU"/>
        </w:rPr>
      </w:pPr>
      <w:r>
        <w:rPr>
          <w:noProof/>
        </w:rPr>
        <w:drawing>
          <wp:anchor distT="0" distB="0" distL="114300" distR="114300" simplePos="0" relativeHeight="251622912" behindDoc="0" locked="0" layoutInCell="1" allowOverlap="1" wp14:anchorId="30DBB167" wp14:editId="788F4F56">
            <wp:simplePos x="0" y="0"/>
            <wp:positionH relativeFrom="column">
              <wp:posOffset>4267835</wp:posOffset>
            </wp:positionH>
            <wp:positionV relativeFrom="paragraph">
              <wp:posOffset>195961</wp:posOffset>
            </wp:positionV>
            <wp:extent cx="1447055" cy="1536192"/>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wet_dry_vac.jpg"/>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1447055" cy="15361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0A5B">
        <w:rPr>
          <w:noProof/>
          <w:lang w:eastAsia="en-AU"/>
        </w:rPr>
        <w:t xml:space="preserve">Open doors and windows, where possible, to allow </w:t>
      </w:r>
      <w:r w:rsidR="008D54E6">
        <w:rPr>
          <w:noProof/>
          <w:lang w:eastAsia="en-AU"/>
        </w:rPr>
        <w:t>the</w:t>
      </w:r>
      <w:r w:rsidR="00680A5B">
        <w:rPr>
          <w:noProof/>
          <w:lang w:eastAsia="en-AU"/>
        </w:rPr>
        <w:t xml:space="preserve"> breeze to flow through</w:t>
      </w:r>
    </w:p>
    <w:p w14:paraId="37297BA9" w14:textId="2517B801" w:rsidR="00680A5B" w:rsidRDefault="00680A5B" w:rsidP="00680A5B">
      <w:pPr>
        <w:pStyle w:val="ListParagraph"/>
        <w:numPr>
          <w:ilvl w:val="0"/>
          <w:numId w:val="13"/>
        </w:numPr>
        <w:ind w:left="426" w:right="2549" w:hanging="426"/>
        <w:rPr>
          <w:noProof/>
          <w:lang w:eastAsia="en-AU"/>
        </w:rPr>
      </w:pPr>
      <w:r>
        <w:rPr>
          <w:noProof/>
          <w:lang w:eastAsia="en-AU"/>
        </w:rPr>
        <w:t>Turn on exhaust fans to help extract the dust</w:t>
      </w:r>
    </w:p>
    <w:p w14:paraId="4D79DF88" w14:textId="6360EF9D" w:rsidR="00680A5B" w:rsidRDefault="00680A5B" w:rsidP="00680A5B">
      <w:pPr>
        <w:pStyle w:val="ListParagraph"/>
        <w:numPr>
          <w:ilvl w:val="0"/>
          <w:numId w:val="13"/>
        </w:numPr>
        <w:ind w:left="426" w:right="2549" w:hanging="426"/>
        <w:rPr>
          <w:noProof/>
          <w:lang w:eastAsia="en-AU"/>
        </w:rPr>
      </w:pPr>
      <w:bookmarkStart w:id="64" w:name="_Hlk536434574"/>
      <w:r>
        <w:rPr>
          <w:noProof/>
          <w:lang w:eastAsia="en-AU"/>
        </w:rPr>
        <w:t xml:space="preserve">Vacuum the old floor covering before you pull it up, using </w:t>
      </w:r>
      <w:r w:rsidR="00A91BE5">
        <w:rPr>
          <w:noProof/>
          <w:lang w:eastAsia="en-AU"/>
        </w:rPr>
        <w:t xml:space="preserve"> </w:t>
      </w:r>
      <w:r>
        <w:rPr>
          <w:noProof/>
          <w:lang w:eastAsia="en-AU"/>
        </w:rPr>
        <w:t>a vacuum cleaner fitted with a HEPA (high efficiency particulate air) filtration system</w:t>
      </w:r>
    </w:p>
    <w:bookmarkEnd w:id="64"/>
    <w:p w14:paraId="578135C7" w14:textId="6943FF63" w:rsidR="00680A5B" w:rsidRDefault="00A91BE5" w:rsidP="00680A5B">
      <w:pPr>
        <w:pStyle w:val="ListParagraph"/>
        <w:numPr>
          <w:ilvl w:val="0"/>
          <w:numId w:val="13"/>
        </w:numPr>
        <w:ind w:left="426" w:right="2549" w:hanging="426"/>
        <w:rPr>
          <w:noProof/>
          <w:lang w:eastAsia="en-AU"/>
        </w:rPr>
      </w:pPr>
      <w:r>
        <w:rPr>
          <w:noProof/>
        </w:rPr>
        <w:lastRenderedPageBreak/>
        <w:drawing>
          <wp:anchor distT="0" distB="0" distL="114300" distR="114300" simplePos="0" relativeHeight="251697664" behindDoc="0" locked="0" layoutInCell="1" allowOverlap="1" wp14:anchorId="38E6D5F2" wp14:editId="72AE7AD0">
            <wp:simplePos x="0" y="0"/>
            <wp:positionH relativeFrom="column">
              <wp:posOffset>4340228</wp:posOffset>
            </wp:positionH>
            <wp:positionV relativeFrom="paragraph">
              <wp:posOffset>54610</wp:posOffset>
            </wp:positionV>
            <wp:extent cx="1302144" cy="1510491"/>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tools_19.jpg"/>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1302144" cy="15104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0A5B">
        <w:rPr>
          <w:noProof/>
          <w:lang w:eastAsia="en-AU"/>
        </w:rPr>
        <w:t>Vacuum the subfloor after removing the floor covering and underlay</w:t>
      </w:r>
    </w:p>
    <w:p w14:paraId="12F8F72D" w14:textId="32DBF455" w:rsidR="00680A5B" w:rsidRDefault="00680A5B" w:rsidP="00680A5B">
      <w:pPr>
        <w:pStyle w:val="ListParagraph"/>
        <w:numPr>
          <w:ilvl w:val="0"/>
          <w:numId w:val="13"/>
        </w:numPr>
        <w:ind w:left="426" w:right="2549" w:hanging="426"/>
        <w:rPr>
          <w:noProof/>
          <w:lang w:eastAsia="en-AU"/>
        </w:rPr>
      </w:pPr>
      <w:r>
        <w:rPr>
          <w:noProof/>
          <w:lang w:eastAsia="en-AU"/>
        </w:rPr>
        <w:t>If sweeping is necessary, spray a water mist on the surface first; or sprinke sawdust on the surface and then spray it with water</w:t>
      </w:r>
    </w:p>
    <w:p w14:paraId="742F31B1" w14:textId="01300C8B" w:rsidR="00680A5B" w:rsidRDefault="00680A5B" w:rsidP="00680A5B">
      <w:pPr>
        <w:pStyle w:val="ListParagraph"/>
        <w:numPr>
          <w:ilvl w:val="0"/>
          <w:numId w:val="13"/>
        </w:numPr>
        <w:ind w:left="426" w:right="2549" w:hanging="426"/>
        <w:rPr>
          <w:noProof/>
          <w:lang w:eastAsia="en-AU"/>
        </w:rPr>
      </w:pPr>
      <w:r>
        <w:rPr>
          <w:noProof/>
          <w:lang w:eastAsia="en-AU"/>
        </w:rPr>
        <w:t>Wear a dust mask if the job you’re doing is producing airborne dust</w:t>
      </w:r>
      <w:r w:rsidR="0021584E">
        <w:rPr>
          <w:noProof/>
          <w:lang w:eastAsia="en-AU"/>
        </w:rPr>
        <w:t>.</w:t>
      </w:r>
    </w:p>
    <w:p w14:paraId="519243EB" w14:textId="21CDA7CF" w:rsidR="00680A5B" w:rsidRDefault="00680A5B" w:rsidP="00680A5B">
      <w:pPr>
        <w:pStyle w:val="Heading3"/>
        <w:rPr>
          <w:noProof/>
          <w:lang w:eastAsia="en-AU"/>
        </w:rPr>
      </w:pPr>
      <w:r>
        <w:rPr>
          <w:noProof/>
          <w:lang w:eastAsia="en-AU"/>
        </w:rPr>
        <w:t>Allergenic dust</w:t>
      </w:r>
    </w:p>
    <w:p w14:paraId="418499DA" w14:textId="74DF955F" w:rsidR="00A91BE5" w:rsidRDefault="00680A5B" w:rsidP="00680A5B">
      <w:pPr>
        <w:rPr>
          <w:noProof/>
          <w:lang w:eastAsia="en-AU"/>
        </w:rPr>
      </w:pPr>
      <w:r>
        <w:rPr>
          <w:noProof/>
          <w:lang w:eastAsia="en-AU"/>
        </w:rPr>
        <w:t xml:space="preserve">Some people are prone to developing allergic reactions when they’re exposed to certain types of dust. These reactions can include hayfever symptoms, headaches, or in serious cases, asthma attacks. </w:t>
      </w:r>
    </w:p>
    <w:p w14:paraId="73446882" w14:textId="5081FFC5" w:rsidR="00680A5B" w:rsidRDefault="00680A5B" w:rsidP="00680A5B">
      <w:pPr>
        <w:rPr>
          <w:noProof/>
          <w:lang w:eastAsia="en-AU"/>
        </w:rPr>
      </w:pPr>
      <w:r>
        <w:rPr>
          <w:noProof/>
          <w:lang w:eastAsia="en-AU"/>
        </w:rPr>
        <w:t>If there are occupants in the building who you think might be susceptible to an allergic reaction, you should warn them in advance so they can leave the area.</w:t>
      </w:r>
    </w:p>
    <w:p w14:paraId="226A30C6" w14:textId="56DD9BDF" w:rsidR="00680A5B" w:rsidRDefault="00680A5B" w:rsidP="00680A5B">
      <w:pPr>
        <w:rPr>
          <w:noProof/>
          <w:lang w:eastAsia="en-AU"/>
        </w:rPr>
      </w:pPr>
      <w:r>
        <w:rPr>
          <w:noProof/>
        </w:rPr>
        <w:drawing>
          <wp:anchor distT="0" distB="0" distL="114300" distR="114300" simplePos="0" relativeHeight="251633152" behindDoc="1" locked="0" layoutInCell="1" allowOverlap="1" wp14:anchorId="05D88DE2" wp14:editId="364A9F01">
            <wp:simplePos x="0" y="0"/>
            <wp:positionH relativeFrom="column">
              <wp:posOffset>3927221</wp:posOffset>
            </wp:positionH>
            <wp:positionV relativeFrom="paragraph">
              <wp:posOffset>92710</wp:posOffset>
            </wp:positionV>
            <wp:extent cx="1818005" cy="1454150"/>
            <wp:effectExtent l="0" t="0" r="0" b="0"/>
            <wp:wrapTight wrapText="bothSides">
              <wp:wrapPolygon edited="0">
                <wp:start x="0" y="0"/>
                <wp:lineTo x="0" y="21223"/>
                <wp:lineTo x="21276" y="21223"/>
                <wp:lineTo x="21276"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818005" cy="1454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t>If you have these sorts of allergies yourself, make sure you take all proper precautions. This might include wearing a better quality respirator with cartridge filters and having an asthma puffer (or inhaler) on hand.</w:t>
      </w:r>
    </w:p>
    <w:p w14:paraId="5EDDE4FC" w14:textId="77777777" w:rsidR="00680A5B" w:rsidRDefault="00680A5B" w:rsidP="00680A5B">
      <w:pPr>
        <w:rPr>
          <w:noProof/>
          <w:lang w:eastAsia="en-AU"/>
        </w:rPr>
      </w:pPr>
      <w:r>
        <w:rPr>
          <w:noProof/>
          <w:lang w:eastAsia="en-AU"/>
        </w:rPr>
        <w:t>Again, you should also use a vacuum cleaner fitted with a HEPA filtration system before you pull up the coverings.</w:t>
      </w:r>
    </w:p>
    <w:p w14:paraId="01A67536" w14:textId="61F5EFE8" w:rsidR="00680A5B" w:rsidRDefault="0097150E" w:rsidP="00680A5B">
      <w:pPr>
        <w:pStyle w:val="Heading3"/>
        <w:rPr>
          <w:noProof/>
          <w:lang w:eastAsia="en-AU"/>
        </w:rPr>
      </w:pPr>
      <w:r>
        <w:rPr>
          <w:noProof/>
        </w:rPr>
        <w:drawing>
          <wp:anchor distT="0" distB="0" distL="114300" distR="114300" simplePos="0" relativeHeight="251638272" behindDoc="1" locked="0" layoutInCell="1" allowOverlap="1" wp14:anchorId="0C775B2D" wp14:editId="446E545D">
            <wp:simplePos x="0" y="0"/>
            <wp:positionH relativeFrom="column">
              <wp:posOffset>3865753</wp:posOffset>
            </wp:positionH>
            <wp:positionV relativeFrom="paragraph">
              <wp:posOffset>403987</wp:posOffset>
            </wp:positionV>
            <wp:extent cx="1981200" cy="1584960"/>
            <wp:effectExtent l="0" t="0" r="0" b="0"/>
            <wp:wrapTight wrapText="bothSides">
              <wp:wrapPolygon edited="0">
                <wp:start x="0" y="0"/>
                <wp:lineTo x="0" y="21288"/>
                <wp:lineTo x="21392" y="21288"/>
                <wp:lineTo x="21392"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981200"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sidR="00680A5B">
        <w:rPr>
          <w:noProof/>
          <w:lang w:eastAsia="en-AU"/>
        </w:rPr>
        <w:t>Silica dust</w:t>
      </w:r>
    </w:p>
    <w:p w14:paraId="39B1B8FB" w14:textId="59854F8D" w:rsidR="0097150E" w:rsidRDefault="00680A5B" w:rsidP="00680A5B">
      <w:r>
        <w:t>If the subfloor is concrete and you need to grind it to remove adhesive residue, you will be exposed to silica dust.</w:t>
      </w:r>
      <w:r w:rsidR="0097150E">
        <w:t xml:space="preserve"> </w:t>
      </w:r>
      <w:r w:rsidRPr="006B5CD7">
        <w:t>Concrete and cement contain silica particles</w:t>
      </w:r>
      <w:r>
        <w:t xml:space="preserve">, and if you breathe the dust in over a period of time it can cause ‘silicosis’ or </w:t>
      </w:r>
      <w:r w:rsidRPr="006B5CD7">
        <w:t>scarring of the lungs.</w:t>
      </w:r>
    </w:p>
    <w:p w14:paraId="54396BD7" w14:textId="77777777" w:rsidR="0097150E" w:rsidRDefault="00680A5B" w:rsidP="00680A5B">
      <w:r>
        <w:t xml:space="preserve">Make sure you use a grinding machine that has a good quality dust extraction system. </w:t>
      </w:r>
    </w:p>
    <w:p w14:paraId="28765629" w14:textId="079729A8" w:rsidR="00680A5B" w:rsidRPr="006B5CD7" w:rsidRDefault="00680A5B" w:rsidP="00680A5B">
      <w:r>
        <w:t>This may include an attachment that enables it to be connected to an external blower or industrial vacuum cleaner.</w:t>
      </w:r>
      <w:r w:rsidR="0097150E">
        <w:t xml:space="preserve"> </w:t>
      </w:r>
      <w:r>
        <w:t xml:space="preserve">It may also have a hose attachment that </w:t>
      </w:r>
      <w:r w:rsidRPr="006B5CD7">
        <w:t>allow</w:t>
      </w:r>
      <w:r>
        <w:t>s</w:t>
      </w:r>
      <w:r w:rsidRPr="006B5CD7">
        <w:t xml:space="preserve"> water to be sprayed directly onto the concrete while it’s being worked.</w:t>
      </w:r>
      <w:r w:rsidR="0097150E">
        <w:t xml:space="preserve"> </w:t>
      </w:r>
      <w:r w:rsidRPr="006B5CD7">
        <w:t>If you don’t have a mist sprayer, you can sprinkle wet sand on the floor before you start grinding.</w:t>
      </w:r>
    </w:p>
    <w:p w14:paraId="67F2AD9B" w14:textId="77777777" w:rsidR="00A91BE5" w:rsidRDefault="00A91BE5" w:rsidP="00680A5B">
      <w:pPr>
        <w:pStyle w:val="Heading3"/>
      </w:pPr>
    </w:p>
    <w:p w14:paraId="5ED43A1C" w14:textId="2AAA7261" w:rsidR="00680A5B" w:rsidRDefault="00680A5B" w:rsidP="00680A5B">
      <w:pPr>
        <w:pStyle w:val="Heading3"/>
      </w:pPr>
      <w:r>
        <w:lastRenderedPageBreak/>
        <w:t>Wood dust</w:t>
      </w:r>
    </w:p>
    <w:p w14:paraId="0EC62E80" w14:textId="138B6BC3" w:rsidR="00680A5B" w:rsidRDefault="00680A5B" w:rsidP="00A91BE5">
      <w:pPr>
        <w:ind w:right="3825"/>
      </w:pPr>
      <w:r>
        <w:rPr>
          <w:noProof/>
        </w:rPr>
        <w:drawing>
          <wp:anchor distT="0" distB="0" distL="114300" distR="114300" simplePos="0" relativeHeight="251698688" behindDoc="1" locked="0" layoutInCell="1" allowOverlap="1" wp14:anchorId="3F312DA4" wp14:editId="6FD65243">
            <wp:simplePos x="0" y="0"/>
            <wp:positionH relativeFrom="column">
              <wp:posOffset>3581019</wp:posOffset>
            </wp:positionH>
            <wp:positionV relativeFrom="paragraph">
              <wp:posOffset>231775</wp:posOffset>
            </wp:positionV>
            <wp:extent cx="2152015" cy="1721485"/>
            <wp:effectExtent l="0" t="0" r="0" b="0"/>
            <wp:wrapTight wrapText="bothSides">
              <wp:wrapPolygon edited="0">
                <wp:start x="0" y="0"/>
                <wp:lineTo x="0" y="21273"/>
                <wp:lineTo x="21415" y="21273"/>
                <wp:lineTo x="21415"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2152015" cy="17214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Wood based subfloors </w:t>
      </w:r>
      <w:r w:rsidR="00134385">
        <w:t>often</w:t>
      </w:r>
      <w:r>
        <w:t xml:space="preserve"> need to be sanded or </w:t>
      </w:r>
      <w:proofErr w:type="spellStart"/>
      <w:r>
        <w:t>planed</w:t>
      </w:r>
      <w:proofErr w:type="spellEnd"/>
      <w:r>
        <w:t xml:space="preserve"> to remove old adhesive residues or high spots. If the subfloor is solid timber, the </w:t>
      </w:r>
      <w:r w:rsidRPr="006B5CD7">
        <w:t>dust can trigger allergic reactions in some people, and over time may cause nasal or lung cancer.</w:t>
      </w:r>
    </w:p>
    <w:p w14:paraId="63F28E4F" w14:textId="66B1E038" w:rsidR="00680A5B" w:rsidRDefault="00680A5B" w:rsidP="00A91BE5">
      <w:pPr>
        <w:ind w:right="3825"/>
      </w:pPr>
      <w:r>
        <w:t>If the subfloor is made from a structural sheet product, such as particleboard or plywood, the dust you generate will contain formaldehyde glues in addition to the reconstituted wood fibres.</w:t>
      </w:r>
    </w:p>
    <w:p w14:paraId="6B4A542C" w14:textId="50F3B004" w:rsidR="00680A5B" w:rsidRDefault="00680A5B" w:rsidP="00680A5B">
      <w:r>
        <w:t>All floor sanders should have dust extraction systems fitted. These may either include a bag that’s attached to the sander or a fitting that allows an external collection system to be attached.</w:t>
      </w:r>
    </w:p>
    <w:p w14:paraId="1D8C1645" w14:textId="77777777" w:rsidR="00680A5B" w:rsidRDefault="00680A5B" w:rsidP="00680A5B">
      <w:pPr>
        <w:pStyle w:val="Heading3"/>
        <w:rPr>
          <w:noProof/>
          <w:lang w:eastAsia="en-AU"/>
        </w:rPr>
      </w:pPr>
      <w:r>
        <w:rPr>
          <w:noProof/>
          <w:lang w:eastAsia="en-AU"/>
        </w:rPr>
        <w:t>Asbestos dust</w:t>
      </w:r>
    </w:p>
    <w:p w14:paraId="223F1954" w14:textId="2FB463F8" w:rsidR="00680A5B" w:rsidRDefault="00680A5B" w:rsidP="00680A5B">
      <w:pPr>
        <w:rPr>
          <w:lang w:eastAsia="en-AU"/>
        </w:rPr>
      </w:pPr>
      <w:r w:rsidRPr="006B5CD7">
        <w:rPr>
          <w:noProof/>
          <w:lang w:val="en-US"/>
        </w:rPr>
        <w:drawing>
          <wp:anchor distT="0" distB="0" distL="114300" distR="114300" simplePos="0" relativeHeight="251696640" behindDoc="1" locked="0" layoutInCell="1" allowOverlap="1" wp14:anchorId="01A80BDA" wp14:editId="0F24889A">
            <wp:simplePos x="0" y="0"/>
            <wp:positionH relativeFrom="column">
              <wp:posOffset>4073525</wp:posOffset>
            </wp:positionH>
            <wp:positionV relativeFrom="paragraph">
              <wp:posOffset>199390</wp:posOffset>
            </wp:positionV>
            <wp:extent cx="1657985" cy="1102995"/>
            <wp:effectExtent l="0" t="0" r="0" b="0"/>
            <wp:wrapTight wrapText="bothSides">
              <wp:wrapPolygon edited="0">
                <wp:start x="0" y="0"/>
                <wp:lineTo x="0" y="21264"/>
                <wp:lineTo x="21344" y="21264"/>
                <wp:lineTo x="21344" y="0"/>
                <wp:lineTo x="0" y="0"/>
              </wp:wrapPolygon>
            </wp:wrapTight>
            <wp:docPr id="53" name="Picture 52" descr="caution%20asbes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ution%20asbestos.jpg"/>
                    <pic:cNvPicPr/>
                  </pic:nvPicPr>
                  <pic:blipFill>
                    <a:blip r:embed="rId73" cstate="print">
                      <a:extLst>
                        <a:ext uri="{28A0092B-C50C-407E-A947-70E740481C1C}">
                          <a14:useLocalDpi xmlns:a14="http://schemas.microsoft.com/office/drawing/2010/main"/>
                        </a:ext>
                      </a:extLst>
                    </a:blip>
                    <a:stretch>
                      <a:fillRect/>
                    </a:stretch>
                  </pic:blipFill>
                  <pic:spPr>
                    <a:xfrm>
                      <a:off x="0" y="0"/>
                      <a:ext cx="1657985" cy="1102995"/>
                    </a:xfrm>
                    <a:prstGeom prst="rect">
                      <a:avLst/>
                    </a:prstGeom>
                  </pic:spPr>
                </pic:pic>
              </a:graphicData>
            </a:graphic>
            <wp14:sizeRelH relativeFrom="margin">
              <wp14:pctWidth>0</wp14:pctWidth>
            </wp14:sizeRelH>
            <wp14:sizeRelV relativeFrom="margin">
              <wp14:pctHeight>0</wp14:pctHeight>
            </wp14:sizeRelV>
          </wp:anchor>
        </w:drawing>
      </w:r>
      <w:r>
        <w:rPr>
          <w:lang w:eastAsia="en-AU"/>
        </w:rPr>
        <w:t xml:space="preserve">The most serious concern when you’re working in buildings that were built </w:t>
      </w:r>
      <w:r w:rsidRPr="00812E97">
        <w:rPr>
          <w:lang w:eastAsia="en-AU"/>
        </w:rPr>
        <w:t>before the 1990s</w:t>
      </w:r>
      <w:r>
        <w:rPr>
          <w:lang w:eastAsia="en-AU"/>
        </w:rPr>
        <w:t xml:space="preserve"> is the possibility of coming across materials that contain asbestos.</w:t>
      </w:r>
    </w:p>
    <w:p w14:paraId="69BB7132" w14:textId="366BE4C1" w:rsidR="00680A5B" w:rsidRPr="006B5CD7" w:rsidRDefault="00680A5B" w:rsidP="00680A5B">
      <w:r>
        <w:t>A</w:t>
      </w:r>
      <w:r w:rsidRPr="006B5CD7">
        <w:t xml:space="preserve"> dust mask alone is not sufficient protection if you </w:t>
      </w:r>
      <w:r>
        <w:t xml:space="preserve">disturb any wall sheeting, floor coverings or other building materials </w:t>
      </w:r>
      <w:r w:rsidRPr="006B5CD7">
        <w:t xml:space="preserve">that contain </w:t>
      </w:r>
      <w:r w:rsidRPr="00FE5F13">
        <w:rPr>
          <w:bCs/>
        </w:rPr>
        <w:t>asbestos</w:t>
      </w:r>
      <w:r w:rsidRPr="006B5CD7">
        <w:t>.</w:t>
      </w:r>
    </w:p>
    <w:p w14:paraId="56F28885" w14:textId="64339AC6" w:rsidR="00680A5B" w:rsidRDefault="00680A5B" w:rsidP="00680A5B">
      <w:r>
        <w:t>Bonded (also called ’non-friable’) asbestos products, such as fibro sheeting, are generally safe as long as the material remains undamaged and is left undisturbed, because the fibres are held together with cement or other binding agents. However, if the fibres are released and float into the air, they can cause serious health problems, including lung cancer, if they’re inhaled.</w:t>
      </w:r>
    </w:p>
    <w:p w14:paraId="316C2BBC" w14:textId="2AC595E4" w:rsidR="00680A5B" w:rsidRDefault="00680A5B" w:rsidP="00680A5B">
      <w:r>
        <w:t>Some building products contain friable asbestos fibres even in their undamaged state, such as loose-fill asbestos insulation. These products are dangerous if disturbed in any way, and should not be touched.</w:t>
      </w:r>
    </w:p>
    <w:p w14:paraId="1C7A3EE0" w14:textId="77777777" w:rsidR="008B6C03" w:rsidRDefault="008B6C03" w:rsidP="00680A5B">
      <w:r>
        <w:rPr>
          <w:noProof/>
        </w:rPr>
        <w:drawing>
          <wp:anchor distT="0" distB="0" distL="114300" distR="114300" simplePos="0" relativeHeight="251699712" behindDoc="1" locked="0" layoutInCell="1" allowOverlap="1" wp14:anchorId="6B5B2E3E" wp14:editId="46CEDB20">
            <wp:simplePos x="0" y="0"/>
            <wp:positionH relativeFrom="column">
              <wp:posOffset>4091940</wp:posOffset>
            </wp:positionH>
            <wp:positionV relativeFrom="paragraph">
              <wp:posOffset>231775</wp:posOffset>
            </wp:positionV>
            <wp:extent cx="1638300" cy="1292225"/>
            <wp:effectExtent l="0" t="0" r="0" b="0"/>
            <wp:wrapTight wrapText="bothSides">
              <wp:wrapPolygon edited="0">
                <wp:start x="0" y="0"/>
                <wp:lineTo x="0" y="21335"/>
                <wp:lineTo x="21349" y="21335"/>
                <wp:lineTo x="21349" y="0"/>
                <wp:lineTo x="0" y="0"/>
              </wp:wrapPolygon>
            </wp:wrapTight>
            <wp:docPr id="460" name="Picture 460" descr="Image result for danger asbestos removal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anger asbestos removal in progress"/>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638300" cy="129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80A5B" w:rsidRPr="006B5CD7">
        <w:t xml:space="preserve">There are </w:t>
      </w:r>
      <w:r w:rsidR="00680A5B">
        <w:t xml:space="preserve">strict </w:t>
      </w:r>
      <w:r w:rsidR="00680A5B" w:rsidRPr="006B5CD7">
        <w:t>laws in place that control the removal and disposal of asbestos-based building products</w:t>
      </w:r>
      <w:r w:rsidR="00E86DCF">
        <w:t xml:space="preserve">. These include the requirement that certain amounts and types of asbestos must only be removed by a licensed contractor. </w:t>
      </w:r>
    </w:p>
    <w:p w14:paraId="57DF5D9F" w14:textId="6CFD7301" w:rsidR="00E86DCF" w:rsidRDefault="00E86DCF" w:rsidP="00680A5B">
      <w:r>
        <w:t xml:space="preserve">In these cases, you will need to get an </w:t>
      </w:r>
      <w:r w:rsidR="00F97582">
        <w:t>‘a</w:t>
      </w:r>
      <w:r w:rsidRPr="00E86DCF">
        <w:t xml:space="preserve">sbestos clearance </w:t>
      </w:r>
      <w:r w:rsidR="00F97582">
        <w:t xml:space="preserve">certificate’ </w:t>
      </w:r>
      <w:r w:rsidRPr="00E86DCF">
        <w:t xml:space="preserve">as part of </w:t>
      </w:r>
      <w:r>
        <w:t>your</w:t>
      </w:r>
      <w:r w:rsidRPr="00E86DCF">
        <w:t xml:space="preserve"> job sheet documentation</w:t>
      </w:r>
      <w:r>
        <w:t xml:space="preserve"> before you start work. </w:t>
      </w:r>
    </w:p>
    <w:p w14:paraId="1DD6A7D6" w14:textId="55DAF78C" w:rsidR="00680A5B" w:rsidRDefault="00680A5B" w:rsidP="00680A5B">
      <w:r>
        <w:lastRenderedPageBreak/>
        <w:t xml:space="preserve">We’ll talk more about </w:t>
      </w:r>
      <w:r w:rsidR="00E86DCF">
        <w:t>these issues</w:t>
      </w:r>
      <w:r>
        <w:t xml:space="preserve"> later in the lessons headed: ‘Removing resilient flooring’ and ‘Removing adhesive residue’.</w:t>
      </w:r>
    </w:p>
    <w:p w14:paraId="4EF17CBB" w14:textId="2AFE7661" w:rsidR="00680A5B" w:rsidRPr="000E122D" w:rsidRDefault="00680A5B" w:rsidP="00680A5B">
      <w:pPr>
        <w:widowControl w:val="0"/>
        <w:spacing w:before="360" w:line="240" w:lineRule="auto"/>
        <w:outlineLvl w:val="4"/>
        <w:rPr>
          <w:b/>
          <w:i/>
          <w:color w:val="0033CC"/>
          <w:sz w:val="28"/>
          <w:szCs w:val="28"/>
        </w:rPr>
      </w:pPr>
      <w:r w:rsidRPr="000E122D">
        <w:rPr>
          <w:b/>
          <w:i/>
          <w:color w:val="0033CC"/>
          <w:sz w:val="28"/>
          <w:szCs w:val="28"/>
        </w:rPr>
        <w:t>Learning activity</w:t>
      </w:r>
    </w:p>
    <w:p w14:paraId="5A6455A0" w14:textId="77777777" w:rsidR="00EF68D5" w:rsidRDefault="00EF68D5" w:rsidP="00EF68D5">
      <w:pPr>
        <w:ind w:left="1843"/>
      </w:pPr>
      <w:r w:rsidRPr="000E122D">
        <w:rPr>
          <w:noProof/>
          <w:lang w:val="en-US"/>
        </w:rPr>
        <w:drawing>
          <wp:anchor distT="0" distB="0" distL="114300" distR="114300" simplePos="0" relativeHeight="251707904" behindDoc="1" locked="0" layoutInCell="1" allowOverlap="1" wp14:anchorId="42818398" wp14:editId="7DA23EA6">
            <wp:simplePos x="0" y="0"/>
            <wp:positionH relativeFrom="column">
              <wp:posOffset>60325</wp:posOffset>
            </wp:positionH>
            <wp:positionV relativeFrom="paragraph">
              <wp:posOffset>212090</wp:posOffset>
            </wp:positionV>
            <wp:extent cx="1080135" cy="961390"/>
            <wp:effectExtent l="0" t="0" r="0" b="0"/>
            <wp:wrapTight wrapText="bothSides">
              <wp:wrapPolygon edited="0">
                <wp:start x="0" y="0"/>
                <wp:lineTo x="0" y="20972"/>
                <wp:lineTo x="21333" y="20972"/>
                <wp:lineTo x="21333" y="0"/>
                <wp:lineTo x="0" y="0"/>
              </wp:wrapPolygon>
            </wp:wrapTight>
            <wp:docPr id="526" name="Picture 3" descr="la_man_drawing.jpg"/>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75" cstate="email">
                      <a:extLst>
                        <a:ext uri="{28A0092B-C50C-407E-A947-70E740481C1C}">
                          <a14:useLocalDpi xmlns:a14="http://schemas.microsoft.com/office/drawing/2010/main"/>
                        </a:ext>
                      </a:extLst>
                    </a:blip>
                    <a:stretch>
                      <a:fillRect/>
                    </a:stretch>
                  </pic:blipFill>
                  <pic:spPr>
                    <a:xfrm>
                      <a:off x="0" y="0"/>
                      <a:ext cx="1080135" cy="961390"/>
                    </a:xfrm>
                    <a:prstGeom prst="rect">
                      <a:avLst/>
                    </a:prstGeom>
                  </pic:spPr>
                </pic:pic>
              </a:graphicData>
            </a:graphic>
            <wp14:sizeRelH relativeFrom="margin">
              <wp14:pctWidth>0</wp14:pctWidth>
            </wp14:sizeRelH>
            <wp14:sizeRelV relativeFrom="margin">
              <wp14:pctHeight>0</wp14:pctHeight>
            </wp14:sizeRelV>
          </wp:anchor>
        </w:drawing>
      </w:r>
      <w:r>
        <w:t xml:space="preserve">There are many websites that contain information about asbestos-based products. One example is Asbestos Awareness at: </w:t>
      </w:r>
      <w:hyperlink r:id="rId76" w:history="1">
        <w:r w:rsidRPr="00B16EBA">
          <w:rPr>
            <w:rStyle w:val="Hyperlink"/>
          </w:rPr>
          <w:t>https://asbestosawareness.com.au/</w:t>
        </w:r>
      </w:hyperlink>
      <w:r>
        <w:t>.</w:t>
      </w:r>
    </w:p>
    <w:p w14:paraId="5635BFC1" w14:textId="77777777" w:rsidR="00EF68D5" w:rsidRDefault="00EF68D5" w:rsidP="00EF68D5">
      <w:pPr>
        <w:ind w:left="1985"/>
      </w:pPr>
      <w:r>
        <w:t xml:space="preserve">This website is managed by the Asbestos Education Committee on behalf of a wide range of companies, government bodies and research organisations. </w:t>
      </w:r>
    </w:p>
    <w:p w14:paraId="670A26C7" w14:textId="77777777" w:rsidR="00EF68D5" w:rsidRDefault="00EF68D5" w:rsidP="00EF68D5">
      <w:r>
        <w:t xml:space="preserve">Below are some sample photos taken from the Asbestos Awareness website, showing various asbestos-based products you may come across from time to time as a flooring installer. </w:t>
      </w:r>
    </w:p>
    <w:p w14:paraId="0B7E8E11" w14:textId="77777777" w:rsidR="00EF68D5" w:rsidRDefault="00EF68D5" w:rsidP="00EF68D5">
      <w:r>
        <w:t xml:space="preserve">For each product shown, write down in your workbook what type of product it is (such as vinyl tile, sheet vinyl, cutback adhesive, carpet underlay, etc). Then indicate one or two features about that product (or its surroundings) that would help you in the field to identify that you might be looking at an asbestos-based product. </w:t>
      </w:r>
      <w:r>
        <w:br/>
      </w:r>
    </w:p>
    <w:p w14:paraId="111CD9A0" w14:textId="77777777" w:rsidR="00EF68D5" w:rsidRDefault="00EF68D5" w:rsidP="00EF68D5">
      <w:r w:rsidRPr="00163851">
        <w:rPr>
          <w:noProof/>
        </w:rPr>
        <w:drawing>
          <wp:anchor distT="0" distB="0" distL="114300" distR="114300" simplePos="0" relativeHeight="251708928" behindDoc="0" locked="0" layoutInCell="1" allowOverlap="1" wp14:anchorId="544A5DBD" wp14:editId="43FB0A2E">
            <wp:simplePos x="0" y="0"/>
            <wp:positionH relativeFrom="column">
              <wp:posOffset>2233138</wp:posOffset>
            </wp:positionH>
            <wp:positionV relativeFrom="paragraph">
              <wp:posOffset>74930</wp:posOffset>
            </wp:positionV>
            <wp:extent cx="1754505" cy="1978025"/>
            <wp:effectExtent l="0" t="0" r="0" b="0"/>
            <wp:wrapTight wrapText="bothSides">
              <wp:wrapPolygon edited="0">
                <wp:start x="0" y="0"/>
                <wp:lineTo x="0" y="21427"/>
                <wp:lineTo x="21342" y="21427"/>
                <wp:lineTo x="21342" y="0"/>
                <wp:lineTo x="0" y="0"/>
              </wp:wrapPolygon>
            </wp:wrapTight>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1754505" cy="1978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3851">
        <w:rPr>
          <w:noProof/>
        </w:rPr>
        <w:drawing>
          <wp:anchor distT="0" distB="0" distL="114300" distR="114300" simplePos="0" relativeHeight="251709952" behindDoc="0" locked="0" layoutInCell="1" allowOverlap="1" wp14:anchorId="10C25D7B" wp14:editId="0B88F833">
            <wp:simplePos x="0" y="0"/>
            <wp:positionH relativeFrom="column">
              <wp:posOffset>-6886</wp:posOffset>
            </wp:positionH>
            <wp:positionV relativeFrom="paragraph">
              <wp:posOffset>52705</wp:posOffset>
            </wp:positionV>
            <wp:extent cx="2044700" cy="1992630"/>
            <wp:effectExtent l="0" t="0" r="0" b="0"/>
            <wp:wrapTight wrapText="bothSides">
              <wp:wrapPolygon edited="0">
                <wp:start x="0" y="0"/>
                <wp:lineTo x="0" y="21476"/>
                <wp:lineTo x="21332" y="21476"/>
                <wp:lineTo x="21332" y="0"/>
                <wp:lineTo x="0" y="0"/>
              </wp:wrapPolygon>
            </wp:wrapTight>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2044700" cy="1992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3851">
        <w:rPr>
          <w:noProof/>
        </w:rPr>
        <w:drawing>
          <wp:anchor distT="0" distB="0" distL="114300" distR="114300" simplePos="0" relativeHeight="251710976" behindDoc="0" locked="0" layoutInCell="1" allowOverlap="1" wp14:anchorId="20A67F11" wp14:editId="2E656E0B">
            <wp:simplePos x="0" y="0"/>
            <wp:positionH relativeFrom="column">
              <wp:posOffset>123348</wp:posOffset>
            </wp:positionH>
            <wp:positionV relativeFrom="paragraph">
              <wp:posOffset>67469</wp:posOffset>
            </wp:positionV>
            <wp:extent cx="1583055" cy="1986621"/>
            <wp:effectExtent l="0" t="0" r="0" b="0"/>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1583492" cy="19871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D5927D" w14:textId="77777777" w:rsidR="00EF68D5" w:rsidRDefault="00EF68D5" w:rsidP="00EF68D5"/>
    <w:p w14:paraId="0E618434" w14:textId="77777777" w:rsidR="00EF68D5" w:rsidRDefault="00EF68D5" w:rsidP="00EF68D5"/>
    <w:p w14:paraId="4E197A9C" w14:textId="77777777" w:rsidR="00EF68D5" w:rsidRDefault="00EF68D5" w:rsidP="00EF68D5"/>
    <w:p w14:paraId="10CC0A81" w14:textId="77777777" w:rsidR="00EF68D5" w:rsidRDefault="00EF68D5">
      <w:pPr>
        <w:spacing w:before="120"/>
      </w:pPr>
    </w:p>
    <w:p w14:paraId="03E3D65B" w14:textId="77777777" w:rsidR="00EF68D5" w:rsidRDefault="00EF68D5">
      <w:pPr>
        <w:spacing w:before="120"/>
      </w:pPr>
    </w:p>
    <w:p w14:paraId="39FCB3DC" w14:textId="56A30759" w:rsidR="006A4950" w:rsidRDefault="00EF68D5">
      <w:pPr>
        <w:spacing w:before="120"/>
      </w:pPr>
      <w:r w:rsidRPr="00EF68D5">
        <w:rPr>
          <w:noProof/>
        </w:rPr>
        <w:drawing>
          <wp:anchor distT="0" distB="0" distL="114300" distR="114300" simplePos="0" relativeHeight="251712000" behindDoc="1" locked="0" layoutInCell="1" allowOverlap="1" wp14:anchorId="475DB434" wp14:editId="70D704AE">
            <wp:simplePos x="0" y="0"/>
            <wp:positionH relativeFrom="column">
              <wp:posOffset>7307</wp:posOffset>
            </wp:positionH>
            <wp:positionV relativeFrom="paragraph">
              <wp:posOffset>226174</wp:posOffset>
            </wp:positionV>
            <wp:extent cx="2837815" cy="2159635"/>
            <wp:effectExtent l="0" t="0" r="0" b="0"/>
            <wp:wrapTight wrapText="bothSides">
              <wp:wrapPolygon edited="0">
                <wp:start x="0" y="0"/>
                <wp:lineTo x="0" y="21340"/>
                <wp:lineTo x="21460" y="21340"/>
                <wp:lineTo x="21460"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2837815"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F68D5">
        <w:rPr>
          <w:noProof/>
        </w:rPr>
        <w:drawing>
          <wp:anchor distT="0" distB="0" distL="114300" distR="114300" simplePos="0" relativeHeight="251713024" behindDoc="0" locked="0" layoutInCell="1" allowOverlap="1" wp14:anchorId="03DB8698" wp14:editId="17C7209B">
            <wp:simplePos x="0" y="0"/>
            <wp:positionH relativeFrom="column">
              <wp:posOffset>3057582</wp:posOffset>
            </wp:positionH>
            <wp:positionV relativeFrom="paragraph">
              <wp:posOffset>232998</wp:posOffset>
            </wp:positionV>
            <wp:extent cx="2744470" cy="2159635"/>
            <wp:effectExtent l="0" t="0" r="0" b="0"/>
            <wp:wrapTight wrapText="bothSides">
              <wp:wrapPolygon edited="0">
                <wp:start x="0" y="0"/>
                <wp:lineTo x="0" y="21340"/>
                <wp:lineTo x="21440" y="21340"/>
                <wp:lineTo x="21440" y="0"/>
                <wp:lineTo x="0" y="0"/>
              </wp:wrapPolygon>
            </wp:wrapTight>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2744470"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4950">
        <w:br w:type="page"/>
      </w:r>
    </w:p>
    <w:p w14:paraId="774FFD95" w14:textId="77777777" w:rsidR="006A4950" w:rsidRDefault="006A4950">
      <w:pPr>
        <w:spacing w:before="120"/>
      </w:pPr>
    </w:p>
    <w:p w14:paraId="22CE49D8" w14:textId="405C545D" w:rsidR="0021584E" w:rsidRDefault="0021584E" w:rsidP="00735269"/>
    <w:p w14:paraId="0ED01C4B" w14:textId="77777777" w:rsidR="0021584E" w:rsidRDefault="0021584E" w:rsidP="00735269"/>
    <w:p w14:paraId="43C71E82" w14:textId="1263D923" w:rsidR="0021584E" w:rsidRDefault="0021584E" w:rsidP="00735269">
      <w:r w:rsidRPr="0085741E">
        <w:rPr>
          <w:rFonts w:ascii="Arial Black" w:hAnsi="Arial Black"/>
          <w:bCs/>
          <w:iCs/>
          <w:noProof/>
          <w:color w:val="000000"/>
          <w:sz w:val="44"/>
          <w:szCs w:val="44"/>
        </w:rPr>
        <w:drawing>
          <wp:anchor distT="0" distB="0" distL="114300" distR="114300" simplePos="0" relativeHeight="251683328" behindDoc="1" locked="0" layoutInCell="1" allowOverlap="1" wp14:anchorId="1F771C80" wp14:editId="498C70F1">
            <wp:simplePos x="0" y="0"/>
            <wp:positionH relativeFrom="column">
              <wp:posOffset>3545205</wp:posOffset>
            </wp:positionH>
            <wp:positionV relativeFrom="paragraph">
              <wp:posOffset>131445</wp:posOffset>
            </wp:positionV>
            <wp:extent cx="3200400" cy="7237730"/>
            <wp:effectExtent l="0" t="0" r="0" b="0"/>
            <wp:wrapTight wrapText="bothSides">
              <wp:wrapPolygon edited="0">
                <wp:start x="0" y="0"/>
                <wp:lineTo x="0" y="21547"/>
                <wp:lineTo x="21471" y="21547"/>
                <wp:lineTo x="21471" y="0"/>
                <wp:lineTo x="0" y="0"/>
              </wp:wrapPolygon>
            </wp:wrapTight>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cstate="print">
                      <a:extLst>
                        <a:ext uri="{BEBA8EAE-BF5A-486C-A8C5-ECC9F3942E4B}">
                          <a14:imgProps xmlns:a14="http://schemas.microsoft.com/office/drawing/2010/main">
                            <a14:imgLayer r:embed="rId30">
                              <a14:imgEffect>
                                <a14:sharpenSoften amount="11000"/>
                              </a14:imgEffect>
                              <a14:imgEffect>
                                <a14:brightnessContrast bright="15000" contrast="10000"/>
                              </a14:imgEffect>
                            </a14:imgLayer>
                          </a14:imgProps>
                        </a:ext>
                        <a:ext uri="{28A0092B-C50C-407E-A947-70E740481C1C}">
                          <a14:useLocalDpi xmlns:a14="http://schemas.microsoft.com/office/drawing/2010/main"/>
                        </a:ext>
                      </a:extLst>
                    </a:blip>
                    <a:srcRect/>
                    <a:stretch/>
                  </pic:blipFill>
                  <pic:spPr bwMode="auto">
                    <a:xfrm>
                      <a:off x="0" y="0"/>
                      <a:ext cx="3200400" cy="7237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E94F60" w14:textId="52573232" w:rsidR="0021584E" w:rsidRDefault="0021584E" w:rsidP="00735269"/>
    <w:p w14:paraId="4B5104CB" w14:textId="1E397589" w:rsidR="0021584E" w:rsidRDefault="0021584E" w:rsidP="00735269"/>
    <w:p w14:paraId="557B57B9" w14:textId="2FA7B399" w:rsidR="0021584E" w:rsidRDefault="0021584E" w:rsidP="00735269"/>
    <w:p w14:paraId="1F1393D5" w14:textId="038EA530" w:rsidR="00A7681E" w:rsidRPr="0084268D" w:rsidRDefault="00A7681E" w:rsidP="00A7681E">
      <w:pPr>
        <w:spacing w:before="360" w:after="360" w:line="240" w:lineRule="auto"/>
        <w:jc w:val="right"/>
        <w:outlineLvl w:val="0"/>
        <w:rPr>
          <w:rFonts w:ascii="Arial Black" w:hAnsi="Arial Black" w:cs="Times New Roman"/>
          <w:color w:val="003366"/>
          <w:sz w:val="44"/>
          <w:szCs w:val="44"/>
        </w:rPr>
      </w:pPr>
      <w:r w:rsidRPr="0084268D">
        <w:rPr>
          <w:rFonts w:ascii="Arial Black" w:hAnsi="Arial Black" w:cs="Times New Roman"/>
          <w:color w:val="0099CC"/>
          <w:sz w:val="44"/>
          <w:szCs w:val="44"/>
        </w:rPr>
        <w:t xml:space="preserve">Section </w:t>
      </w:r>
      <w:r>
        <w:rPr>
          <w:rFonts w:ascii="Arial Black" w:hAnsi="Arial Black" w:cs="Times New Roman"/>
          <w:color w:val="0099CC"/>
          <w:sz w:val="240"/>
          <w:szCs w:val="240"/>
        </w:rPr>
        <w:t>2</w:t>
      </w:r>
    </w:p>
    <w:p w14:paraId="04F0B173" w14:textId="77777777" w:rsidR="00735269" w:rsidRDefault="00735269" w:rsidP="00735269"/>
    <w:p w14:paraId="17FD9E72" w14:textId="6A20BC9D" w:rsidR="00735269" w:rsidRDefault="00A7681E" w:rsidP="00A7681E">
      <w:pPr>
        <w:pStyle w:val="Heading1"/>
        <w:ind w:right="3967"/>
      </w:pPr>
      <w:bookmarkStart w:id="65" w:name="_Toc34643439"/>
      <w:r>
        <w:t>Removal</w:t>
      </w:r>
      <w:bookmarkEnd w:id="65"/>
      <w:r>
        <w:t xml:space="preserve"> </w:t>
      </w:r>
    </w:p>
    <w:p w14:paraId="4D1B1584" w14:textId="3E9FEAC0" w:rsidR="00A7681E" w:rsidRDefault="00A7681E" w:rsidP="00A7681E">
      <w:pPr>
        <w:pStyle w:val="Heading1"/>
        <w:ind w:right="3967"/>
      </w:pPr>
      <w:bookmarkStart w:id="66" w:name="_Toc34643440"/>
      <w:r>
        <w:t>techniques</w:t>
      </w:r>
      <w:bookmarkEnd w:id="66"/>
      <w:r>
        <w:br w:type="page"/>
      </w:r>
    </w:p>
    <w:tbl>
      <w:tblPr>
        <w:tblW w:w="0" w:type="auto"/>
        <w:shd w:val="clear" w:color="auto" w:fill="FFCC99"/>
        <w:tblLook w:val="04A0" w:firstRow="1" w:lastRow="0" w:firstColumn="1" w:lastColumn="0" w:noHBand="0" w:noVBand="1"/>
      </w:tblPr>
      <w:tblGrid>
        <w:gridCol w:w="9242"/>
      </w:tblGrid>
      <w:tr w:rsidR="00A7681E" w14:paraId="3D15EB42" w14:textId="77777777" w:rsidTr="0085741E">
        <w:tc>
          <w:tcPr>
            <w:tcW w:w="9242" w:type="dxa"/>
            <w:shd w:val="clear" w:color="auto" w:fill="FFCC99"/>
            <w:hideMark/>
          </w:tcPr>
          <w:p w14:paraId="004047FA" w14:textId="77777777" w:rsidR="00A7681E" w:rsidRDefault="00A7681E" w:rsidP="0085741E">
            <w:pPr>
              <w:pStyle w:val="Heading2"/>
            </w:pPr>
            <w:bookmarkStart w:id="67" w:name="_Toc34643441"/>
            <w:r>
              <w:lastRenderedPageBreak/>
              <w:t>Overview</w:t>
            </w:r>
            <w:bookmarkEnd w:id="67"/>
          </w:p>
        </w:tc>
      </w:tr>
    </w:tbl>
    <w:p w14:paraId="2EC98C78" w14:textId="5BE26CD3" w:rsidR="00A7681E" w:rsidRDefault="000B409E" w:rsidP="00A7681E">
      <w:pPr>
        <w:spacing w:before="360"/>
      </w:pPr>
      <w:r>
        <w:rPr>
          <w:noProof/>
        </w:rPr>
        <w:drawing>
          <wp:anchor distT="0" distB="0" distL="114300" distR="114300" simplePos="0" relativeHeight="251700736" behindDoc="1" locked="0" layoutInCell="1" allowOverlap="1" wp14:anchorId="4497402F" wp14:editId="69DAFC4B">
            <wp:simplePos x="0" y="0"/>
            <wp:positionH relativeFrom="column">
              <wp:posOffset>2940685</wp:posOffset>
            </wp:positionH>
            <wp:positionV relativeFrom="paragraph">
              <wp:posOffset>287655</wp:posOffset>
            </wp:positionV>
            <wp:extent cx="2806065" cy="4236085"/>
            <wp:effectExtent l="0" t="0" r="0" b="0"/>
            <wp:wrapTight wrapText="bothSides">
              <wp:wrapPolygon edited="0">
                <wp:start x="0" y="0"/>
                <wp:lineTo x="0" y="21467"/>
                <wp:lineTo x="21409" y="21467"/>
                <wp:lineTo x="21409" y="0"/>
                <wp:lineTo x="0" y="0"/>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2806065" cy="4236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681E">
        <w:t xml:space="preserve">The tools and techniques you use to remove different floor coverings will depend on the materials </w:t>
      </w:r>
      <w:r w:rsidR="002A7AAB">
        <w:t>that were used in the original installation.</w:t>
      </w:r>
    </w:p>
    <w:p w14:paraId="05F76412" w14:textId="0F152DE9" w:rsidR="00A7681E" w:rsidRDefault="00A7681E" w:rsidP="00A7681E">
      <w:r>
        <w:t>In this section, we’ll look at</w:t>
      </w:r>
      <w:r w:rsidR="002A7AAB">
        <w:t xml:space="preserve"> some typical examples of </w:t>
      </w:r>
      <w:r>
        <w:t xml:space="preserve">floor coverings you’re likely to come across, and </w:t>
      </w:r>
      <w:r w:rsidR="002A7AAB">
        <w:t xml:space="preserve">discuss the procedures involved in taking them up. </w:t>
      </w:r>
    </w:p>
    <w:p w14:paraId="3E1858D1" w14:textId="1875CD85" w:rsidR="000B409E" w:rsidRDefault="002A7AAB" w:rsidP="00A7681E">
      <w:r>
        <w:t xml:space="preserve">Some of the lessons in this section contain references to other </w:t>
      </w:r>
      <w:r w:rsidR="00134385">
        <w:t>learner guides in the Flooring Technology series</w:t>
      </w:r>
      <w:r w:rsidR="000B409E">
        <w:t xml:space="preserve"> </w:t>
      </w:r>
      <w:r>
        <w:t>where the installation methods are discussed in more detail.</w:t>
      </w:r>
    </w:p>
    <w:p w14:paraId="3CC1D273" w14:textId="7A5A2C3F" w:rsidR="002A7AAB" w:rsidRDefault="002A7AAB" w:rsidP="00A7681E">
      <w:r>
        <w:t xml:space="preserve">You should </w:t>
      </w:r>
      <w:r w:rsidR="00134385">
        <w:t xml:space="preserve">go back to </w:t>
      </w:r>
      <w:r>
        <w:t>these</w:t>
      </w:r>
      <w:r w:rsidR="000B409E">
        <w:t xml:space="preserve"> learner guides </w:t>
      </w:r>
      <w:r>
        <w:t xml:space="preserve">if you’re not familiar with </w:t>
      </w:r>
      <w:r w:rsidR="000B409E">
        <w:t>any of the installation methods, because it is helpful to know what to expect when you’re working from the top down to pull the floor covering up again.</w:t>
      </w:r>
    </w:p>
    <w:p w14:paraId="20AD62A6" w14:textId="77777777" w:rsidR="00A7681E" w:rsidRPr="00B2345B" w:rsidRDefault="00A7681E" w:rsidP="00A7681E">
      <w:pPr>
        <w:widowControl w:val="0"/>
        <w:spacing w:before="360" w:line="240" w:lineRule="auto"/>
        <w:outlineLvl w:val="2"/>
        <w:rPr>
          <w:b/>
          <w:sz w:val="28"/>
          <w:szCs w:val="28"/>
        </w:rPr>
      </w:pPr>
      <w:r w:rsidRPr="00B2345B">
        <w:rPr>
          <w:b/>
          <w:sz w:val="28"/>
          <w:szCs w:val="28"/>
        </w:rPr>
        <w:t>Completing this section</w:t>
      </w:r>
    </w:p>
    <w:p w14:paraId="541C17F2" w14:textId="0F0FD56B" w:rsidR="00A7681E" w:rsidRPr="005C5142" w:rsidRDefault="00A7681E" w:rsidP="006A1E6D">
      <w:pPr>
        <w:ind w:left="1843"/>
        <w:rPr>
          <w:lang w:eastAsia="en-AU"/>
        </w:rPr>
      </w:pPr>
      <w:r w:rsidRPr="005C5142">
        <w:rPr>
          <w:lang w:eastAsia="en-AU"/>
        </w:rPr>
        <w:t xml:space="preserve">There are </w:t>
      </w:r>
      <w:r w:rsidR="006A1E6D" w:rsidRPr="005C5142">
        <w:rPr>
          <w:color w:val="000000" w:themeColor="text1"/>
          <w:lang w:eastAsia="en-AU"/>
        </w:rPr>
        <w:t>seven</w:t>
      </w:r>
      <w:r w:rsidRPr="005C5142">
        <w:rPr>
          <w:lang w:eastAsia="en-AU"/>
        </w:rPr>
        <w:t xml:space="preserve"> lessons in this section:</w:t>
      </w:r>
      <w:r w:rsidRPr="005C5142">
        <w:rPr>
          <w:noProof/>
          <w:lang w:eastAsia="en-AU"/>
        </w:rPr>
        <w:drawing>
          <wp:anchor distT="0" distB="0" distL="114300" distR="114300" simplePos="0" relativeHeight="251654656" behindDoc="0" locked="0" layoutInCell="1" allowOverlap="1" wp14:anchorId="4F3C599C" wp14:editId="391FA941">
            <wp:simplePos x="0" y="0"/>
            <wp:positionH relativeFrom="column">
              <wp:posOffset>-57785</wp:posOffset>
            </wp:positionH>
            <wp:positionV relativeFrom="paragraph">
              <wp:posOffset>142240</wp:posOffset>
            </wp:positionV>
            <wp:extent cx="1086485" cy="963930"/>
            <wp:effectExtent l="0" t="0" r="0" b="0"/>
            <wp:wrapNone/>
            <wp:docPr id="455" name="Picture 4" descr="thinking man"/>
            <wp:cNvGraphicFramePr/>
            <a:graphic xmlns:a="http://schemas.openxmlformats.org/drawingml/2006/main">
              <a:graphicData uri="http://schemas.openxmlformats.org/drawingml/2006/picture">
                <pic:pic xmlns:pic="http://schemas.openxmlformats.org/drawingml/2006/picture">
                  <pic:nvPicPr>
                    <pic:cNvPr id="0" name="Picture 2" descr="thinking man"/>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086485" cy="963930"/>
                    </a:xfrm>
                    <a:prstGeom prst="rect">
                      <a:avLst/>
                    </a:prstGeom>
                    <a:noFill/>
                  </pic:spPr>
                </pic:pic>
              </a:graphicData>
            </a:graphic>
          </wp:anchor>
        </w:drawing>
      </w:r>
    </w:p>
    <w:p w14:paraId="2719C361" w14:textId="32D8A356" w:rsidR="006A1E6D" w:rsidRPr="005C5142" w:rsidRDefault="006A1E6D" w:rsidP="006A1E6D">
      <w:pPr>
        <w:pStyle w:val="ListParagraph1"/>
        <w:ind w:left="2268" w:hanging="425"/>
        <w:rPr>
          <w:i/>
          <w:iCs/>
        </w:rPr>
      </w:pPr>
      <w:r w:rsidRPr="005C5142">
        <w:rPr>
          <w:i/>
          <w:iCs/>
        </w:rPr>
        <w:t>Removing stretched-in carpet</w:t>
      </w:r>
    </w:p>
    <w:p w14:paraId="22691FEE" w14:textId="103B4E46" w:rsidR="006A1E6D" w:rsidRPr="005C5142" w:rsidRDefault="006A1E6D" w:rsidP="006A1E6D">
      <w:pPr>
        <w:pStyle w:val="ListParagraph1"/>
        <w:ind w:left="2268" w:hanging="425"/>
        <w:rPr>
          <w:i/>
          <w:iCs/>
        </w:rPr>
      </w:pPr>
      <w:r w:rsidRPr="005C5142">
        <w:rPr>
          <w:i/>
          <w:iCs/>
        </w:rPr>
        <w:t>Removing adhesive-fixed carpet</w:t>
      </w:r>
    </w:p>
    <w:p w14:paraId="35FAB013" w14:textId="4C78AF86" w:rsidR="006A1E6D" w:rsidRPr="005C5142" w:rsidRDefault="006A1E6D" w:rsidP="006A1E6D">
      <w:pPr>
        <w:pStyle w:val="ListParagraph1"/>
        <w:ind w:left="2268" w:hanging="425"/>
        <w:rPr>
          <w:i/>
          <w:iCs/>
        </w:rPr>
      </w:pPr>
      <w:r w:rsidRPr="005C5142">
        <w:rPr>
          <w:i/>
          <w:iCs/>
        </w:rPr>
        <w:t>Removing resilient flooring</w:t>
      </w:r>
    </w:p>
    <w:p w14:paraId="6D418EBC" w14:textId="53074313" w:rsidR="006A1E6D" w:rsidRPr="005C5142" w:rsidRDefault="006A1E6D" w:rsidP="006A1E6D">
      <w:pPr>
        <w:pStyle w:val="ListParagraph1"/>
        <w:ind w:left="2268" w:hanging="425"/>
        <w:rPr>
          <w:i/>
          <w:iCs/>
        </w:rPr>
      </w:pPr>
      <w:r w:rsidRPr="005C5142">
        <w:rPr>
          <w:i/>
          <w:iCs/>
        </w:rPr>
        <w:t>Removing timber covering</w:t>
      </w:r>
      <w:r w:rsidR="005C5142">
        <w:rPr>
          <w:i/>
          <w:iCs/>
        </w:rPr>
        <w:t>s</w:t>
      </w:r>
    </w:p>
    <w:p w14:paraId="070DA73B" w14:textId="7E6B8E0A" w:rsidR="006A1E6D" w:rsidRPr="005C5142" w:rsidRDefault="006A1E6D" w:rsidP="006A1E6D">
      <w:pPr>
        <w:pStyle w:val="ListParagraph1"/>
        <w:ind w:left="2268" w:hanging="425"/>
        <w:rPr>
          <w:i/>
          <w:iCs/>
        </w:rPr>
      </w:pPr>
      <w:r w:rsidRPr="005C5142">
        <w:rPr>
          <w:i/>
          <w:iCs/>
        </w:rPr>
        <w:t>Removing floor tiles</w:t>
      </w:r>
    </w:p>
    <w:p w14:paraId="31D52953" w14:textId="043E307E" w:rsidR="006A1E6D" w:rsidRPr="005C5142" w:rsidRDefault="006A1E6D" w:rsidP="006A1E6D">
      <w:pPr>
        <w:pStyle w:val="ListParagraph1"/>
        <w:ind w:left="2268" w:hanging="425"/>
        <w:rPr>
          <w:i/>
          <w:iCs/>
        </w:rPr>
      </w:pPr>
      <w:r w:rsidRPr="005C5142">
        <w:rPr>
          <w:i/>
          <w:iCs/>
        </w:rPr>
        <w:t>Removing adhesive residue</w:t>
      </w:r>
    </w:p>
    <w:p w14:paraId="4D780B2B" w14:textId="70607148" w:rsidR="006A1E6D" w:rsidRPr="005C5142" w:rsidRDefault="006A1E6D" w:rsidP="006A1E6D">
      <w:pPr>
        <w:pStyle w:val="ListParagraph1"/>
        <w:ind w:left="2268" w:hanging="425"/>
        <w:rPr>
          <w:i/>
          <w:iCs/>
        </w:rPr>
      </w:pPr>
      <w:r w:rsidRPr="005C5142">
        <w:rPr>
          <w:i/>
          <w:iCs/>
        </w:rPr>
        <w:t>Completing the task</w:t>
      </w:r>
      <w:r w:rsidR="0021584E">
        <w:rPr>
          <w:i/>
          <w:iCs/>
        </w:rPr>
        <w:t>.</w:t>
      </w:r>
    </w:p>
    <w:p w14:paraId="2F5236EE" w14:textId="71B87BF3" w:rsidR="00A7681E" w:rsidRDefault="00A7681E" w:rsidP="006A1E6D">
      <w:pPr>
        <w:rPr>
          <w:lang w:eastAsia="en-AU"/>
        </w:rPr>
      </w:pPr>
      <w:r w:rsidRPr="005C5142">
        <w:rPr>
          <w:lang w:eastAsia="en-AU"/>
        </w:rPr>
        <w:t>You should use the separate Workbook to complete the ‘learning activity’ at the end of each lesson.</w:t>
      </w:r>
      <w:r>
        <w:rPr>
          <w:lang w:eastAsia="en-AU"/>
        </w:rPr>
        <w:t xml:space="preserve"> </w:t>
      </w:r>
    </w:p>
    <w:tbl>
      <w:tblPr>
        <w:tblW w:w="9242" w:type="dxa"/>
        <w:shd w:val="clear" w:color="auto" w:fill="FFCC99"/>
        <w:tblLook w:val="04A0" w:firstRow="1" w:lastRow="0" w:firstColumn="1" w:lastColumn="0" w:noHBand="0" w:noVBand="1"/>
      </w:tblPr>
      <w:tblGrid>
        <w:gridCol w:w="9242"/>
      </w:tblGrid>
      <w:tr w:rsidR="0021584E" w:rsidRPr="006B5CD7" w14:paraId="1E3BBC80" w14:textId="77777777" w:rsidTr="0021584E">
        <w:tc>
          <w:tcPr>
            <w:tcW w:w="9242" w:type="dxa"/>
            <w:shd w:val="clear" w:color="auto" w:fill="FFCC99"/>
            <w:hideMark/>
          </w:tcPr>
          <w:p w14:paraId="05A17615" w14:textId="6721C77F" w:rsidR="0021584E" w:rsidRPr="006B5CD7" w:rsidRDefault="0021584E" w:rsidP="0021584E">
            <w:pPr>
              <w:pStyle w:val="Heading2"/>
            </w:pPr>
            <w:bookmarkStart w:id="68" w:name="_Toc34643442"/>
            <w:r>
              <w:lastRenderedPageBreak/>
              <w:t>Removing stretched-in carpet</w:t>
            </w:r>
            <w:bookmarkEnd w:id="68"/>
          </w:p>
        </w:tc>
      </w:tr>
    </w:tbl>
    <w:p w14:paraId="6E4213AF" w14:textId="18B0C409" w:rsidR="00C44EB8" w:rsidRDefault="000160DE" w:rsidP="00C44EB8">
      <w:pPr>
        <w:spacing w:before="360"/>
        <w:rPr>
          <w:lang w:eastAsia="en-AU"/>
        </w:rPr>
      </w:pPr>
      <w:bookmarkStart w:id="69" w:name="_Hlk536262260"/>
      <w:r>
        <w:rPr>
          <w:noProof/>
        </w:rPr>
        <w:drawing>
          <wp:anchor distT="0" distB="0" distL="114300" distR="114300" simplePos="0" relativeHeight="251641344" behindDoc="1" locked="0" layoutInCell="1" allowOverlap="1" wp14:anchorId="5E9E3CFA" wp14:editId="4FCD9639">
            <wp:simplePos x="0" y="0"/>
            <wp:positionH relativeFrom="column">
              <wp:posOffset>3546475</wp:posOffset>
            </wp:positionH>
            <wp:positionV relativeFrom="paragraph">
              <wp:posOffset>186690</wp:posOffset>
            </wp:positionV>
            <wp:extent cx="2156460" cy="2256155"/>
            <wp:effectExtent l="0" t="0" r="0" b="0"/>
            <wp:wrapTight wrapText="bothSides">
              <wp:wrapPolygon edited="0">
                <wp:start x="0" y="0"/>
                <wp:lineTo x="0" y="21339"/>
                <wp:lineTo x="21371" y="21339"/>
                <wp:lineTo x="21371"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2156460" cy="2256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3E4">
        <w:rPr>
          <w:lang w:eastAsia="en-AU"/>
        </w:rPr>
        <w:t>Stretched-in carpet is conventionally-laid carpet that uses gripper strips around the edges and generally has a cushion underlay between the carpet and subfloor.</w:t>
      </w:r>
    </w:p>
    <w:p w14:paraId="47BF2E6A" w14:textId="505D59EC" w:rsidR="00C173E4" w:rsidRDefault="00C173E4" w:rsidP="00C44EB8">
      <w:pPr>
        <w:rPr>
          <w:lang w:eastAsia="en-AU"/>
        </w:rPr>
      </w:pPr>
      <w:r>
        <w:rPr>
          <w:lang w:eastAsia="en-AU"/>
        </w:rPr>
        <w:t>Sometimes adhesive is used to bond the underlay to the subfloor, but generally this is only around the perimeter of the room.</w:t>
      </w:r>
    </w:p>
    <w:p w14:paraId="7473F370" w14:textId="284F859B" w:rsidR="00C173E4" w:rsidRDefault="00C173E4" w:rsidP="00F736E5">
      <w:pPr>
        <w:rPr>
          <w:lang w:eastAsia="en-AU"/>
        </w:rPr>
      </w:pPr>
      <w:r>
        <w:rPr>
          <w:lang w:eastAsia="en-AU"/>
        </w:rPr>
        <w:t>For full details on how stretched-in carpet is l</w:t>
      </w:r>
      <w:r w:rsidR="00717E6E">
        <w:rPr>
          <w:lang w:eastAsia="en-AU"/>
        </w:rPr>
        <w:t>ai</w:t>
      </w:r>
      <w:r>
        <w:rPr>
          <w:lang w:eastAsia="en-AU"/>
        </w:rPr>
        <w:t xml:space="preserve">d and fixed in position, see the </w:t>
      </w:r>
      <w:r w:rsidR="003635C8">
        <w:rPr>
          <w:lang w:eastAsia="en-AU"/>
        </w:rPr>
        <w:t>l</w:t>
      </w:r>
      <w:r w:rsidR="00717E6E">
        <w:rPr>
          <w:lang w:eastAsia="en-AU"/>
        </w:rPr>
        <w:t xml:space="preserve">earner guide: </w:t>
      </w:r>
      <w:r w:rsidR="002A7AAB">
        <w:rPr>
          <w:lang w:eastAsia="en-AU"/>
        </w:rPr>
        <w:br/>
      </w:r>
      <w:r w:rsidR="00717E6E" w:rsidRPr="00717E6E">
        <w:rPr>
          <w:i/>
          <w:lang w:eastAsia="en-AU"/>
        </w:rPr>
        <w:t>Carpet basics</w:t>
      </w:r>
      <w:r w:rsidR="00717E6E">
        <w:rPr>
          <w:lang w:eastAsia="en-AU"/>
        </w:rPr>
        <w:t>.</w:t>
      </w:r>
    </w:p>
    <w:bookmarkEnd w:id="69"/>
    <w:p w14:paraId="1616DABB" w14:textId="29336B0B" w:rsidR="005A446C" w:rsidRDefault="00AA5E7A" w:rsidP="00F736E5">
      <w:pPr>
        <w:rPr>
          <w:lang w:eastAsia="en-AU"/>
        </w:rPr>
      </w:pPr>
      <w:r>
        <w:rPr>
          <w:lang w:eastAsia="en-AU"/>
        </w:rPr>
        <w:t>Before you start to tear up the old carpet, you should find out whether the owner wants to keep it and use it elsewhere.</w:t>
      </w:r>
      <w:r w:rsidR="00717E6E">
        <w:rPr>
          <w:lang w:eastAsia="en-AU"/>
        </w:rPr>
        <w:t xml:space="preserve"> </w:t>
      </w:r>
      <w:r>
        <w:rPr>
          <w:lang w:eastAsia="en-AU"/>
        </w:rPr>
        <w:t xml:space="preserve">If they don’t, it’s </w:t>
      </w:r>
      <w:r w:rsidR="00BE70B4">
        <w:rPr>
          <w:lang w:eastAsia="en-AU"/>
        </w:rPr>
        <w:t xml:space="preserve">often </w:t>
      </w:r>
      <w:r>
        <w:rPr>
          <w:lang w:eastAsia="en-AU"/>
        </w:rPr>
        <w:t>easiest to cut the carpet into long strips so you can</w:t>
      </w:r>
      <w:r w:rsidR="008D5F44">
        <w:rPr>
          <w:lang w:eastAsia="en-AU"/>
        </w:rPr>
        <w:t xml:space="preserve"> remove smaller sections and roll them up as you go. </w:t>
      </w:r>
      <w:r w:rsidR="000471C3">
        <w:rPr>
          <w:lang w:eastAsia="en-AU"/>
        </w:rPr>
        <w:t>Note that if the substrate underneath is going to become the new floor surface</w:t>
      </w:r>
      <w:r w:rsidR="005A446C">
        <w:rPr>
          <w:lang w:eastAsia="en-AU"/>
        </w:rPr>
        <w:t>, you’ll need to be careful to avoid damaging it</w:t>
      </w:r>
      <w:r w:rsidR="000E2944">
        <w:rPr>
          <w:lang w:eastAsia="en-AU"/>
        </w:rPr>
        <w:t xml:space="preserve"> when you’re cutting the old carpet and levering up the gripper</w:t>
      </w:r>
      <w:r w:rsidR="00FB3771">
        <w:rPr>
          <w:lang w:eastAsia="en-AU"/>
        </w:rPr>
        <w:t>s</w:t>
      </w:r>
      <w:r w:rsidR="000E2944">
        <w:rPr>
          <w:lang w:eastAsia="en-AU"/>
        </w:rPr>
        <w:t>.</w:t>
      </w:r>
    </w:p>
    <w:p w14:paraId="351D4A8D" w14:textId="2A2445CB" w:rsidR="00AA5E7A" w:rsidRDefault="00AA5E7A" w:rsidP="00F736E5">
      <w:pPr>
        <w:rPr>
          <w:lang w:eastAsia="en-AU"/>
        </w:rPr>
      </w:pPr>
      <w:r>
        <w:rPr>
          <w:lang w:eastAsia="en-AU"/>
        </w:rPr>
        <w:t xml:space="preserve">Below </w:t>
      </w:r>
      <w:r w:rsidR="00857DCD">
        <w:rPr>
          <w:lang w:eastAsia="en-AU"/>
        </w:rPr>
        <w:t>are</w:t>
      </w:r>
      <w:r>
        <w:rPr>
          <w:lang w:eastAsia="en-AU"/>
        </w:rPr>
        <w:t xml:space="preserve"> the </w:t>
      </w:r>
      <w:r w:rsidR="005C5142">
        <w:rPr>
          <w:lang w:eastAsia="en-AU"/>
        </w:rPr>
        <w:t xml:space="preserve">steps involved in </w:t>
      </w:r>
      <w:r>
        <w:rPr>
          <w:lang w:eastAsia="en-AU"/>
        </w:rPr>
        <w:t xml:space="preserve">removing </w:t>
      </w:r>
      <w:r w:rsidR="00C173E4">
        <w:rPr>
          <w:lang w:eastAsia="en-AU"/>
        </w:rPr>
        <w:t xml:space="preserve">stretched-in </w:t>
      </w:r>
      <w:r>
        <w:rPr>
          <w:lang w:eastAsia="en-AU"/>
        </w:rPr>
        <w:t>carpet</w:t>
      </w:r>
      <w:r w:rsidR="00857DCD">
        <w:rPr>
          <w:lang w:eastAsia="en-AU"/>
        </w:rPr>
        <w:t xml:space="preserve">, cushion underlay and carpet gripper. </w:t>
      </w:r>
      <w:r w:rsidR="00A97DB0">
        <w:rPr>
          <w:lang w:eastAsia="en-AU"/>
        </w:rPr>
        <w:t xml:space="preserve">We’ll start with the procedure used to open up </w:t>
      </w:r>
      <w:proofErr w:type="spellStart"/>
      <w:r w:rsidR="0055736F">
        <w:rPr>
          <w:lang w:eastAsia="en-AU"/>
        </w:rPr>
        <w:t>naplock</w:t>
      </w:r>
      <w:r w:rsidR="00A573CF">
        <w:rPr>
          <w:lang w:eastAsia="en-AU"/>
        </w:rPr>
        <w:t>s</w:t>
      </w:r>
      <w:proofErr w:type="spellEnd"/>
      <w:r w:rsidR="00A573CF">
        <w:rPr>
          <w:lang w:eastAsia="en-AU"/>
        </w:rPr>
        <w:t xml:space="preserve"> (</w:t>
      </w:r>
      <w:r w:rsidR="0055736F">
        <w:rPr>
          <w:lang w:eastAsia="en-AU"/>
        </w:rPr>
        <w:t>floor trims</w:t>
      </w:r>
      <w:r w:rsidR="00A573CF">
        <w:rPr>
          <w:lang w:eastAsia="en-AU"/>
        </w:rPr>
        <w:t>)</w:t>
      </w:r>
      <w:r w:rsidR="00A97DB0">
        <w:rPr>
          <w:lang w:eastAsia="en-AU"/>
        </w:rPr>
        <w:t xml:space="preserve"> without damaging them, because these </w:t>
      </w:r>
      <w:r w:rsidR="0055736F">
        <w:rPr>
          <w:lang w:eastAsia="en-AU"/>
        </w:rPr>
        <w:t>trims</w:t>
      </w:r>
      <w:r w:rsidR="00A97DB0">
        <w:rPr>
          <w:lang w:eastAsia="en-AU"/>
        </w:rPr>
        <w:t xml:space="preserve"> are sometimes kept in position and re-used with the new carpet.</w:t>
      </w:r>
    </w:p>
    <w:p w14:paraId="26404BB7" w14:textId="1BECDE19" w:rsidR="00A97DB0" w:rsidRDefault="003F1932" w:rsidP="00A97DB0">
      <w:pPr>
        <w:pStyle w:val="Heading3"/>
        <w:rPr>
          <w:lang w:eastAsia="en-AU"/>
        </w:rPr>
      </w:pPr>
      <w:r>
        <w:rPr>
          <w:noProof/>
          <w:lang w:eastAsia="en-AU"/>
        </w:rPr>
        <w:drawing>
          <wp:anchor distT="0" distB="0" distL="114300" distR="114300" simplePos="0" relativeHeight="251663872" behindDoc="0" locked="0" layoutInCell="1" allowOverlap="1" wp14:anchorId="1DB2F4B6" wp14:editId="322EF51C">
            <wp:simplePos x="0" y="0"/>
            <wp:positionH relativeFrom="column">
              <wp:posOffset>3677285</wp:posOffset>
            </wp:positionH>
            <wp:positionV relativeFrom="paragraph">
              <wp:posOffset>271145</wp:posOffset>
            </wp:positionV>
            <wp:extent cx="2075180" cy="1442720"/>
            <wp:effectExtent l="0" t="0" r="0" b="0"/>
            <wp:wrapTight wrapText="bothSides">
              <wp:wrapPolygon edited="0">
                <wp:start x="0" y="0"/>
                <wp:lineTo x="0" y="21391"/>
                <wp:lineTo x="21415" y="21391"/>
                <wp:lineTo x="2141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order_bars_1.jpg"/>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2075180" cy="1442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736F">
        <w:rPr>
          <w:noProof/>
          <w:lang w:eastAsia="en-AU"/>
        </w:rPr>
        <w:t>Naplock</w:t>
      </w:r>
      <w:r w:rsidR="0055736F">
        <w:rPr>
          <w:lang w:eastAsia="en-AU"/>
        </w:rPr>
        <w:t>s</w:t>
      </w:r>
    </w:p>
    <w:p w14:paraId="0BA5779C" w14:textId="10ABCCB8" w:rsidR="00A97DB0" w:rsidRDefault="00A97DB0" w:rsidP="00970169">
      <w:pPr>
        <w:pStyle w:val="ListParagraph"/>
        <w:numPr>
          <w:ilvl w:val="0"/>
          <w:numId w:val="10"/>
        </w:numPr>
        <w:ind w:left="426" w:hanging="426"/>
        <w:rPr>
          <w:lang w:eastAsia="en-AU"/>
        </w:rPr>
      </w:pPr>
      <w:r>
        <w:rPr>
          <w:lang w:eastAsia="en-AU"/>
        </w:rPr>
        <w:t xml:space="preserve">Insert a flathead screwdriver under the fold of the </w:t>
      </w:r>
      <w:proofErr w:type="spellStart"/>
      <w:r w:rsidR="0055736F">
        <w:rPr>
          <w:lang w:eastAsia="en-AU"/>
        </w:rPr>
        <w:t>naplock</w:t>
      </w:r>
      <w:proofErr w:type="spellEnd"/>
      <w:r>
        <w:rPr>
          <w:lang w:eastAsia="en-AU"/>
        </w:rPr>
        <w:t xml:space="preserve"> at one end and gently lift it up</w:t>
      </w:r>
      <w:r w:rsidR="006A4810">
        <w:rPr>
          <w:lang w:eastAsia="en-AU"/>
        </w:rPr>
        <w:t>.</w:t>
      </w:r>
    </w:p>
    <w:p w14:paraId="6C101243" w14:textId="29D971D5" w:rsidR="00A97DB0" w:rsidRDefault="00544FB8" w:rsidP="00A52180">
      <w:pPr>
        <w:pStyle w:val="ListParagraph"/>
        <w:numPr>
          <w:ilvl w:val="0"/>
          <w:numId w:val="10"/>
        </w:numPr>
        <w:ind w:left="426" w:hanging="426"/>
        <w:rPr>
          <w:lang w:eastAsia="en-AU"/>
        </w:rPr>
      </w:pPr>
      <w:proofErr w:type="spellStart"/>
      <w:r>
        <w:rPr>
          <w:lang w:eastAsia="en-AU"/>
        </w:rPr>
        <w:t>Prise</w:t>
      </w:r>
      <w:proofErr w:type="spellEnd"/>
      <w:r>
        <w:rPr>
          <w:lang w:eastAsia="en-AU"/>
        </w:rPr>
        <w:t xml:space="preserve"> the </w:t>
      </w:r>
      <w:proofErr w:type="spellStart"/>
      <w:r w:rsidR="00A573CF">
        <w:rPr>
          <w:lang w:eastAsia="en-AU"/>
        </w:rPr>
        <w:t>naplock</w:t>
      </w:r>
      <w:proofErr w:type="spellEnd"/>
      <w:r>
        <w:rPr>
          <w:lang w:eastAsia="en-AU"/>
        </w:rPr>
        <w:t xml:space="preserve"> open to about halfway, while pressing down with your thumb on the end that’s under the carpet</w:t>
      </w:r>
      <w:r w:rsidR="006A4810">
        <w:rPr>
          <w:lang w:eastAsia="en-AU"/>
        </w:rPr>
        <w:t>.</w:t>
      </w:r>
    </w:p>
    <w:p w14:paraId="58ADC578" w14:textId="21212632" w:rsidR="00A97DB0" w:rsidRDefault="003F1932" w:rsidP="00970169">
      <w:pPr>
        <w:pStyle w:val="ListParagraph"/>
        <w:numPr>
          <w:ilvl w:val="0"/>
          <w:numId w:val="10"/>
        </w:numPr>
        <w:ind w:left="426" w:hanging="426"/>
        <w:rPr>
          <w:lang w:eastAsia="en-AU"/>
        </w:rPr>
      </w:pPr>
      <w:r>
        <w:rPr>
          <w:noProof/>
          <w:lang w:eastAsia="en-AU"/>
        </w:rPr>
        <w:drawing>
          <wp:anchor distT="0" distB="0" distL="114300" distR="114300" simplePos="0" relativeHeight="251671040" behindDoc="0" locked="0" layoutInCell="1" allowOverlap="1" wp14:anchorId="4F3FF1FE" wp14:editId="5D13397A">
            <wp:simplePos x="0" y="0"/>
            <wp:positionH relativeFrom="column">
              <wp:posOffset>3677227</wp:posOffset>
            </wp:positionH>
            <wp:positionV relativeFrom="paragraph">
              <wp:posOffset>203200</wp:posOffset>
            </wp:positionV>
            <wp:extent cx="2070100" cy="1655445"/>
            <wp:effectExtent l="0" t="0" r="0" b="0"/>
            <wp:wrapTight wrapText="bothSides">
              <wp:wrapPolygon edited="0">
                <wp:start x="0" y="0"/>
                <wp:lineTo x="0" y="21376"/>
                <wp:lineTo x="21467" y="21376"/>
                <wp:lineTo x="21467" y="0"/>
                <wp:lineTo x="0" y="0"/>
              </wp:wrapPolygon>
            </wp:wrapTight>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border_bars_3.jpg"/>
                    <pic:cNvPicPr/>
                  </pic:nvPicPr>
                  <pic:blipFill>
                    <a:blip r:embed="rId85" cstate="print">
                      <a:extLst>
                        <a:ext uri="{28A0092B-C50C-407E-A947-70E740481C1C}">
                          <a14:useLocalDpi xmlns:a14="http://schemas.microsoft.com/office/drawing/2010/main"/>
                        </a:ext>
                      </a:extLst>
                    </a:blip>
                    <a:stretch>
                      <a:fillRect/>
                    </a:stretch>
                  </pic:blipFill>
                  <pic:spPr>
                    <a:xfrm>
                      <a:off x="0" y="0"/>
                      <a:ext cx="2070100" cy="1655445"/>
                    </a:xfrm>
                    <a:prstGeom prst="rect">
                      <a:avLst/>
                    </a:prstGeom>
                  </pic:spPr>
                </pic:pic>
              </a:graphicData>
            </a:graphic>
            <wp14:sizeRelH relativeFrom="margin">
              <wp14:pctWidth>0</wp14:pctWidth>
            </wp14:sizeRelH>
            <wp14:sizeRelV relativeFrom="margin">
              <wp14:pctHeight>0</wp14:pctHeight>
            </wp14:sizeRelV>
          </wp:anchor>
        </w:drawing>
      </w:r>
      <w:r w:rsidR="00A97DB0">
        <w:rPr>
          <w:lang w:eastAsia="en-AU"/>
        </w:rPr>
        <w:t xml:space="preserve">Use the stair tool to finish opening the </w:t>
      </w:r>
      <w:proofErr w:type="spellStart"/>
      <w:r w:rsidR="00A573CF">
        <w:rPr>
          <w:lang w:eastAsia="en-AU"/>
        </w:rPr>
        <w:t>naplock</w:t>
      </w:r>
      <w:proofErr w:type="spellEnd"/>
      <w:r w:rsidR="00A97DB0">
        <w:rPr>
          <w:lang w:eastAsia="en-AU"/>
        </w:rPr>
        <w:t>, and then make any repairs to the pins by bending them back into shape.</w:t>
      </w:r>
    </w:p>
    <w:p w14:paraId="4FF7AD39" w14:textId="74E78C87" w:rsidR="00A97DB0" w:rsidRDefault="00E53A33" w:rsidP="00E53A33">
      <w:pPr>
        <w:rPr>
          <w:lang w:eastAsia="en-AU"/>
        </w:rPr>
      </w:pPr>
      <w:r>
        <w:rPr>
          <w:lang w:eastAsia="en-AU"/>
        </w:rPr>
        <w:t xml:space="preserve">If you are removing and disposing of the </w:t>
      </w:r>
      <w:proofErr w:type="spellStart"/>
      <w:r w:rsidR="00A573CF">
        <w:rPr>
          <w:lang w:eastAsia="en-AU"/>
        </w:rPr>
        <w:t>naplocks</w:t>
      </w:r>
      <w:proofErr w:type="spellEnd"/>
      <w:r>
        <w:rPr>
          <w:lang w:eastAsia="en-AU"/>
        </w:rPr>
        <w:t>, un</w:t>
      </w:r>
      <w:r w:rsidRPr="00E53A33">
        <w:rPr>
          <w:lang w:eastAsia="en-AU"/>
        </w:rPr>
        <w:t>screw the fixing screws, or lever up the nails with a pry bar.</w:t>
      </w:r>
    </w:p>
    <w:p w14:paraId="33DE9F29" w14:textId="549D0749" w:rsidR="00857DCD" w:rsidRDefault="00857DCD" w:rsidP="00857DCD">
      <w:pPr>
        <w:pStyle w:val="Heading3"/>
        <w:rPr>
          <w:lang w:eastAsia="en-AU"/>
        </w:rPr>
      </w:pPr>
      <w:r>
        <w:rPr>
          <w:lang w:eastAsia="en-AU"/>
        </w:rPr>
        <w:lastRenderedPageBreak/>
        <w:t>Carpet</w:t>
      </w:r>
    </w:p>
    <w:p w14:paraId="084E1DFC" w14:textId="4F36E8A0" w:rsidR="00AA5E7A" w:rsidRDefault="003F1932" w:rsidP="00970169">
      <w:pPr>
        <w:pStyle w:val="ListParagraph"/>
        <w:numPr>
          <w:ilvl w:val="0"/>
          <w:numId w:val="7"/>
        </w:numPr>
        <w:ind w:left="426" w:hanging="426"/>
        <w:rPr>
          <w:lang w:eastAsia="en-AU"/>
        </w:rPr>
      </w:pPr>
      <w:r>
        <w:rPr>
          <w:noProof/>
          <w:lang w:eastAsia="en-AU"/>
        </w:rPr>
        <w:drawing>
          <wp:anchor distT="0" distB="0" distL="114300" distR="114300" simplePos="0" relativeHeight="251705856" behindDoc="0" locked="0" layoutInCell="1" allowOverlap="1" wp14:anchorId="2789E84B" wp14:editId="31C46246">
            <wp:simplePos x="0" y="0"/>
            <wp:positionH relativeFrom="column">
              <wp:posOffset>3397885</wp:posOffset>
            </wp:positionH>
            <wp:positionV relativeFrom="paragraph">
              <wp:posOffset>212725</wp:posOffset>
            </wp:positionV>
            <wp:extent cx="2341880" cy="2024380"/>
            <wp:effectExtent l="0" t="0" r="0" b="0"/>
            <wp:wrapTight wrapText="bothSides">
              <wp:wrapPolygon edited="0">
                <wp:start x="0" y="0"/>
                <wp:lineTo x="0" y="21343"/>
                <wp:lineTo x="21436" y="21343"/>
                <wp:lineTo x="21436"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removing.jpg"/>
                    <pic:cNvPicPr/>
                  </pic:nvPicPr>
                  <pic:blipFill>
                    <a:blip r:embed="rId86">
                      <a:extLst>
                        <a:ext uri="{28A0092B-C50C-407E-A947-70E740481C1C}">
                          <a14:useLocalDpi xmlns:a14="http://schemas.microsoft.com/office/drawing/2010/main"/>
                        </a:ext>
                      </a:extLst>
                    </a:blip>
                    <a:stretch>
                      <a:fillRect/>
                    </a:stretch>
                  </pic:blipFill>
                  <pic:spPr>
                    <a:xfrm>
                      <a:off x="0" y="0"/>
                      <a:ext cx="2341880" cy="2024380"/>
                    </a:xfrm>
                    <a:prstGeom prst="rect">
                      <a:avLst/>
                    </a:prstGeom>
                  </pic:spPr>
                </pic:pic>
              </a:graphicData>
            </a:graphic>
            <wp14:sizeRelH relativeFrom="margin">
              <wp14:pctWidth>0</wp14:pctWidth>
            </wp14:sizeRelH>
            <wp14:sizeRelV relativeFrom="margin">
              <wp14:pctHeight>0</wp14:pctHeight>
            </wp14:sizeRelV>
          </wp:anchor>
        </w:drawing>
      </w:r>
      <w:r w:rsidR="00AA5E7A">
        <w:rPr>
          <w:lang w:eastAsia="en-AU"/>
        </w:rPr>
        <w:t xml:space="preserve">Pull back a section in one corner of the room using a pair of </w:t>
      </w:r>
      <w:r w:rsidR="008D5F44">
        <w:rPr>
          <w:lang w:eastAsia="en-AU"/>
        </w:rPr>
        <w:t>long nosed pliers</w:t>
      </w:r>
      <w:r w:rsidR="006A4810">
        <w:rPr>
          <w:noProof/>
        </w:rPr>
        <w:t>.</w:t>
      </w:r>
    </w:p>
    <w:p w14:paraId="3B49273E" w14:textId="0887112E" w:rsidR="008D5F44" w:rsidRDefault="008D5F44" w:rsidP="00970169">
      <w:pPr>
        <w:pStyle w:val="ListParagraph"/>
        <w:numPr>
          <w:ilvl w:val="0"/>
          <w:numId w:val="7"/>
        </w:numPr>
        <w:ind w:left="426" w:hanging="426"/>
        <w:rPr>
          <w:lang w:eastAsia="en-AU"/>
        </w:rPr>
      </w:pPr>
      <w:r>
        <w:rPr>
          <w:lang w:eastAsia="en-AU"/>
        </w:rPr>
        <w:t>Continue to pull the carpet back by hand to release it from the gripper strip</w:t>
      </w:r>
      <w:r w:rsidR="006A4810">
        <w:rPr>
          <w:lang w:eastAsia="en-AU"/>
        </w:rPr>
        <w:t>.</w:t>
      </w:r>
    </w:p>
    <w:p w14:paraId="5783DEF6" w14:textId="77D20D6F" w:rsidR="008D5F44" w:rsidRDefault="008D5F44" w:rsidP="00970169">
      <w:pPr>
        <w:pStyle w:val="ListParagraph"/>
        <w:numPr>
          <w:ilvl w:val="0"/>
          <w:numId w:val="7"/>
        </w:numPr>
        <w:ind w:left="426" w:hanging="426"/>
        <w:rPr>
          <w:lang w:eastAsia="en-AU"/>
        </w:rPr>
      </w:pPr>
      <w:r>
        <w:rPr>
          <w:lang w:eastAsia="en-AU"/>
        </w:rPr>
        <w:t xml:space="preserve">Cut </w:t>
      </w:r>
      <w:r w:rsidR="000471C3">
        <w:rPr>
          <w:lang w:eastAsia="en-AU"/>
        </w:rPr>
        <w:t xml:space="preserve">the carpet into </w:t>
      </w:r>
      <w:r w:rsidR="00EF68D5" w:rsidRPr="00EF68D5">
        <w:rPr>
          <w:lang w:eastAsia="en-AU"/>
        </w:rPr>
        <w:t>manageable strips, depending on the size of the room</w:t>
      </w:r>
      <w:r w:rsidR="006A4810">
        <w:rPr>
          <w:lang w:eastAsia="en-AU"/>
        </w:rPr>
        <w:t>.</w:t>
      </w:r>
    </w:p>
    <w:p w14:paraId="290B0354" w14:textId="703C4C8D" w:rsidR="004B2763" w:rsidRDefault="00857DCD" w:rsidP="00970169">
      <w:pPr>
        <w:pStyle w:val="ListParagraph"/>
        <w:numPr>
          <w:ilvl w:val="0"/>
          <w:numId w:val="7"/>
        </w:numPr>
        <w:ind w:left="426" w:hanging="426"/>
        <w:rPr>
          <w:lang w:eastAsia="en-AU"/>
        </w:rPr>
      </w:pPr>
      <w:r>
        <w:rPr>
          <w:lang w:eastAsia="en-AU"/>
        </w:rPr>
        <w:t xml:space="preserve">Roll up each </w:t>
      </w:r>
      <w:r w:rsidR="00BE70B4">
        <w:rPr>
          <w:lang w:eastAsia="en-AU"/>
        </w:rPr>
        <w:t>section of carpet as you pull it up and take it outside</w:t>
      </w:r>
      <w:r w:rsidR="006A4810">
        <w:rPr>
          <w:lang w:eastAsia="en-AU"/>
        </w:rPr>
        <w:t>.</w:t>
      </w:r>
    </w:p>
    <w:p w14:paraId="36581F59" w14:textId="57B82696" w:rsidR="00857DCD" w:rsidRDefault="00857DCD" w:rsidP="00857DCD">
      <w:pPr>
        <w:pStyle w:val="Heading3"/>
        <w:rPr>
          <w:lang w:eastAsia="en-AU"/>
        </w:rPr>
      </w:pPr>
      <w:r>
        <w:rPr>
          <w:lang w:eastAsia="en-AU"/>
        </w:rPr>
        <w:t>Cushion underlay</w:t>
      </w:r>
    </w:p>
    <w:p w14:paraId="290EDE9F" w14:textId="5451A23A" w:rsidR="00857DCD" w:rsidRDefault="00857DCD" w:rsidP="00970169">
      <w:pPr>
        <w:pStyle w:val="ListParagraph"/>
        <w:numPr>
          <w:ilvl w:val="0"/>
          <w:numId w:val="8"/>
        </w:numPr>
        <w:ind w:left="426" w:hanging="426"/>
        <w:rPr>
          <w:lang w:eastAsia="en-AU"/>
        </w:rPr>
      </w:pPr>
      <w:r>
        <w:rPr>
          <w:lang w:eastAsia="en-AU"/>
        </w:rPr>
        <w:t>Pull up the underlay and ro</w:t>
      </w:r>
      <w:r w:rsidR="0081681E">
        <w:rPr>
          <w:lang w:eastAsia="en-AU"/>
        </w:rPr>
        <w:t>ll it up</w:t>
      </w:r>
      <w:r w:rsidR="006A4810">
        <w:rPr>
          <w:lang w:eastAsia="en-AU"/>
        </w:rPr>
        <w:t>.</w:t>
      </w:r>
      <w:r w:rsidR="0081681E">
        <w:rPr>
          <w:lang w:eastAsia="en-AU"/>
        </w:rPr>
        <w:t xml:space="preserve"> </w:t>
      </w:r>
    </w:p>
    <w:p w14:paraId="5F339E18" w14:textId="33D74B50" w:rsidR="00424B61" w:rsidRDefault="006A4810" w:rsidP="00970169">
      <w:pPr>
        <w:pStyle w:val="ListParagraph"/>
        <w:numPr>
          <w:ilvl w:val="0"/>
          <w:numId w:val="8"/>
        </w:numPr>
        <w:ind w:left="426" w:hanging="426"/>
        <w:rPr>
          <w:lang w:eastAsia="en-AU"/>
        </w:rPr>
      </w:pPr>
      <w:r>
        <w:rPr>
          <w:noProof/>
          <w:lang w:eastAsia="en-AU"/>
        </w:rPr>
        <w:drawing>
          <wp:anchor distT="0" distB="0" distL="114300" distR="114300" simplePos="0" relativeHeight="251644416" behindDoc="0" locked="0" layoutInCell="1" allowOverlap="1" wp14:anchorId="0EEB3496" wp14:editId="476F375D">
            <wp:simplePos x="0" y="0"/>
            <wp:positionH relativeFrom="column">
              <wp:posOffset>3347559</wp:posOffset>
            </wp:positionH>
            <wp:positionV relativeFrom="paragraph">
              <wp:posOffset>222250</wp:posOffset>
            </wp:positionV>
            <wp:extent cx="2379345" cy="1903095"/>
            <wp:effectExtent l="0" t="0" r="0" b="0"/>
            <wp:wrapTight wrapText="bothSides">
              <wp:wrapPolygon edited="0">
                <wp:start x="0" y="0"/>
                <wp:lineTo x="0" y="21405"/>
                <wp:lineTo x="21444" y="21405"/>
                <wp:lineTo x="21444"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staple_remove.jpg"/>
                    <pic:cNvPicPr/>
                  </pic:nvPicPr>
                  <pic:blipFill>
                    <a:blip r:embed="rId87">
                      <a:extLst>
                        <a:ext uri="{28A0092B-C50C-407E-A947-70E740481C1C}">
                          <a14:useLocalDpi xmlns:a14="http://schemas.microsoft.com/office/drawing/2010/main"/>
                        </a:ext>
                      </a:extLst>
                    </a:blip>
                    <a:stretch>
                      <a:fillRect/>
                    </a:stretch>
                  </pic:blipFill>
                  <pic:spPr>
                    <a:xfrm>
                      <a:off x="0" y="0"/>
                      <a:ext cx="2379345" cy="1903095"/>
                    </a:xfrm>
                    <a:prstGeom prst="rect">
                      <a:avLst/>
                    </a:prstGeom>
                  </pic:spPr>
                </pic:pic>
              </a:graphicData>
            </a:graphic>
            <wp14:sizeRelH relativeFrom="margin">
              <wp14:pctWidth>0</wp14:pctWidth>
            </wp14:sizeRelH>
            <wp14:sizeRelV relativeFrom="margin">
              <wp14:pctHeight>0</wp14:pctHeight>
            </wp14:sizeRelV>
          </wp:anchor>
        </w:drawing>
      </w:r>
      <w:r w:rsidR="000471C3">
        <w:rPr>
          <w:lang w:eastAsia="en-AU"/>
        </w:rPr>
        <w:t xml:space="preserve">If there are staples </w:t>
      </w:r>
      <w:r w:rsidR="006A19DE">
        <w:rPr>
          <w:lang w:eastAsia="en-AU"/>
        </w:rPr>
        <w:t>left behind in the wooden subfloor, pull them out usin</w:t>
      </w:r>
      <w:r w:rsidR="00424B61">
        <w:rPr>
          <w:lang w:eastAsia="en-AU"/>
        </w:rPr>
        <w:t xml:space="preserve">g one </w:t>
      </w:r>
      <w:r>
        <w:rPr>
          <w:lang w:eastAsia="en-AU"/>
        </w:rPr>
        <w:br/>
      </w:r>
      <w:r w:rsidR="00424B61">
        <w:rPr>
          <w:lang w:eastAsia="en-AU"/>
        </w:rPr>
        <w:t>or more of the following techniques:</w:t>
      </w:r>
    </w:p>
    <w:p w14:paraId="3E2E32A2" w14:textId="42B0458F" w:rsidR="00424B61" w:rsidRDefault="00424B61" w:rsidP="00216631">
      <w:pPr>
        <w:pStyle w:val="ListParagraph"/>
        <w:numPr>
          <w:ilvl w:val="0"/>
          <w:numId w:val="11"/>
        </w:numPr>
        <w:spacing w:before="120"/>
        <w:ind w:left="850" w:hanging="425"/>
        <w:rPr>
          <w:lang w:eastAsia="en-AU"/>
        </w:rPr>
      </w:pPr>
      <w:r>
        <w:rPr>
          <w:lang w:eastAsia="en-AU"/>
        </w:rPr>
        <w:t xml:space="preserve">pliers, using a </w:t>
      </w:r>
      <w:r w:rsidR="00763107">
        <w:rPr>
          <w:lang w:eastAsia="en-AU"/>
        </w:rPr>
        <w:t>rocking</w:t>
      </w:r>
      <w:r w:rsidR="001F28CD">
        <w:rPr>
          <w:lang w:eastAsia="en-AU"/>
        </w:rPr>
        <w:t>, levering or twisting action</w:t>
      </w:r>
    </w:p>
    <w:p w14:paraId="42473C30" w14:textId="4D268F8E" w:rsidR="00424B61" w:rsidRDefault="00424B61" w:rsidP="00216631">
      <w:pPr>
        <w:pStyle w:val="ListParagraph"/>
        <w:numPr>
          <w:ilvl w:val="0"/>
          <w:numId w:val="11"/>
        </w:numPr>
        <w:spacing w:before="120"/>
        <w:ind w:left="850" w:hanging="425"/>
        <w:rPr>
          <w:lang w:eastAsia="en-AU"/>
        </w:rPr>
      </w:pPr>
      <w:r>
        <w:rPr>
          <w:lang w:eastAsia="en-AU"/>
        </w:rPr>
        <w:t xml:space="preserve">hand scraper (with the blade reversed to the dull side), using a scraping action </w:t>
      </w:r>
    </w:p>
    <w:p w14:paraId="0C075F73" w14:textId="3E5A48F4" w:rsidR="00424B61" w:rsidRDefault="00424B61" w:rsidP="00216631">
      <w:pPr>
        <w:pStyle w:val="ListParagraph"/>
        <w:numPr>
          <w:ilvl w:val="0"/>
          <w:numId w:val="11"/>
        </w:numPr>
        <w:spacing w:before="120"/>
        <w:ind w:left="850" w:hanging="425"/>
        <w:rPr>
          <w:lang w:eastAsia="en-AU"/>
        </w:rPr>
      </w:pPr>
      <w:r>
        <w:rPr>
          <w:lang w:eastAsia="en-AU"/>
        </w:rPr>
        <w:t xml:space="preserve">spade, using the same action as with </w:t>
      </w:r>
      <w:r w:rsidR="006A4810">
        <w:rPr>
          <w:lang w:eastAsia="en-AU"/>
        </w:rPr>
        <w:br/>
      </w:r>
      <w:r>
        <w:rPr>
          <w:lang w:eastAsia="en-AU"/>
        </w:rPr>
        <w:t>the hand scraper</w:t>
      </w:r>
      <w:r w:rsidR="003F1932">
        <w:rPr>
          <w:lang w:eastAsia="en-AU"/>
        </w:rPr>
        <w:t>.</w:t>
      </w:r>
    </w:p>
    <w:p w14:paraId="39224D05" w14:textId="77777777" w:rsidR="00C5138B" w:rsidRDefault="00C5138B" w:rsidP="009453A4">
      <w:pPr>
        <w:ind w:left="425"/>
        <w:rPr>
          <w:lang w:eastAsia="en-AU"/>
        </w:rPr>
      </w:pPr>
      <w:r>
        <w:rPr>
          <w:noProof/>
        </w:rPr>
        <w:drawing>
          <wp:anchor distT="0" distB="0" distL="114300" distR="114300" simplePos="0" relativeHeight="251667968" behindDoc="1" locked="0" layoutInCell="1" allowOverlap="1" wp14:anchorId="32618205" wp14:editId="4FCF2C6D">
            <wp:simplePos x="0" y="0"/>
            <wp:positionH relativeFrom="column">
              <wp:posOffset>3344545</wp:posOffset>
            </wp:positionH>
            <wp:positionV relativeFrom="paragraph">
              <wp:posOffset>240204</wp:posOffset>
            </wp:positionV>
            <wp:extent cx="2339340" cy="1873885"/>
            <wp:effectExtent l="0" t="0" r="0" b="0"/>
            <wp:wrapTight wrapText="bothSides">
              <wp:wrapPolygon edited="0">
                <wp:start x="0" y="0"/>
                <wp:lineTo x="0" y="21300"/>
                <wp:lineTo x="21459" y="21300"/>
                <wp:lineTo x="21459" y="0"/>
                <wp:lineTo x="0" y="0"/>
              </wp:wrapPolygon>
            </wp:wrapTight>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t="-229" b="-2"/>
                    <a:stretch/>
                  </pic:blipFill>
                  <pic:spPr bwMode="auto">
                    <a:xfrm>
                      <a:off x="0" y="0"/>
                      <a:ext cx="2339340" cy="1873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4810">
        <w:rPr>
          <w:lang w:eastAsia="en-AU"/>
        </w:rPr>
        <w:t xml:space="preserve">Note that the technique you use to remove staples or nails from the substrate will depend on the whether it’s going to be re-covered or left exposed. </w:t>
      </w:r>
    </w:p>
    <w:p w14:paraId="3A0318B1" w14:textId="59E8200C" w:rsidR="009453A4" w:rsidRDefault="006A4810" w:rsidP="009453A4">
      <w:pPr>
        <w:ind w:left="425"/>
      </w:pPr>
      <w:r>
        <w:rPr>
          <w:lang w:eastAsia="en-AU"/>
        </w:rPr>
        <w:t>For example, if you’re working with a strip timber floor that’s going to be sanded and re-finished, you’ll need to remove the fixings with the minimum of damage to the timber surface, and be careful not to simply break the tops off them.</w:t>
      </w:r>
      <w:r w:rsidR="009453A4" w:rsidRPr="009453A4">
        <w:t xml:space="preserve"> </w:t>
      </w:r>
    </w:p>
    <w:p w14:paraId="0EC19605" w14:textId="4FC689CC" w:rsidR="00424B61" w:rsidRDefault="0081681E" w:rsidP="00C5138B">
      <w:pPr>
        <w:pStyle w:val="ListParagraph"/>
        <w:numPr>
          <w:ilvl w:val="0"/>
          <w:numId w:val="8"/>
        </w:numPr>
        <w:ind w:left="426" w:hanging="426"/>
        <w:rPr>
          <w:lang w:eastAsia="en-AU"/>
        </w:rPr>
      </w:pPr>
      <w:r>
        <w:rPr>
          <w:lang w:eastAsia="en-AU"/>
        </w:rPr>
        <w:t>If there is old adhesive under the underlay, remove the glue and any stuck-down underlay with a floor scraper</w:t>
      </w:r>
      <w:r w:rsidR="00424B61">
        <w:rPr>
          <w:lang w:eastAsia="en-AU"/>
        </w:rPr>
        <w:t xml:space="preserve"> – note that this will not be suitable if the substrate is timber and </w:t>
      </w:r>
      <w:r w:rsidR="00216631">
        <w:rPr>
          <w:lang w:eastAsia="en-AU"/>
        </w:rPr>
        <w:t xml:space="preserve">it </w:t>
      </w:r>
      <w:r w:rsidR="00424B61">
        <w:rPr>
          <w:lang w:eastAsia="en-AU"/>
        </w:rPr>
        <w:t>needs to be protected.</w:t>
      </w:r>
      <w:r w:rsidR="00C5138B">
        <w:rPr>
          <w:lang w:eastAsia="en-AU"/>
        </w:rPr>
        <w:t xml:space="preserve"> </w:t>
      </w:r>
      <w:r w:rsidR="00C53D3A">
        <w:rPr>
          <w:lang w:eastAsia="en-AU"/>
        </w:rPr>
        <w:t xml:space="preserve">For heavy-duty adhesive, see the next lesson: </w:t>
      </w:r>
      <w:r w:rsidR="00C53D3A" w:rsidRPr="00C5138B">
        <w:rPr>
          <w:i/>
          <w:lang w:eastAsia="en-AU"/>
        </w:rPr>
        <w:t>Adhesive-fixed carpet</w:t>
      </w:r>
      <w:r w:rsidR="00C53D3A">
        <w:rPr>
          <w:lang w:eastAsia="en-AU"/>
        </w:rPr>
        <w:t>.</w:t>
      </w:r>
    </w:p>
    <w:p w14:paraId="22EB384B" w14:textId="074FE4A8" w:rsidR="0081681E" w:rsidRDefault="0081681E" w:rsidP="0068190E">
      <w:pPr>
        <w:pStyle w:val="Heading3"/>
        <w:rPr>
          <w:lang w:eastAsia="en-AU"/>
        </w:rPr>
      </w:pPr>
      <w:r>
        <w:rPr>
          <w:lang w:eastAsia="en-AU"/>
        </w:rPr>
        <w:lastRenderedPageBreak/>
        <w:t>Carpet gripper</w:t>
      </w:r>
    </w:p>
    <w:p w14:paraId="4936C883" w14:textId="2DD54B62" w:rsidR="0068190E" w:rsidRDefault="003F1932" w:rsidP="00970169">
      <w:pPr>
        <w:pStyle w:val="ListParagraph"/>
        <w:numPr>
          <w:ilvl w:val="0"/>
          <w:numId w:val="9"/>
        </w:numPr>
        <w:ind w:left="426" w:hanging="426"/>
        <w:rPr>
          <w:lang w:eastAsia="en-AU"/>
        </w:rPr>
      </w:pPr>
      <w:r>
        <w:rPr>
          <w:noProof/>
          <w:lang w:eastAsia="en-AU"/>
        </w:rPr>
        <w:drawing>
          <wp:anchor distT="0" distB="0" distL="114300" distR="114300" simplePos="0" relativeHeight="251646464" behindDoc="0" locked="0" layoutInCell="1" allowOverlap="1" wp14:anchorId="519B7D86" wp14:editId="2D7B1DBF">
            <wp:simplePos x="0" y="0"/>
            <wp:positionH relativeFrom="column">
              <wp:posOffset>3381375</wp:posOffset>
            </wp:positionH>
            <wp:positionV relativeFrom="paragraph">
              <wp:posOffset>157134</wp:posOffset>
            </wp:positionV>
            <wp:extent cx="2357755" cy="1886585"/>
            <wp:effectExtent l="0" t="0" r="0" b="0"/>
            <wp:wrapTight wrapText="bothSides">
              <wp:wrapPolygon edited="0">
                <wp:start x="0" y="0"/>
                <wp:lineTo x="0" y="21375"/>
                <wp:lineTo x="21466" y="21375"/>
                <wp:lineTo x="21466" y="0"/>
                <wp:lineTo x="0" y="0"/>
              </wp:wrapPolygon>
            </wp:wrapTight>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remove_gripper.jpg"/>
                    <pic:cNvPicPr/>
                  </pic:nvPicPr>
                  <pic:blipFill>
                    <a:blip r:embed="rId89">
                      <a:extLst>
                        <a:ext uri="{28A0092B-C50C-407E-A947-70E740481C1C}">
                          <a14:useLocalDpi xmlns:a14="http://schemas.microsoft.com/office/drawing/2010/main"/>
                        </a:ext>
                      </a:extLst>
                    </a:blip>
                    <a:stretch>
                      <a:fillRect/>
                    </a:stretch>
                  </pic:blipFill>
                  <pic:spPr>
                    <a:xfrm>
                      <a:off x="0" y="0"/>
                      <a:ext cx="2357755" cy="1886585"/>
                    </a:xfrm>
                    <a:prstGeom prst="rect">
                      <a:avLst/>
                    </a:prstGeom>
                  </pic:spPr>
                </pic:pic>
              </a:graphicData>
            </a:graphic>
            <wp14:sizeRelH relativeFrom="margin">
              <wp14:pctWidth>0</wp14:pctWidth>
            </wp14:sizeRelH>
            <wp14:sizeRelV relativeFrom="margin">
              <wp14:pctHeight>0</wp14:pctHeight>
            </wp14:sizeRelV>
          </wp:anchor>
        </w:drawing>
      </w:r>
      <w:r w:rsidR="00717E6E">
        <w:rPr>
          <w:lang w:eastAsia="en-AU"/>
        </w:rPr>
        <w:t>Insert the head of a flat pry bar under the carpet gripper, positioning it near the nail that you wish to pull up, and tap the pry bar in with a hammer</w:t>
      </w:r>
      <w:r w:rsidR="009453A4">
        <w:rPr>
          <w:lang w:eastAsia="en-AU"/>
        </w:rPr>
        <w:t>.</w:t>
      </w:r>
    </w:p>
    <w:p w14:paraId="18687971" w14:textId="4AC20D21" w:rsidR="00717E6E" w:rsidRDefault="00717E6E" w:rsidP="00970169">
      <w:pPr>
        <w:pStyle w:val="ListParagraph"/>
        <w:numPr>
          <w:ilvl w:val="0"/>
          <w:numId w:val="9"/>
        </w:numPr>
        <w:ind w:left="426" w:hanging="426"/>
        <w:rPr>
          <w:lang w:eastAsia="en-AU"/>
        </w:rPr>
      </w:pPr>
      <w:r>
        <w:rPr>
          <w:lang w:eastAsia="en-AU"/>
        </w:rPr>
        <w:t>Lever up that section of the gripper</w:t>
      </w:r>
      <w:r w:rsidR="009453A4">
        <w:rPr>
          <w:lang w:eastAsia="en-AU"/>
        </w:rPr>
        <w:t>.</w:t>
      </w:r>
    </w:p>
    <w:p w14:paraId="175B7D69" w14:textId="3758DAE5" w:rsidR="00717E6E" w:rsidRDefault="00717E6E" w:rsidP="00970169">
      <w:pPr>
        <w:pStyle w:val="ListParagraph"/>
        <w:numPr>
          <w:ilvl w:val="0"/>
          <w:numId w:val="9"/>
        </w:numPr>
        <w:ind w:left="426" w:hanging="426"/>
        <w:rPr>
          <w:lang w:eastAsia="en-AU"/>
        </w:rPr>
      </w:pPr>
      <w:r>
        <w:rPr>
          <w:lang w:eastAsia="en-AU"/>
        </w:rPr>
        <w:t xml:space="preserve">Work along the </w:t>
      </w:r>
      <w:r w:rsidR="00BE70B4">
        <w:rPr>
          <w:lang w:eastAsia="en-AU"/>
        </w:rPr>
        <w:t>gripper</w:t>
      </w:r>
      <w:r>
        <w:rPr>
          <w:lang w:eastAsia="en-AU"/>
        </w:rPr>
        <w:t xml:space="preserve"> and lever up each nail as you go</w:t>
      </w:r>
      <w:r w:rsidR="00BE70B4">
        <w:rPr>
          <w:lang w:eastAsia="en-AU"/>
        </w:rPr>
        <w:t>, being careful not to do too much damage to the subfloor surface</w:t>
      </w:r>
      <w:r w:rsidR="009453A4">
        <w:rPr>
          <w:lang w:eastAsia="en-AU"/>
        </w:rPr>
        <w:t>.</w:t>
      </w:r>
    </w:p>
    <w:p w14:paraId="11DCDE0F" w14:textId="24B94454" w:rsidR="00BE70B4" w:rsidRDefault="00BE70B4" w:rsidP="00970169">
      <w:pPr>
        <w:pStyle w:val="ListParagraph"/>
        <w:numPr>
          <w:ilvl w:val="0"/>
          <w:numId w:val="9"/>
        </w:numPr>
        <w:ind w:left="426" w:hanging="426"/>
        <w:rPr>
          <w:lang w:eastAsia="en-AU"/>
        </w:rPr>
      </w:pPr>
      <w:r>
        <w:rPr>
          <w:lang w:eastAsia="en-AU"/>
        </w:rPr>
        <w:t>Put the removed sections of gripper in a safe place while you’re working, so that no-one (including yourself!) accidently walks on the sharp pins or nails.</w:t>
      </w:r>
      <w:r w:rsidR="006839CD" w:rsidRPr="006839CD">
        <w:t xml:space="preserve"> </w:t>
      </w:r>
      <w:r w:rsidR="006839CD">
        <w:t>It’s a good idea to place the discarded grippers in a piece of o</w:t>
      </w:r>
      <w:r w:rsidR="006839CD" w:rsidRPr="006839CD">
        <w:rPr>
          <w:lang w:eastAsia="en-AU"/>
        </w:rPr>
        <w:t xml:space="preserve">ld underlay so </w:t>
      </w:r>
      <w:r w:rsidR="006839CD">
        <w:rPr>
          <w:lang w:eastAsia="en-AU"/>
        </w:rPr>
        <w:t>you can wrap them up and take them outside without cutting yourself</w:t>
      </w:r>
      <w:r w:rsidR="006839CD" w:rsidRPr="006839CD">
        <w:rPr>
          <w:lang w:eastAsia="en-AU"/>
        </w:rPr>
        <w:t>.</w:t>
      </w:r>
    </w:p>
    <w:p w14:paraId="05D3E089" w14:textId="5AFBE860" w:rsidR="005D5C0D" w:rsidRPr="005D5C0D" w:rsidRDefault="005D5C0D" w:rsidP="005D5C0D">
      <w:pPr>
        <w:widowControl w:val="0"/>
        <w:spacing w:before="360" w:line="240" w:lineRule="auto"/>
        <w:outlineLvl w:val="4"/>
        <w:rPr>
          <w:b/>
          <w:i/>
          <w:color w:val="0033CC"/>
          <w:sz w:val="28"/>
          <w:szCs w:val="28"/>
        </w:rPr>
      </w:pPr>
      <w:r w:rsidRPr="005D5C0D">
        <w:rPr>
          <w:b/>
          <w:i/>
          <w:color w:val="0033CC"/>
          <w:sz w:val="28"/>
          <w:szCs w:val="28"/>
        </w:rPr>
        <w:t>Learning activity</w:t>
      </w:r>
    </w:p>
    <w:p w14:paraId="1E127E1D" w14:textId="3719BAE8" w:rsidR="00EF7E09" w:rsidRDefault="00EF7E09" w:rsidP="00763107">
      <w:pPr>
        <w:rPr>
          <w:lang w:eastAsia="en-AU"/>
        </w:rPr>
      </w:pPr>
      <w:r>
        <w:rPr>
          <w:noProof/>
          <w:lang w:eastAsia="en-AU"/>
        </w:rPr>
        <w:drawing>
          <wp:anchor distT="0" distB="0" distL="114300" distR="114300" simplePos="0" relativeHeight="251676160" behindDoc="1" locked="0" layoutInCell="1" allowOverlap="1" wp14:anchorId="6A9EE866" wp14:editId="626FAF49">
            <wp:simplePos x="0" y="0"/>
            <wp:positionH relativeFrom="column">
              <wp:posOffset>38757</wp:posOffset>
            </wp:positionH>
            <wp:positionV relativeFrom="paragraph">
              <wp:posOffset>246292</wp:posOffset>
            </wp:positionV>
            <wp:extent cx="1129030" cy="911225"/>
            <wp:effectExtent l="0" t="0" r="0" b="0"/>
            <wp:wrapTight wrapText="bothSides">
              <wp:wrapPolygon edited="0">
                <wp:start x="0" y="0"/>
                <wp:lineTo x="0" y="21224"/>
                <wp:lineTo x="21138" y="21224"/>
                <wp:lineTo x="21138" y="0"/>
                <wp:lineTo x="0" y="0"/>
              </wp:wrapPolygon>
            </wp:wrapTight>
            <wp:docPr id="6"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4" cstate="print">
                      <a:extLst>
                        <a:ext uri="{28A0092B-C50C-407E-A947-70E740481C1C}">
                          <a14:useLocalDpi xmlns:a14="http://schemas.microsoft.com/office/drawing/2010/main"/>
                        </a:ext>
                      </a:extLst>
                    </a:blip>
                    <a:stretch>
                      <a:fillRect/>
                    </a:stretch>
                  </pic:blipFill>
                  <pic:spPr>
                    <a:xfrm>
                      <a:off x="0" y="0"/>
                      <a:ext cx="1129030" cy="911225"/>
                    </a:xfrm>
                    <a:prstGeom prst="rect">
                      <a:avLst/>
                    </a:prstGeom>
                  </pic:spPr>
                </pic:pic>
              </a:graphicData>
            </a:graphic>
            <wp14:sizeRelH relativeFrom="margin">
              <wp14:pctWidth>0</wp14:pctWidth>
            </wp14:sizeRelH>
            <wp14:sizeRelV relativeFrom="margin">
              <wp14:pctHeight>0</wp14:pctHeight>
            </wp14:sizeRelV>
          </wp:anchor>
        </w:drawing>
      </w:r>
      <w:r>
        <w:rPr>
          <w:lang w:eastAsia="en-AU"/>
        </w:rPr>
        <w:t>Let’s say you have been asked to remove stretched-in tufted carpet from a single room. The carpet is laid over a cushion underlay, which has been secured to the timber subfloor with stap</w:t>
      </w:r>
      <w:r w:rsidR="008C2485">
        <w:rPr>
          <w:lang w:eastAsia="en-AU"/>
        </w:rPr>
        <w:t>l</w:t>
      </w:r>
      <w:r>
        <w:rPr>
          <w:lang w:eastAsia="en-AU"/>
        </w:rPr>
        <w:t>es</w:t>
      </w:r>
      <w:r w:rsidR="008C2485">
        <w:rPr>
          <w:lang w:eastAsia="en-AU"/>
        </w:rPr>
        <w:t>. There was no adhesive used in the original installation</w:t>
      </w:r>
      <w:r>
        <w:rPr>
          <w:lang w:eastAsia="en-AU"/>
        </w:rPr>
        <w:t xml:space="preserve">. </w:t>
      </w:r>
    </w:p>
    <w:p w14:paraId="5C2E6CB4" w14:textId="457CB483" w:rsidR="00EF7E09" w:rsidRDefault="00EF7E09" w:rsidP="006A2C2B">
      <w:pPr>
        <w:ind w:left="1985"/>
        <w:rPr>
          <w:lang w:eastAsia="en-AU"/>
        </w:rPr>
      </w:pPr>
      <w:r>
        <w:rPr>
          <w:lang w:eastAsia="en-AU"/>
        </w:rPr>
        <w:t xml:space="preserve">The subfloor comprises Baltic pine </w:t>
      </w:r>
      <w:r w:rsidR="008C2485">
        <w:rPr>
          <w:lang w:eastAsia="en-AU"/>
        </w:rPr>
        <w:t xml:space="preserve">(softwood) </w:t>
      </w:r>
      <w:r>
        <w:rPr>
          <w:lang w:eastAsia="en-AU"/>
        </w:rPr>
        <w:t xml:space="preserve">T&amp;G boards. </w:t>
      </w:r>
      <w:r w:rsidR="008C2485">
        <w:rPr>
          <w:lang w:eastAsia="en-AU"/>
        </w:rPr>
        <w:t xml:space="preserve">It will be sanded back and coated with a clear polyurethane finish. </w:t>
      </w:r>
    </w:p>
    <w:p w14:paraId="7C7B5FD2" w14:textId="72A90DF3" w:rsidR="00EF7E09" w:rsidRDefault="008C2485" w:rsidP="00E349CB">
      <w:pPr>
        <w:pStyle w:val="ListParagraph"/>
        <w:numPr>
          <w:ilvl w:val="0"/>
          <w:numId w:val="25"/>
        </w:numPr>
        <w:ind w:hanging="420"/>
        <w:rPr>
          <w:lang w:eastAsia="en-AU"/>
        </w:rPr>
      </w:pPr>
      <w:r>
        <w:rPr>
          <w:lang w:eastAsia="en-AU"/>
        </w:rPr>
        <w:t xml:space="preserve">What tools will you use to remove the carpet, cushion underlay, staples and grippers? List all hand tools you would typically expect to use. </w:t>
      </w:r>
    </w:p>
    <w:p w14:paraId="36C7A275" w14:textId="647B5199" w:rsidR="00DB74AE" w:rsidRDefault="00DB74AE" w:rsidP="00E349CB">
      <w:pPr>
        <w:pStyle w:val="ListParagraph"/>
        <w:numPr>
          <w:ilvl w:val="0"/>
          <w:numId w:val="25"/>
        </w:numPr>
        <w:ind w:hanging="420"/>
        <w:rPr>
          <w:lang w:eastAsia="en-AU"/>
        </w:rPr>
      </w:pPr>
      <w:r>
        <w:rPr>
          <w:lang w:eastAsia="en-AU"/>
        </w:rPr>
        <w:t xml:space="preserve">How will avoid putting indentations in the timber subfloor with your tools when you </w:t>
      </w:r>
      <w:r w:rsidR="009506C0">
        <w:rPr>
          <w:lang w:eastAsia="en-AU"/>
        </w:rPr>
        <w:t>pull out the staples</w:t>
      </w:r>
      <w:r>
        <w:rPr>
          <w:lang w:eastAsia="en-AU"/>
        </w:rPr>
        <w:t xml:space="preserve">? Describe the technique you should use. </w:t>
      </w:r>
    </w:p>
    <w:tbl>
      <w:tblPr>
        <w:tblW w:w="9242" w:type="dxa"/>
        <w:shd w:val="clear" w:color="auto" w:fill="FFCC99"/>
        <w:tblLook w:val="04A0" w:firstRow="1" w:lastRow="0" w:firstColumn="1" w:lastColumn="0" w:noHBand="0" w:noVBand="1"/>
      </w:tblPr>
      <w:tblGrid>
        <w:gridCol w:w="9242"/>
      </w:tblGrid>
      <w:tr w:rsidR="0021584E" w:rsidRPr="006B5CD7" w14:paraId="2EE13CB6" w14:textId="77777777" w:rsidTr="0021584E">
        <w:tc>
          <w:tcPr>
            <w:tcW w:w="9242" w:type="dxa"/>
            <w:shd w:val="clear" w:color="auto" w:fill="FFCC99"/>
            <w:hideMark/>
          </w:tcPr>
          <w:p w14:paraId="55581317" w14:textId="7E794DB8" w:rsidR="0021584E" w:rsidRPr="006B5CD7" w:rsidRDefault="0021584E" w:rsidP="0021584E">
            <w:pPr>
              <w:pStyle w:val="Heading2"/>
            </w:pPr>
            <w:bookmarkStart w:id="70" w:name="_Toc34643443"/>
            <w:r>
              <w:lastRenderedPageBreak/>
              <w:t>Removing adhesive-fixed carpet</w:t>
            </w:r>
            <w:bookmarkEnd w:id="70"/>
          </w:p>
        </w:tc>
      </w:tr>
    </w:tbl>
    <w:p w14:paraId="42D2BF70" w14:textId="67EEFB36" w:rsidR="00B405C9" w:rsidRDefault="00555CC2" w:rsidP="00C5138B">
      <w:pPr>
        <w:spacing w:before="360"/>
        <w:rPr>
          <w:lang w:eastAsia="en-AU"/>
        </w:rPr>
      </w:pPr>
      <w:r>
        <w:rPr>
          <w:noProof/>
        </w:rPr>
        <w:drawing>
          <wp:anchor distT="0" distB="0" distL="114300" distR="114300" simplePos="0" relativeHeight="251650560" behindDoc="1" locked="0" layoutInCell="1" allowOverlap="1" wp14:anchorId="6A4CD71B" wp14:editId="701E5E51">
            <wp:simplePos x="0" y="0"/>
            <wp:positionH relativeFrom="column">
              <wp:posOffset>3406140</wp:posOffset>
            </wp:positionH>
            <wp:positionV relativeFrom="paragraph">
              <wp:posOffset>293535</wp:posOffset>
            </wp:positionV>
            <wp:extent cx="2336800" cy="2784475"/>
            <wp:effectExtent l="0" t="0" r="0" b="0"/>
            <wp:wrapTight wrapText="bothSides">
              <wp:wrapPolygon edited="0">
                <wp:start x="0" y="0"/>
                <wp:lineTo x="0" y="21428"/>
                <wp:lineTo x="21483" y="21428"/>
                <wp:lineTo x="21483"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2336800" cy="2784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05C9">
        <w:rPr>
          <w:lang w:eastAsia="en-AU"/>
        </w:rPr>
        <w:t xml:space="preserve">Adhesive-fixed carpet includes direct-stick and double-bond carpet that is stuck down to the subfloor with a full-spread adhesive. It also includes carpet tiles, which are </w:t>
      </w:r>
      <w:r w:rsidR="003635C8">
        <w:rPr>
          <w:lang w:eastAsia="en-AU"/>
        </w:rPr>
        <w:t>most</w:t>
      </w:r>
      <w:r w:rsidR="00B405C9">
        <w:rPr>
          <w:lang w:eastAsia="en-AU"/>
        </w:rPr>
        <w:t xml:space="preserve"> likely to use a pressure sensitive adhesive.</w:t>
      </w:r>
    </w:p>
    <w:p w14:paraId="488D69D2" w14:textId="524DB8CF" w:rsidR="00B405C9" w:rsidRDefault="00B405C9" w:rsidP="00B405C9">
      <w:pPr>
        <w:rPr>
          <w:i/>
          <w:lang w:eastAsia="en-AU"/>
        </w:rPr>
      </w:pPr>
      <w:r>
        <w:rPr>
          <w:lang w:eastAsia="en-AU"/>
        </w:rPr>
        <w:t>For full details on how these types of carpet are laid</w:t>
      </w:r>
      <w:r w:rsidR="00426D76">
        <w:rPr>
          <w:lang w:eastAsia="en-AU"/>
        </w:rPr>
        <w:t xml:space="preserve"> and secured</w:t>
      </w:r>
      <w:r>
        <w:rPr>
          <w:lang w:eastAsia="en-AU"/>
        </w:rPr>
        <w:t xml:space="preserve">, see the following </w:t>
      </w:r>
      <w:r w:rsidR="003635C8">
        <w:rPr>
          <w:lang w:eastAsia="en-AU"/>
        </w:rPr>
        <w:t>l</w:t>
      </w:r>
      <w:r>
        <w:rPr>
          <w:lang w:eastAsia="en-AU"/>
        </w:rPr>
        <w:t>earner guides:</w:t>
      </w:r>
    </w:p>
    <w:p w14:paraId="731D8AC3" w14:textId="192821C9" w:rsidR="00B405C9" w:rsidRDefault="00B405C9" w:rsidP="00426D76">
      <w:pPr>
        <w:pStyle w:val="ListParagraph1"/>
      </w:pPr>
      <w:r w:rsidRPr="00426D76">
        <w:rPr>
          <w:i/>
        </w:rPr>
        <w:t>Adhesive-fixed carpet</w:t>
      </w:r>
      <w:r>
        <w:t xml:space="preserve"> – for direct stick and double-bond installations</w:t>
      </w:r>
      <w:r w:rsidR="00426D76">
        <w:t>, particularly in commercial applications</w:t>
      </w:r>
    </w:p>
    <w:p w14:paraId="268DFC5D" w14:textId="4247A0C9" w:rsidR="00B405C9" w:rsidRDefault="00B405C9" w:rsidP="00426D76">
      <w:pPr>
        <w:pStyle w:val="ListParagraph1"/>
      </w:pPr>
      <w:r w:rsidRPr="00426D76">
        <w:rPr>
          <w:i/>
        </w:rPr>
        <w:t>Carpet tiles</w:t>
      </w:r>
      <w:r>
        <w:t xml:space="preserve"> – for tiles laid on a pressure sensitive adhesive.</w:t>
      </w:r>
    </w:p>
    <w:p w14:paraId="10BED384" w14:textId="4AA4DE3D" w:rsidR="00B405C9" w:rsidRDefault="00426D76" w:rsidP="00B405C9">
      <w:pPr>
        <w:rPr>
          <w:lang w:eastAsia="en-AU"/>
        </w:rPr>
      </w:pPr>
      <w:r>
        <w:rPr>
          <w:lang w:eastAsia="en-AU"/>
        </w:rPr>
        <w:t>There are various methods used to remove adhesive</w:t>
      </w:r>
      <w:r w:rsidR="003635C8">
        <w:rPr>
          <w:lang w:eastAsia="en-AU"/>
        </w:rPr>
        <w:t>-</w:t>
      </w:r>
      <w:r>
        <w:rPr>
          <w:lang w:eastAsia="en-AU"/>
        </w:rPr>
        <w:t xml:space="preserve">fixed carpet and adhesive residue, depending on the age of the original installation, the materials that were used and the difficulty involved in pulling it up. Below are the main methods </w:t>
      </w:r>
      <w:r w:rsidR="003635C8">
        <w:rPr>
          <w:lang w:eastAsia="en-AU"/>
        </w:rPr>
        <w:t>used</w:t>
      </w:r>
      <w:r>
        <w:rPr>
          <w:lang w:eastAsia="en-AU"/>
        </w:rPr>
        <w:t>.</w:t>
      </w:r>
    </w:p>
    <w:p w14:paraId="4444FEB0" w14:textId="67B5085C" w:rsidR="00426D76" w:rsidRDefault="00B32A9C" w:rsidP="00426D76">
      <w:pPr>
        <w:pStyle w:val="Heading3"/>
        <w:rPr>
          <w:lang w:eastAsia="en-AU"/>
        </w:rPr>
      </w:pPr>
      <w:r>
        <w:rPr>
          <w:lang w:eastAsia="en-AU"/>
        </w:rPr>
        <w:t>Hand removal</w:t>
      </w:r>
    </w:p>
    <w:p w14:paraId="64B8E874" w14:textId="0AB7B41F" w:rsidR="009F3C51" w:rsidRDefault="009D3684" w:rsidP="00B405C9">
      <w:pPr>
        <w:rPr>
          <w:lang w:eastAsia="en-AU"/>
        </w:rPr>
      </w:pPr>
      <w:r>
        <w:rPr>
          <w:noProof/>
        </w:rPr>
        <w:drawing>
          <wp:anchor distT="0" distB="0" distL="114300" distR="114300" simplePos="0" relativeHeight="251640320" behindDoc="1" locked="0" layoutInCell="1" allowOverlap="1" wp14:anchorId="4A4C50FA" wp14:editId="2274C6D3">
            <wp:simplePos x="0" y="0"/>
            <wp:positionH relativeFrom="column">
              <wp:posOffset>3439795</wp:posOffset>
            </wp:positionH>
            <wp:positionV relativeFrom="paragraph">
              <wp:posOffset>173990</wp:posOffset>
            </wp:positionV>
            <wp:extent cx="2301875" cy="1513840"/>
            <wp:effectExtent l="0" t="0" r="0" b="0"/>
            <wp:wrapTight wrapText="bothSides">
              <wp:wrapPolygon edited="0">
                <wp:start x="0" y="0"/>
                <wp:lineTo x="0" y="21201"/>
                <wp:lineTo x="21451" y="21201"/>
                <wp:lineTo x="2145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2301875" cy="1513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6D76">
        <w:rPr>
          <w:lang w:eastAsia="en-AU"/>
        </w:rPr>
        <w:t xml:space="preserve">Sometimes you may be able to pull sections of </w:t>
      </w:r>
      <w:r w:rsidR="003635C8">
        <w:rPr>
          <w:lang w:eastAsia="en-AU"/>
        </w:rPr>
        <w:t>broadloom</w:t>
      </w:r>
      <w:r w:rsidR="00426D76">
        <w:rPr>
          <w:lang w:eastAsia="en-AU"/>
        </w:rPr>
        <w:t xml:space="preserve"> carpet up by hand – in which case you can use the techniques described in the previous lesso</w:t>
      </w:r>
      <w:r w:rsidR="003635C8">
        <w:rPr>
          <w:lang w:eastAsia="en-AU"/>
        </w:rPr>
        <w:t>n.</w:t>
      </w:r>
    </w:p>
    <w:p w14:paraId="2969FBCC" w14:textId="4485B159" w:rsidR="003635C8" w:rsidRDefault="003635C8" w:rsidP="00B405C9">
      <w:pPr>
        <w:rPr>
          <w:lang w:eastAsia="en-AU"/>
        </w:rPr>
      </w:pPr>
      <w:r>
        <w:rPr>
          <w:lang w:eastAsia="en-AU"/>
        </w:rPr>
        <w:t>If you have trouble pulling up the full width in one go, cut the carpet into sections and come back to the areas that require mechanical assistance.</w:t>
      </w:r>
    </w:p>
    <w:p w14:paraId="46809688" w14:textId="57F183FD" w:rsidR="00B32A9C" w:rsidRDefault="00B32A9C" w:rsidP="00B405C9">
      <w:pPr>
        <w:rPr>
          <w:lang w:eastAsia="en-AU"/>
        </w:rPr>
      </w:pPr>
      <w:r>
        <w:rPr>
          <w:lang w:eastAsia="en-AU"/>
        </w:rPr>
        <w:t>Carpet tiles that have been stuck down with pressure sensitive adhesive are designed to be pulled up easily. If you plan to re-use the existing adhesive for a new tiled floor, be careful not to contaminate</w:t>
      </w:r>
      <w:r w:rsidR="00192676">
        <w:rPr>
          <w:lang w:eastAsia="en-AU"/>
        </w:rPr>
        <w:t xml:space="preserve"> it with particles or debris.</w:t>
      </w:r>
    </w:p>
    <w:p w14:paraId="32B02F4A" w14:textId="459A421A" w:rsidR="00214C20" w:rsidRDefault="00214C20" w:rsidP="00214C20">
      <w:pPr>
        <w:pStyle w:val="Heading3"/>
        <w:rPr>
          <w:lang w:eastAsia="en-AU"/>
        </w:rPr>
      </w:pPr>
      <w:r>
        <w:rPr>
          <w:lang w:eastAsia="en-AU"/>
        </w:rPr>
        <w:t xml:space="preserve">Chemical </w:t>
      </w:r>
      <w:r w:rsidR="00F61B5A">
        <w:rPr>
          <w:lang w:eastAsia="en-AU"/>
        </w:rPr>
        <w:t>adhesive removers</w:t>
      </w:r>
    </w:p>
    <w:p w14:paraId="23D88480" w14:textId="77777777" w:rsidR="008073BC" w:rsidRDefault="00C14FD0" w:rsidP="008073BC">
      <w:pPr>
        <w:rPr>
          <w:lang w:eastAsia="en-AU"/>
        </w:rPr>
      </w:pPr>
      <w:r w:rsidRPr="00C14FD0">
        <w:rPr>
          <w:lang w:eastAsia="en-AU"/>
        </w:rPr>
        <w:t xml:space="preserve">There are </w:t>
      </w:r>
      <w:r w:rsidR="008073BC">
        <w:rPr>
          <w:lang w:eastAsia="en-AU"/>
        </w:rPr>
        <w:t>some</w:t>
      </w:r>
      <w:r>
        <w:rPr>
          <w:lang w:eastAsia="en-AU"/>
        </w:rPr>
        <w:t xml:space="preserve"> </w:t>
      </w:r>
      <w:r w:rsidR="003D79A0">
        <w:rPr>
          <w:lang w:eastAsia="en-AU"/>
        </w:rPr>
        <w:t>chemical</w:t>
      </w:r>
      <w:r w:rsidRPr="00C14FD0">
        <w:rPr>
          <w:lang w:eastAsia="en-AU"/>
        </w:rPr>
        <w:t xml:space="preserve"> formulations that </w:t>
      </w:r>
      <w:r w:rsidR="008073BC">
        <w:rPr>
          <w:lang w:eastAsia="en-AU"/>
        </w:rPr>
        <w:t xml:space="preserve">are designed to be </w:t>
      </w:r>
      <w:r w:rsidRPr="00C14FD0">
        <w:rPr>
          <w:lang w:eastAsia="en-AU"/>
        </w:rPr>
        <w:t xml:space="preserve">poured onto the carpet </w:t>
      </w:r>
      <w:r>
        <w:rPr>
          <w:lang w:eastAsia="en-AU"/>
        </w:rPr>
        <w:t>to</w:t>
      </w:r>
      <w:r w:rsidRPr="00C14FD0">
        <w:rPr>
          <w:lang w:eastAsia="en-AU"/>
        </w:rPr>
        <w:t xml:space="preserve"> help dissolve and loosen up the </w:t>
      </w:r>
      <w:r>
        <w:rPr>
          <w:lang w:eastAsia="en-AU"/>
        </w:rPr>
        <w:t xml:space="preserve">adhesive </w:t>
      </w:r>
      <w:r w:rsidRPr="00C14FD0">
        <w:rPr>
          <w:lang w:eastAsia="en-AU"/>
        </w:rPr>
        <w:t>bond.</w:t>
      </w:r>
      <w:r>
        <w:rPr>
          <w:lang w:eastAsia="en-AU"/>
        </w:rPr>
        <w:t xml:space="preserve"> </w:t>
      </w:r>
      <w:r w:rsidR="008073BC">
        <w:rPr>
          <w:lang w:eastAsia="en-AU"/>
        </w:rPr>
        <w:t xml:space="preserve">However, this method of removal is not normally used, because the chemical residue can remain on the subfloor surface and react with the new adhesive that will be applied. Generally, it is safer and more reliable to use mechanical removal techniques. </w:t>
      </w:r>
    </w:p>
    <w:p w14:paraId="65AD65E1" w14:textId="296590AC" w:rsidR="00214C20" w:rsidRDefault="00E022D5" w:rsidP="008073BC">
      <w:pPr>
        <w:pStyle w:val="Heading3"/>
        <w:rPr>
          <w:lang w:eastAsia="en-AU"/>
        </w:rPr>
      </w:pPr>
      <w:r>
        <w:rPr>
          <w:noProof/>
        </w:rPr>
        <w:lastRenderedPageBreak/>
        <w:drawing>
          <wp:anchor distT="0" distB="0" distL="114300" distR="114300" simplePos="0" relativeHeight="251655680" behindDoc="0" locked="0" layoutInCell="1" allowOverlap="1" wp14:anchorId="3EBFDADB" wp14:editId="6071C403">
            <wp:simplePos x="0" y="0"/>
            <wp:positionH relativeFrom="column">
              <wp:posOffset>4072329</wp:posOffset>
            </wp:positionH>
            <wp:positionV relativeFrom="paragraph">
              <wp:posOffset>78755</wp:posOffset>
            </wp:positionV>
            <wp:extent cx="715771" cy="1156718"/>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rpet_claw.jpg"/>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715771" cy="11567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4C20">
        <w:rPr>
          <w:lang w:eastAsia="en-AU"/>
        </w:rPr>
        <w:t>Hand held devices</w:t>
      </w:r>
    </w:p>
    <w:p w14:paraId="5FC84B4B" w14:textId="51F993FA" w:rsidR="00F152EF" w:rsidRDefault="00F61B5A" w:rsidP="00630C9E">
      <w:pPr>
        <w:ind w:right="3116"/>
        <w:rPr>
          <w:lang w:eastAsia="en-AU"/>
        </w:rPr>
      </w:pPr>
      <w:r>
        <w:rPr>
          <w:noProof/>
        </w:rPr>
        <w:drawing>
          <wp:anchor distT="0" distB="0" distL="114300" distR="114300" simplePos="0" relativeHeight="251649536" behindDoc="0" locked="0" layoutInCell="1" allowOverlap="1" wp14:anchorId="78E2A7D0" wp14:editId="772D2DC8">
            <wp:simplePos x="0" y="0"/>
            <wp:positionH relativeFrom="column">
              <wp:posOffset>3785701</wp:posOffset>
            </wp:positionH>
            <wp:positionV relativeFrom="paragraph">
              <wp:posOffset>464289</wp:posOffset>
            </wp:positionV>
            <wp:extent cx="1845359" cy="1475565"/>
            <wp:effectExtent l="57150" t="57150" r="40640" b="4889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and_floor_scraper.jpg"/>
                    <pic:cNvPicPr/>
                  </pic:nvPicPr>
                  <pic:blipFill>
                    <a:blip r:embed="rId40" cstate="print">
                      <a:extLst>
                        <a:ext uri="{28A0092B-C50C-407E-A947-70E740481C1C}">
                          <a14:useLocalDpi xmlns:a14="http://schemas.microsoft.com/office/drawing/2010/main"/>
                        </a:ext>
                      </a:extLst>
                    </a:blip>
                    <a:stretch>
                      <a:fillRect/>
                    </a:stretch>
                  </pic:blipFill>
                  <pic:spPr>
                    <a:xfrm rot="21387122">
                      <a:off x="0" y="0"/>
                      <a:ext cx="1845359" cy="1475565"/>
                    </a:xfrm>
                    <a:prstGeom prst="rect">
                      <a:avLst/>
                    </a:prstGeom>
                  </pic:spPr>
                </pic:pic>
              </a:graphicData>
            </a:graphic>
            <wp14:sizeRelH relativeFrom="margin">
              <wp14:pctWidth>0</wp14:pctWidth>
            </wp14:sizeRelH>
            <wp14:sizeRelV relativeFrom="margin">
              <wp14:pctHeight>0</wp14:pctHeight>
            </wp14:sizeRelV>
          </wp:anchor>
        </w:drawing>
      </w:r>
      <w:r w:rsidR="003D79A0">
        <w:rPr>
          <w:lang w:eastAsia="en-AU"/>
        </w:rPr>
        <w:t xml:space="preserve">Hand-held devices include carpet pullers and floor scrapers. </w:t>
      </w:r>
      <w:r w:rsidR="00F152EF">
        <w:rPr>
          <w:lang w:eastAsia="en-AU"/>
        </w:rPr>
        <w:t xml:space="preserve">Carpet pullers </w:t>
      </w:r>
      <w:r w:rsidR="00192676">
        <w:rPr>
          <w:lang w:eastAsia="en-AU"/>
        </w:rPr>
        <w:t>are designed to clamp the edge of the carpet and provide a lever action to break the adhesive bond.</w:t>
      </w:r>
    </w:p>
    <w:p w14:paraId="27179329" w14:textId="5D06A5C6" w:rsidR="00D50926" w:rsidRDefault="00E022D5" w:rsidP="00630C9E">
      <w:pPr>
        <w:ind w:right="3116"/>
        <w:rPr>
          <w:lang w:eastAsia="en-AU"/>
        </w:rPr>
      </w:pPr>
      <w:r>
        <w:rPr>
          <w:noProof/>
          <w:lang w:eastAsia="en-AU"/>
        </w:rPr>
        <w:drawing>
          <wp:anchor distT="0" distB="0" distL="114300" distR="114300" simplePos="0" relativeHeight="251664896" behindDoc="0" locked="0" layoutInCell="1" allowOverlap="1" wp14:anchorId="794A39AA" wp14:editId="7E72CD2A">
            <wp:simplePos x="0" y="0"/>
            <wp:positionH relativeFrom="column">
              <wp:posOffset>4544709</wp:posOffset>
            </wp:positionH>
            <wp:positionV relativeFrom="paragraph">
              <wp:posOffset>302673</wp:posOffset>
            </wp:positionV>
            <wp:extent cx="766724" cy="1238718"/>
            <wp:effectExtent l="209550" t="114300" r="186055" b="952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hand_floor_scraper_2.jpg"/>
                    <pic:cNvPicPr/>
                  </pic:nvPicPr>
                  <pic:blipFill rotWithShape="1">
                    <a:blip r:embed="rId93" cstate="print">
                      <a:extLst>
                        <a:ext uri="{28A0092B-C50C-407E-A947-70E740481C1C}">
                          <a14:useLocalDpi xmlns:a14="http://schemas.microsoft.com/office/drawing/2010/main"/>
                        </a:ext>
                      </a:extLst>
                    </a:blip>
                    <a:srcRect/>
                    <a:stretch/>
                  </pic:blipFill>
                  <pic:spPr bwMode="auto">
                    <a:xfrm rot="1318795">
                      <a:off x="0" y="0"/>
                      <a:ext cx="766724" cy="12387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0926">
        <w:rPr>
          <w:lang w:eastAsia="en-AU"/>
        </w:rPr>
        <w:t>For increased leverage, a floor scraper can be slid underneath the carpet or underlay and levered upwards to help separate the material from the subfloor.</w:t>
      </w:r>
    </w:p>
    <w:p w14:paraId="31AA0ADA" w14:textId="469BAB47" w:rsidR="00F61B5A" w:rsidRDefault="00F61B5A" w:rsidP="00630C9E">
      <w:pPr>
        <w:ind w:right="3116"/>
        <w:rPr>
          <w:lang w:eastAsia="en-AU"/>
        </w:rPr>
      </w:pPr>
      <w:r>
        <w:rPr>
          <w:lang w:eastAsia="en-AU"/>
        </w:rPr>
        <w:t>A smaller hand-held scraper can also be used to chip away the adhesive while you pull back the carpet with your other hand.</w:t>
      </w:r>
    </w:p>
    <w:p w14:paraId="23073258" w14:textId="35B83D40" w:rsidR="00192676" w:rsidRDefault="00B06DCA" w:rsidP="00192676">
      <w:pPr>
        <w:pStyle w:val="Heading3"/>
        <w:rPr>
          <w:lang w:eastAsia="en-AU"/>
        </w:rPr>
      </w:pPr>
      <w:r>
        <w:rPr>
          <w:noProof/>
          <w:lang w:eastAsia="en-AU"/>
        </w:rPr>
        <w:drawing>
          <wp:anchor distT="0" distB="0" distL="114300" distR="114300" simplePos="0" relativeHeight="251658752" behindDoc="0" locked="0" layoutInCell="1" allowOverlap="1" wp14:anchorId="378EC077" wp14:editId="7D7D2CB6">
            <wp:simplePos x="0" y="0"/>
            <wp:positionH relativeFrom="column">
              <wp:posOffset>3909695</wp:posOffset>
            </wp:positionH>
            <wp:positionV relativeFrom="paragraph">
              <wp:posOffset>283663</wp:posOffset>
            </wp:positionV>
            <wp:extent cx="1866900" cy="1924050"/>
            <wp:effectExtent l="0" t="0" r="0" b="0"/>
            <wp:wrapThrough wrapText="bothSides">
              <wp:wrapPolygon edited="0">
                <wp:start x="0" y="0"/>
                <wp:lineTo x="0" y="21386"/>
                <wp:lineTo x="21380" y="21386"/>
                <wp:lineTo x="21380" y="0"/>
                <wp:lineTo x="0" y="0"/>
              </wp:wrapPolygon>
            </wp:wrapThrough>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ulling_machine.jpg"/>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1866900" cy="1924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7229">
        <w:rPr>
          <w:lang w:eastAsia="en-AU"/>
        </w:rPr>
        <w:t>Walk-behind</w:t>
      </w:r>
      <w:r w:rsidR="00192676">
        <w:rPr>
          <w:lang w:eastAsia="en-AU"/>
        </w:rPr>
        <w:t xml:space="preserve"> machines</w:t>
      </w:r>
    </w:p>
    <w:p w14:paraId="29311097" w14:textId="5F5D76C6" w:rsidR="0008779D" w:rsidRDefault="00D17229" w:rsidP="00192676">
      <w:pPr>
        <w:rPr>
          <w:lang w:eastAsia="en-AU"/>
        </w:rPr>
      </w:pPr>
      <w:r>
        <w:rPr>
          <w:lang w:eastAsia="en-AU"/>
        </w:rPr>
        <w:t>Walk-behind</w:t>
      </w:r>
      <w:r w:rsidR="00192676">
        <w:rPr>
          <w:lang w:eastAsia="en-AU"/>
        </w:rPr>
        <w:t xml:space="preserve"> machines range from </w:t>
      </w:r>
      <w:r w:rsidR="0008779D">
        <w:rPr>
          <w:lang w:eastAsia="en-AU"/>
        </w:rPr>
        <w:t xml:space="preserve">manually-operated devices through to powered units that run on mains electricity, </w:t>
      </w:r>
      <w:r w:rsidR="00B05C11">
        <w:rPr>
          <w:lang w:eastAsia="en-AU"/>
        </w:rPr>
        <w:t>LPG</w:t>
      </w:r>
      <w:r w:rsidR="0008779D">
        <w:rPr>
          <w:lang w:eastAsia="en-AU"/>
        </w:rPr>
        <w:t xml:space="preserve"> or battery.</w:t>
      </w:r>
    </w:p>
    <w:p w14:paraId="3075BA61" w14:textId="63B8C9FA" w:rsidR="00B96C3E" w:rsidRDefault="0008779D" w:rsidP="00192676">
      <w:pPr>
        <w:rPr>
          <w:lang w:eastAsia="en-AU"/>
        </w:rPr>
      </w:pPr>
      <w:r>
        <w:rPr>
          <w:lang w:eastAsia="en-AU"/>
        </w:rPr>
        <w:t xml:space="preserve">Some stand-up machines </w:t>
      </w:r>
      <w:r w:rsidR="00B96C3E">
        <w:rPr>
          <w:lang w:eastAsia="en-AU"/>
        </w:rPr>
        <w:t xml:space="preserve">use a winch action to pull up the carpet after the leading edge has been clamped into place. </w:t>
      </w:r>
      <w:r w:rsidR="00661688">
        <w:rPr>
          <w:lang w:eastAsia="en-AU"/>
        </w:rPr>
        <w:t xml:space="preserve">Other </w:t>
      </w:r>
      <w:r w:rsidR="00B96C3E">
        <w:rPr>
          <w:lang w:eastAsia="en-AU"/>
        </w:rPr>
        <w:t>units use a scraping action, with oscillating blades that can be adjusted to different angles.</w:t>
      </w:r>
    </w:p>
    <w:p w14:paraId="081CAF3F" w14:textId="36362074" w:rsidR="00B06DCA" w:rsidRDefault="00B06DCA" w:rsidP="00B06DCA">
      <w:pPr>
        <w:pStyle w:val="Heading3"/>
        <w:rPr>
          <w:lang w:eastAsia="en-AU"/>
        </w:rPr>
      </w:pPr>
      <w:r>
        <w:rPr>
          <w:lang w:eastAsia="en-AU"/>
        </w:rPr>
        <w:t>Ride-on machines</w:t>
      </w:r>
    </w:p>
    <w:p w14:paraId="61766C52" w14:textId="43296C83" w:rsidR="00D17229" w:rsidRDefault="005D1D7D" w:rsidP="00192676">
      <w:pPr>
        <w:rPr>
          <w:lang w:eastAsia="en-AU"/>
        </w:rPr>
      </w:pPr>
      <w:r>
        <w:rPr>
          <w:noProof/>
          <w:lang w:eastAsia="en-AU"/>
        </w:rPr>
        <w:drawing>
          <wp:anchor distT="0" distB="0" distL="114300" distR="114300" simplePos="0" relativeHeight="251672064" behindDoc="0" locked="0" layoutInCell="1" allowOverlap="1" wp14:anchorId="039E0BD7" wp14:editId="0465D083">
            <wp:simplePos x="0" y="0"/>
            <wp:positionH relativeFrom="column">
              <wp:posOffset>3748405</wp:posOffset>
            </wp:positionH>
            <wp:positionV relativeFrom="paragraph">
              <wp:posOffset>46990</wp:posOffset>
            </wp:positionV>
            <wp:extent cx="2202180" cy="1885315"/>
            <wp:effectExtent l="0" t="0" r="0" b="0"/>
            <wp:wrapTight wrapText="bothSides">
              <wp:wrapPolygon edited="0">
                <wp:start x="0" y="0"/>
                <wp:lineTo x="0" y="21389"/>
                <wp:lineTo x="21488" y="21389"/>
                <wp:lineTo x="21488" y="0"/>
                <wp:lineTo x="0" y="0"/>
              </wp:wrapPolygon>
            </wp:wrapTight>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rideon_floor_scraper.jpg"/>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2202180" cy="1885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6DCA">
        <w:rPr>
          <w:lang w:eastAsia="en-AU"/>
        </w:rPr>
        <w:t>R</w:t>
      </w:r>
      <w:r w:rsidR="00B96C3E">
        <w:rPr>
          <w:lang w:eastAsia="en-AU"/>
        </w:rPr>
        <w:t xml:space="preserve">ide-on </w:t>
      </w:r>
      <w:r w:rsidR="00B06DCA">
        <w:rPr>
          <w:lang w:eastAsia="en-AU"/>
        </w:rPr>
        <w:t>floor scrapers</w:t>
      </w:r>
      <w:r w:rsidR="00B96C3E">
        <w:rPr>
          <w:lang w:eastAsia="en-AU"/>
        </w:rPr>
        <w:t xml:space="preserve"> tend to use fixed blades that rely on the weight and power of the machine to break the adhesive bond as it separates the carpet from the substrate.</w:t>
      </w:r>
      <w:r w:rsidR="00B06DCA">
        <w:rPr>
          <w:lang w:eastAsia="en-AU"/>
        </w:rPr>
        <w:t xml:space="preserve"> </w:t>
      </w:r>
    </w:p>
    <w:p w14:paraId="58CA4D59" w14:textId="619D0FDD" w:rsidR="00B96C3E" w:rsidRDefault="00D17229" w:rsidP="00192676">
      <w:pPr>
        <w:rPr>
          <w:lang w:eastAsia="en-AU"/>
        </w:rPr>
      </w:pPr>
      <w:r>
        <w:rPr>
          <w:lang w:eastAsia="en-AU"/>
        </w:rPr>
        <w:t>Most ride-on</w:t>
      </w:r>
      <w:r w:rsidR="00B06DCA">
        <w:rPr>
          <w:lang w:eastAsia="en-AU"/>
        </w:rPr>
        <w:t xml:space="preserve"> machine</w:t>
      </w:r>
      <w:r>
        <w:rPr>
          <w:lang w:eastAsia="en-AU"/>
        </w:rPr>
        <w:t xml:space="preserve">s can be fitted with a range of blade attachments to suit other surface materials, such as </w:t>
      </w:r>
      <w:r w:rsidR="00B06DCA">
        <w:rPr>
          <w:lang w:eastAsia="en-AU"/>
        </w:rPr>
        <w:t xml:space="preserve">ceramic tiles, vinyl, </w:t>
      </w:r>
      <w:r>
        <w:rPr>
          <w:lang w:eastAsia="en-AU"/>
        </w:rPr>
        <w:t xml:space="preserve">parquetry and cement screeds.  </w:t>
      </w:r>
    </w:p>
    <w:p w14:paraId="6D56459B" w14:textId="77777777" w:rsidR="00630C9E" w:rsidRPr="0084268D" w:rsidRDefault="00630C9E" w:rsidP="00630C9E">
      <w:pPr>
        <w:widowControl w:val="0"/>
        <w:spacing w:before="360" w:line="240" w:lineRule="auto"/>
        <w:outlineLvl w:val="4"/>
        <w:rPr>
          <w:b/>
          <w:i/>
          <w:color w:val="0033CC"/>
          <w:sz w:val="28"/>
          <w:szCs w:val="28"/>
        </w:rPr>
      </w:pPr>
      <w:bookmarkStart w:id="71" w:name="_Hlk25308154"/>
      <w:r w:rsidRPr="0084268D">
        <w:rPr>
          <w:b/>
          <w:i/>
          <w:color w:val="0033CC"/>
          <w:sz w:val="28"/>
          <w:szCs w:val="28"/>
        </w:rPr>
        <w:t>Learning activity</w:t>
      </w:r>
    </w:p>
    <w:p w14:paraId="5A2EF3A9" w14:textId="3E795EF7" w:rsidR="009D3684" w:rsidRPr="009D3684" w:rsidRDefault="00B05C11" w:rsidP="00662B57">
      <w:pPr>
        <w:rPr>
          <w:noProof/>
          <w:lang w:eastAsia="en-AU"/>
        </w:rPr>
      </w:pPr>
      <w:bookmarkStart w:id="72" w:name="_Hlk25336977"/>
      <w:r w:rsidRPr="009D3684">
        <w:rPr>
          <w:noProof/>
          <w:lang w:eastAsia="en-AU"/>
        </w:rPr>
        <w:drawing>
          <wp:anchor distT="0" distB="0" distL="114300" distR="114300" simplePos="0" relativeHeight="251629056" behindDoc="1" locked="0" layoutInCell="1" allowOverlap="1" wp14:anchorId="1C620553" wp14:editId="26A77278">
            <wp:simplePos x="0" y="0"/>
            <wp:positionH relativeFrom="column">
              <wp:posOffset>39370</wp:posOffset>
            </wp:positionH>
            <wp:positionV relativeFrom="paragraph">
              <wp:posOffset>217260</wp:posOffset>
            </wp:positionV>
            <wp:extent cx="1129030" cy="911225"/>
            <wp:effectExtent l="0" t="0" r="0" b="0"/>
            <wp:wrapTight wrapText="bothSides">
              <wp:wrapPolygon edited="0">
                <wp:start x="0" y="0"/>
                <wp:lineTo x="0" y="21224"/>
                <wp:lineTo x="21138" y="21224"/>
                <wp:lineTo x="21138" y="0"/>
                <wp:lineTo x="0" y="0"/>
              </wp:wrapPolygon>
            </wp:wrapTight>
            <wp:docPr id="36"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4" cstate="print">
                      <a:extLst>
                        <a:ext uri="{28A0092B-C50C-407E-A947-70E740481C1C}">
                          <a14:useLocalDpi xmlns:a14="http://schemas.microsoft.com/office/drawing/2010/main"/>
                        </a:ext>
                      </a:extLst>
                    </a:blip>
                    <a:stretch>
                      <a:fillRect/>
                    </a:stretch>
                  </pic:blipFill>
                  <pic:spPr>
                    <a:xfrm>
                      <a:off x="0" y="0"/>
                      <a:ext cx="1129030" cy="9112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Do some research into powered floor scrapers</w:t>
      </w:r>
      <w:r w:rsidR="00662B57">
        <w:rPr>
          <w:noProof/>
          <w:lang w:eastAsia="en-AU"/>
        </w:rPr>
        <w:t xml:space="preserve">, either on the web or using product brochures. </w:t>
      </w:r>
      <w:r>
        <w:rPr>
          <w:noProof/>
          <w:lang w:eastAsia="en-AU"/>
        </w:rPr>
        <w:t>Choose one walk-behind machine and one ride-on machine</w:t>
      </w:r>
      <w:r w:rsidR="005D1D7D" w:rsidRPr="005D1D7D">
        <w:rPr>
          <w:noProof/>
          <w:lang w:eastAsia="en-AU"/>
        </w:rPr>
        <w:t xml:space="preserve"> </w:t>
      </w:r>
      <w:r w:rsidR="005D1D7D">
        <w:rPr>
          <w:noProof/>
          <w:lang w:eastAsia="en-AU"/>
        </w:rPr>
        <w:t>suitable for removing adhesive fixed carpet</w:t>
      </w:r>
      <w:r w:rsidR="007A6E02">
        <w:rPr>
          <w:noProof/>
          <w:lang w:eastAsia="en-AU"/>
        </w:rPr>
        <w:t xml:space="preserve">. </w:t>
      </w:r>
      <w:r>
        <w:rPr>
          <w:noProof/>
          <w:lang w:eastAsia="en-AU"/>
        </w:rPr>
        <w:t xml:space="preserve"> </w:t>
      </w:r>
      <w:r w:rsidR="007A6E02">
        <w:rPr>
          <w:noProof/>
          <w:lang w:eastAsia="en-AU"/>
        </w:rPr>
        <w:t>F</w:t>
      </w:r>
      <w:r>
        <w:rPr>
          <w:noProof/>
          <w:lang w:eastAsia="en-AU"/>
        </w:rPr>
        <w:t>ill in the table in your workbook, listing the brand name, power source, blade width</w:t>
      </w:r>
      <w:r w:rsidR="00667344">
        <w:rPr>
          <w:noProof/>
          <w:lang w:eastAsia="en-AU"/>
        </w:rPr>
        <w:t xml:space="preserve"> </w:t>
      </w:r>
      <w:r>
        <w:rPr>
          <w:noProof/>
          <w:lang w:eastAsia="en-AU"/>
        </w:rPr>
        <w:t xml:space="preserve">and other </w:t>
      </w:r>
      <w:r w:rsidR="00662B57">
        <w:rPr>
          <w:noProof/>
          <w:lang w:eastAsia="en-AU"/>
        </w:rPr>
        <w:t>features of the machines.</w:t>
      </w:r>
      <w:bookmarkStart w:id="73" w:name="_Hlk25650190"/>
    </w:p>
    <w:tbl>
      <w:tblPr>
        <w:tblW w:w="9242" w:type="dxa"/>
        <w:shd w:val="clear" w:color="auto" w:fill="FFCC99"/>
        <w:tblLook w:val="04A0" w:firstRow="1" w:lastRow="0" w:firstColumn="1" w:lastColumn="0" w:noHBand="0" w:noVBand="1"/>
      </w:tblPr>
      <w:tblGrid>
        <w:gridCol w:w="9242"/>
      </w:tblGrid>
      <w:tr w:rsidR="0021584E" w:rsidRPr="006B5CD7" w14:paraId="60999063" w14:textId="77777777" w:rsidTr="0021584E">
        <w:tc>
          <w:tcPr>
            <w:tcW w:w="9242" w:type="dxa"/>
            <w:shd w:val="clear" w:color="auto" w:fill="FFCC99"/>
            <w:hideMark/>
          </w:tcPr>
          <w:p w14:paraId="1D36F674" w14:textId="7F188223" w:rsidR="0021584E" w:rsidRPr="006B5CD7" w:rsidRDefault="0021584E" w:rsidP="0021584E">
            <w:pPr>
              <w:pStyle w:val="Heading2"/>
            </w:pPr>
            <w:bookmarkStart w:id="74" w:name="_Toc34643444"/>
            <w:bookmarkStart w:id="75" w:name="_Hlk25472468"/>
            <w:bookmarkEnd w:id="71"/>
            <w:bookmarkEnd w:id="72"/>
            <w:bookmarkEnd w:id="73"/>
            <w:r>
              <w:lastRenderedPageBreak/>
              <w:t>Removing resilient flooring</w:t>
            </w:r>
            <w:bookmarkEnd w:id="74"/>
          </w:p>
        </w:tc>
      </w:tr>
    </w:tbl>
    <w:p w14:paraId="0758255F" w14:textId="6A45849B" w:rsidR="008F4C6E" w:rsidRDefault="008F4C6E" w:rsidP="0049177E">
      <w:pPr>
        <w:spacing w:before="360"/>
        <w:rPr>
          <w:lang w:eastAsia="en-AU"/>
        </w:rPr>
      </w:pPr>
      <w:r>
        <w:rPr>
          <w:noProof/>
        </w:rPr>
        <w:drawing>
          <wp:anchor distT="0" distB="0" distL="114300" distR="114300" simplePos="0" relativeHeight="251619840" behindDoc="1" locked="0" layoutInCell="1" allowOverlap="1" wp14:anchorId="2679207F" wp14:editId="5E6DD98E">
            <wp:simplePos x="0" y="0"/>
            <wp:positionH relativeFrom="column">
              <wp:posOffset>2798445</wp:posOffset>
            </wp:positionH>
            <wp:positionV relativeFrom="paragraph">
              <wp:posOffset>210474</wp:posOffset>
            </wp:positionV>
            <wp:extent cx="2919730" cy="2440305"/>
            <wp:effectExtent l="0" t="0" r="0" b="0"/>
            <wp:wrapTight wrapText="bothSides">
              <wp:wrapPolygon edited="0">
                <wp:start x="0" y="0"/>
                <wp:lineTo x="0" y="21415"/>
                <wp:lineTo x="21421" y="21415"/>
                <wp:lineTo x="21421"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2919730" cy="2440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37DC">
        <w:rPr>
          <w:lang w:eastAsia="en-AU"/>
        </w:rPr>
        <w:t>Up until the late 1980s, many resilient flooring products contained asbestos.</w:t>
      </w:r>
    </w:p>
    <w:p w14:paraId="20B05A02" w14:textId="07FD0CF2" w:rsidR="0063606C" w:rsidRDefault="006337DC" w:rsidP="008F4C6E">
      <w:pPr>
        <w:rPr>
          <w:lang w:eastAsia="en-AU"/>
        </w:rPr>
      </w:pPr>
      <w:r>
        <w:rPr>
          <w:lang w:eastAsia="en-AU"/>
        </w:rPr>
        <w:t>If you</w:t>
      </w:r>
      <w:r w:rsidR="0037407C">
        <w:rPr>
          <w:lang w:eastAsia="en-AU"/>
        </w:rPr>
        <w:t>’</w:t>
      </w:r>
      <w:r>
        <w:rPr>
          <w:lang w:eastAsia="en-AU"/>
        </w:rPr>
        <w:t xml:space="preserve">re presented with a floor that you suspect might contain asbestos, you should assume that it does and take all necessary precautions </w:t>
      </w:r>
      <w:r w:rsidR="008A41F4">
        <w:rPr>
          <w:lang w:eastAsia="en-AU"/>
        </w:rPr>
        <w:t>until</w:t>
      </w:r>
      <w:r>
        <w:rPr>
          <w:lang w:eastAsia="en-AU"/>
        </w:rPr>
        <w:t xml:space="preserve"> </w:t>
      </w:r>
      <w:r w:rsidR="009463EB">
        <w:rPr>
          <w:lang w:eastAsia="en-AU"/>
        </w:rPr>
        <w:br/>
      </w:r>
      <w:r>
        <w:rPr>
          <w:lang w:eastAsia="en-AU"/>
        </w:rPr>
        <w:t>you</w:t>
      </w:r>
      <w:r w:rsidR="0037407C">
        <w:rPr>
          <w:lang w:eastAsia="en-AU"/>
        </w:rPr>
        <w:t>’</w:t>
      </w:r>
      <w:r w:rsidR="0063606C">
        <w:rPr>
          <w:lang w:eastAsia="en-AU"/>
        </w:rPr>
        <w:t>re able to confirm otherwise.</w:t>
      </w:r>
    </w:p>
    <w:p w14:paraId="048709E7" w14:textId="1CF1C999" w:rsidR="009463EB" w:rsidRDefault="00D80F11" w:rsidP="006337DC">
      <w:pPr>
        <w:rPr>
          <w:lang w:eastAsia="en-AU"/>
        </w:rPr>
      </w:pPr>
      <w:r w:rsidRPr="00D80F11">
        <w:rPr>
          <w:lang w:eastAsia="en-AU"/>
        </w:rPr>
        <w:t>Note that ‘asbestos containing material’ (ACM) may include the floor covering, backing, lining felt, cutback adhesive or other types of adhesive.</w:t>
      </w:r>
    </w:p>
    <w:bookmarkEnd w:id="75"/>
    <w:p w14:paraId="70FADFFA" w14:textId="4E7879B6" w:rsidR="00E93644" w:rsidRDefault="0063606C" w:rsidP="006337DC">
      <w:pPr>
        <w:rPr>
          <w:lang w:eastAsia="en-AU"/>
        </w:rPr>
      </w:pPr>
      <w:r>
        <w:rPr>
          <w:lang w:eastAsia="en-AU"/>
        </w:rPr>
        <w:t xml:space="preserve">There are testing services available throughout Australia </w:t>
      </w:r>
      <w:r w:rsidR="00EA5D1F">
        <w:rPr>
          <w:lang w:eastAsia="en-AU"/>
        </w:rPr>
        <w:t xml:space="preserve">that </w:t>
      </w:r>
      <w:r w:rsidR="008A41F4">
        <w:rPr>
          <w:lang w:eastAsia="en-AU"/>
        </w:rPr>
        <w:t>can</w:t>
      </w:r>
      <w:r>
        <w:rPr>
          <w:lang w:eastAsia="en-AU"/>
        </w:rPr>
        <w:t xml:space="preserve"> take samples from the old floor and determine whether </w:t>
      </w:r>
      <w:r w:rsidR="00E93644">
        <w:rPr>
          <w:lang w:eastAsia="en-AU"/>
        </w:rPr>
        <w:t xml:space="preserve">there is any ACM present. </w:t>
      </w:r>
      <w:r w:rsidR="008A41F4">
        <w:rPr>
          <w:lang w:eastAsia="en-AU"/>
        </w:rPr>
        <w:t xml:space="preserve">If the floor does contain </w:t>
      </w:r>
      <w:r w:rsidR="00E93644">
        <w:rPr>
          <w:lang w:eastAsia="en-AU"/>
        </w:rPr>
        <w:t>ACM</w:t>
      </w:r>
      <w:r w:rsidR="008A41F4">
        <w:rPr>
          <w:lang w:eastAsia="en-AU"/>
        </w:rPr>
        <w:t>, the removal must be done by a licensed asbestos remover</w:t>
      </w:r>
      <w:r w:rsidR="00E93644">
        <w:rPr>
          <w:lang w:eastAsia="en-AU"/>
        </w:rPr>
        <w:t xml:space="preserve"> if:</w:t>
      </w:r>
    </w:p>
    <w:p w14:paraId="7F273B8C" w14:textId="3209B996" w:rsidR="00E93644" w:rsidRDefault="008A41F4" w:rsidP="00E93644">
      <w:pPr>
        <w:pStyle w:val="ListParagraph1"/>
      </w:pPr>
      <w:r>
        <w:t>there is 10 m</w:t>
      </w:r>
      <w:r w:rsidRPr="0063606C">
        <w:rPr>
          <w:vertAlign w:val="superscript"/>
        </w:rPr>
        <w:t>2</w:t>
      </w:r>
      <w:r>
        <w:t xml:space="preserve"> or more of </w:t>
      </w:r>
      <w:r w:rsidR="00E93644">
        <w:t xml:space="preserve">non-friable (bonded) ACM </w:t>
      </w:r>
      <w:r>
        <w:t>to take up</w:t>
      </w:r>
    </w:p>
    <w:p w14:paraId="0F8DFD56" w14:textId="7EE22151" w:rsidR="008A41F4" w:rsidRDefault="008A41F4" w:rsidP="00A52180">
      <w:pPr>
        <w:pStyle w:val="ListParagraph1"/>
      </w:pPr>
      <w:r>
        <w:t xml:space="preserve">there is any </w:t>
      </w:r>
      <w:r w:rsidR="00E93644">
        <w:t xml:space="preserve">amount of </w:t>
      </w:r>
      <w:r>
        <w:t xml:space="preserve">friable </w:t>
      </w:r>
      <w:r w:rsidR="00E93644">
        <w:t>ACM</w:t>
      </w:r>
      <w:r>
        <w:t xml:space="preserve"> involved</w:t>
      </w:r>
      <w:bookmarkStart w:id="76" w:name="_Hlk24957081"/>
      <w:r w:rsidR="00E93644">
        <w:t xml:space="preserve"> (that is, material that can be </w:t>
      </w:r>
      <w:bookmarkStart w:id="77" w:name="_Hlk24956124"/>
      <w:r w:rsidRPr="008A41F4">
        <w:t xml:space="preserve">crumbled into </w:t>
      </w:r>
      <w:r w:rsidR="00EA5D1F">
        <w:t xml:space="preserve">a </w:t>
      </w:r>
      <w:r w:rsidRPr="008A41F4">
        <w:t xml:space="preserve">fine material or dust </w:t>
      </w:r>
      <w:r>
        <w:t>by hand</w:t>
      </w:r>
      <w:r w:rsidR="00E93644">
        <w:t>)</w:t>
      </w:r>
      <w:r>
        <w:t>.</w:t>
      </w:r>
    </w:p>
    <w:bookmarkEnd w:id="76"/>
    <w:bookmarkEnd w:id="77"/>
    <w:p w14:paraId="383AB79F" w14:textId="0A08B30F" w:rsidR="00855B54" w:rsidRDefault="00387024" w:rsidP="006337DC">
      <w:pPr>
        <w:rPr>
          <w:lang w:eastAsia="en-AU"/>
        </w:rPr>
      </w:pPr>
      <w:r>
        <w:rPr>
          <w:noProof/>
        </w:rPr>
        <w:drawing>
          <wp:anchor distT="0" distB="0" distL="114300" distR="114300" simplePos="0" relativeHeight="251637248" behindDoc="0" locked="0" layoutInCell="1" allowOverlap="1" wp14:anchorId="38BBB9F1" wp14:editId="1A8521BC">
            <wp:simplePos x="0" y="0"/>
            <wp:positionH relativeFrom="column">
              <wp:posOffset>3526155</wp:posOffset>
            </wp:positionH>
            <wp:positionV relativeFrom="paragraph">
              <wp:posOffset>216081</wp:posOffset>
            </wp:positionV>
            <wp:extent cx="2222500" cy="2992120"/>
            <wp:effectExtent l="57150" t="57150" r="101600" b="93980"/>
            <wp:wrapTight wrapText="bothSides">
              <wp:wrapPolygon edited="0">
                <wp:start x="-185" y="-413"/>
                <wp:lineTo x="-555" y="-275"/>
                <wp:lineTo x="-555" y="21728"/>
                <wp:lineTo x="-185" y="22278"/>
                <wp:lineTo x="22217" y="22278"/>
                <wp:lineTo x="22587" y="21728"/>
                <wp:lineTo x="22587" y="1925"/>
                <wp:lineTo x="22032" y="-138"/>
                <wp:lineTo x="22032" y="-413"/>
                <wp:lineTo x="-185" y="-413"/>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duotone>
                        <a:prstClr val="black"/>
                        <a:srgbClr val="D9C3A5">
                          <a:tint val="50000"/>
                          <a:satMod val="180000"/>
                        </a:srgbClr>
                      </a:duotone>
                      <a:extLst>
                        <a:ext uri="{28A0092B-C50C-407E-A947-70E740481C1C}">
                          <a14:useLocalDpi xmlns:a14="http://schemas.microsoft.com/office/drawing/2010/main"/>
                        </a:ext>
                      </a:extLst>
                    </a:blip>
                    <a:srcRect/>
                    <a:stretch/>
                  </pic:blipFill>
                  <pic:spPr bwMode="auto">
                    <a:xfrm>
                      <a:off x="0" y="0"/>
                      <a:ext cx="2222500" cy="2992120"/>
                    </a:xfrm>
                    <a:prstGeom prst="rect">
                      <a:avLst/>
                    </a:prstGeom>
                    <a:ln w="6350">
                      <a:solidFill>
                        <a:schemeClr val="accent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606C">
        <w:rPr>
          <w:lang w:eastAsia="en-AU"/>
        </w:rPr>
        <w:t xml:space="preserve">Note that </w:t>
      </w:r>
      <w:r w:rsidR="008A41F4">
        <w:rPr>
          <w:lang w:eastAsia="en-AU"/>
        </w:rPr>
        <w:t xml:space="preserve">even </w:t>
      </w:r>
      <w:r w:rsidR="0063606C">
        <w:rPr>
          <w:lang w:eastAsia="en-AU"/>
        </w:rPr>
        <w:t>if the</w:t>
      </w:r>
      <w:r w:rsidR="008A41F4">
        <w:rPr>
          <w:lang w:eastAsia="en-AU"/>
        </w:rPr>
        <w:t>re is less than 10 m</w:t>
      </w:r>
      <w:r w:rsidR="008A41F4" w:rsidRPr="0063606C">
        <w:rPr>
          <w:vertAlign w:val="superscript"/>
          <w:lang w:eastAsia="en-AU"/>
        </w:rPr>
        <w:t>2</w:t>
      </w:r>
      <w:r w:rsidR="008A41F4">
        <w:rPr>
          <w:lang w:eastAsia="en-AU"/>
        </w:rPr>
        <w:t xml:space="preserve"> of non-friable </w:t>
      </w:r>
      <w:r w:rsidR="00F35C20">
        <w:rPr>
          <w:lang w:eastAsia="en-AU"/>
        </w:rPr>
        <w:t xml:space="preserve">ACM involved and </w:t>
      </w:r>
      <w:r w:rsidR="00662B57">
        <w:rPr>
          <w:lang w:eastAsia="en-AU"/>
        </w:rPr>
        <w:t xml:space="preserve">the client or another worker does the removal themselves, they must still </w:t>
      </w:r>
      <w:r w:rsidR="00F35C20">
        <w:rPr>
          <w:lang w:eastAsia="en-AU"/>
        </w:rPr>
        <w:t xml:space="preserve">take all necessary precautions and comply with the code of practice relating to </w:t>
      </w:r>
      <w:r w:rsidR="001A7182">
        <w:rPr>
          <w:lang w:eastAsia="en-AU"/>
        </w:rPr>
        <w:t xml:space="preserve">removing </w:t>
      </w:r>
      <w:r w:rsidR="00F35C20">
        <w:rPr>
          <w:lang w:eastAsia="en-AU"/>
        </w:rPr>
        <w:t>asbestos</w:t>
      </w:r>
      <w:r w:rsidR="001A7182">
        <w:rPr>
          <w:lang w:eastAsia="en-AU"/>
        </w:rPr>
        <w:t>-based products.</w:t>
      </w:r>
    </w:p>
    <w:p w14:paraId="531C4555" w14:textId="3A966F5B" w:rsidR="00E93644" w:rsidRDefault="0063606C" w:rsidP="006337DC">
      <w:pPr>
        <w:rPr>
          <w:lang w:eastAsia="en-AU"/>
        </w:rPr>
      </w:pPr>
      <w:r>
        <w:rPr>
          <w:lang w:eastAsia="en-AU"/>
        </w:rPr>
        <w:t>This includes</w:t>
      </w:r>
      <w:r w:rsidR="00E93644">
        <w:rPr>
          <w:lang w:eastAsia="en-AU"/>
        </w:rPr>
        <w:t>:</w:t>
      </w:r>
    </w:p>
    <w:p w14:paraId="0F62ADF2" w14:textId="0D7A254D" w:rsidR="00E93644" w:rsidRDefault="00F35C20" w:rsidP="00855B54">
      <w:pPr>
        <w:pStyle w:val="ListParagraph1"/>
      </w:pPr>
      <w:r>
        <w:t>sealing off the area</w:t>
      </w:r>
      <w:r w:rsidR="00E93644">
        <w:t xml:space="preserve"> before starting the removal process</w:t>
      </w:r>
    </w:p>
    <w:p w14:paraId="30A5EB55" w14:textId="2D89E820" w:rsidR="00E93644" w:rsidRDefault="0063606C" w:rsidP="00855B54">
      <w:pPr>
        <w:pStyle w:val="ListParagraph1"/>
      </w:pPr>
      <w:r>
        <w:t xml:space="preserve">wearing appropriate </w:t>
      </w:r>
      <w:r w:rsidR="00662B57">
        <w:t>PPE</w:t>
      </w:r>
    </w:p>
    <w:p w14:paraId="4E1A2E80" w14:textId="363A989B" w:rsidR="00E93644" w:rsidRDefault="0063606C" w:rsidP="00855B54">
      <w:pPr>
        <w:pStyle w:val="ListParagraph1"/>
      </w:pPr>
      <w:r>
        <w:t>bagging</w:t>
      </w:r>
      <w:r w:rsidR="00AC6EE7">
        <w:t xml:space="preserve"> and transporting </w:t>
      </w:r>
      <w:r w:rsidR="00F35C20">
        <w:t>the ACM</w:t>
      </w:r>
      <w:r>
        <w:t xml:space="preserve"> in an approved wa</w:t>
      </w:r>
      <w:r w:rsidR="00E93644">
        <w:t>y</w:t>
      </w:r>
    </w:p>
    <w:p w14:paraId="018523BA" w14:textId="77777777" w:rsidR="00E93644" w:rsidRDefault="00AC6EE7" w:rsidP="00855B54">
      <w:pPr>
        <w:pStyle w:val="ListParagraph1"/>
      </w:pPr>
      <w:r>
        <w:t xml:space="preserve">disposing of </w:t>
      </w:r>
      <w:r w:rsidR="00E93644">
        <w:t>the material</w:t>
      </w:r>
      <w:r>
        <w:t xml:space="preserve"> at a </w:t>
      </w:r>
      <w:r w:rsidR="0063606C">
        <w:t xml:space="preserve">licensed facility. </w:t>
      </w:r>
    </w:p>
    <w:p w14:paraId="43B86404" w14:textId="3706073D" w:rsidR="00FB4556" w:rsidRDefault="00FB4556" w:rsidP="00FB4556">
      <w:pPr>
        <w:rPr>
          <w:lang w:eastAsia="en-AU"/>
        </w:rPr>
      </w:pPr>
      <w:r w:rsidRPr="00662B57">
        <w:rPr>
          <w:lang w:eastAsia="en-AU"/>
        </w:rPr>
        <w:t xml:space="preserve">Always bear in mind that the extra work involved in managing </w:t>
      </w:r>
      <w:r w:rsidR="00662B57" w:rsidRPr="00662B57">
        <w:rPr>
          <w:lang w:eastAsia="en-AU"/>
        </w:rPr>
        <w:t>ACM</w:t>
      </w:r>
      <w:r w:rsidRPr="00662B57">
        <w:rPr>
          <w:lang w:eastAsia="en-AU"/>
        </w:rPr>
        <w:t xml:space="preserve"> products can be very expensive, and needs to be properly costed into your quotation </w:t>
      </w:r>
      <w:r w:rsidR="00662B57" w:rsidRPr="00662B57">
        <w:rPr>
          <w:lang w:eastAsia="en-AU"/>
        </w:rPr>
        <w:t xml:space="preserve">if you are responsible for their removal. </w:t>
      </w:r>
      <w:r w:rsidRPr="00662B57">
        <w:rPr>
          <w:lang w:eastAsia="en-AU"/>
        </w:rPr>
        <w:t>Otherwise, you may find yourself doing the additional work for nothing</w:t>
      </w:r>
      <w:r w:rsidR="00E11B5C" w:rsidRPr="00662B57">
        <w:rPr>
          <w:lang w:eastAsia="en-AU"/>
        </w:rPr>
        <w:t>, or taking shortcuts to try to get the job done on a tight budget.</w:t>
      </w:r>
    </w:p>
    <w:p w14:paraId="3CA9D872" w14:textId="45E0D303" w:rsidR="00F056B7" w:rsidRDefault="00F056B7" w:rsidP="00F056B7">
      <w:pPr>
        <w:ind w:right="3258"/>
        <w:rPr>
          <w:lang w:eastAsia="en-AU"/>
        </w:rPr>
      </w:pPr>
      <w:r>
        <w:rPr>
          <w:noProof/>
        </w:rPr>
        <w:lastRenderedPageBreak/>
        <w:drawing>
          <wp:anchor distT="0" distB="0" distL="114300" distR="114300" simplePos="0" relativeHeight="251662848" behindDoc="1" locked="0" layoutInCell="1" allowOverlap="1" wp14:anchorId="01E0C98D" wp14:editId="32C5A15A">
            <wp:simplePos x="0" y="0"/>
            <wp:positionH relativeFrom="column">
              <wp:posOffset>3984113</wp:posOffset>
            </wp:positionH>
            <wp:positionV relativeFrom="paragraph">
              <wp:posOffset>13335</wp:posOffset>
            </wp:positionV>
            <wp:extent cx="1538605" cy="1418590"/>
            <wp:effectExtent l="0" t="0" r="0" b="0"/>
            <wp:wrapTight wrapText="bothSides">
              <wp:wrapPolygon edited="0">
                <wp:start x="9895" y="0"/>
                <wp:lineTo x="6953" y="290"/>
                <wp:lineTo x="5349" y="2030"/>
                <wp:lineTo x="5349" y="4641"/>
                <wp:lineTo x="0" y="13923"/>
                <wp:lineTo x="0" y="15663"/>
                <wp:lineTo x="2942" y="18564"/>
                <wp:lineTo x="10697" y="21175"/>
                <wp:lineTo x="21395" y="21175"/>
                <wp:lineTo x="21395" y="10732"/>
                <wp:lineTo x="21128" y="9282"/>
                <wp:lineTo x="18721" y="4931"/>
                <wp:lineTo x="18453" y="3771"/>
                <wp:lineTo x="15779" y="290"/>
                <wp:lineTo x="14709" y="0"/>
                <wp:lineTo x="9895" y="0"/>
              </wp:wrapPolygon>
            </wp:wrapTight>
            <wp:docPr id="485" name="Picture 485" descr="Asbestos Awar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bestos Awareness"/>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1538605" cy="1418590"/>
                    </a:xfrm>
                    <a:prstGeom prst="rect">
                      <a:avLst/>
                    </a:prstGeom>
                    <a:noFill/>
                    <a:ln>
                      <a:noFill/>
                    </a:ln>
                  </pic:spPr>
                </pic:pic>
              </a:graphicData>
            </a:graphic>
            <wp14:sizeRelH relativeFrom="page">
              <wp14:pctWidth>0</wp14:pctWidth>
            </wp14:sizeRelH>
            <wp14:sizeRelV relativeFrom="page">
              <wp14:pctHeight>0</wp14:pctHeight>
            </wp14:sizeRelV>
          </wp:anchor>
        </w:drawing>
      </w:r>
      <w:r w:rsidR="00FB4556">
        <w:rPr>
          <w:lang w:eastAsia="en-AU"/>
        </w:rPr>
        <w:t>We w</w:t>
      </w:r>
      <w:r>
        <w:rPr>
          <w:lang w:eastAsia="en-AU"/>
        </w:rPr>
        <w:t>on’</w:t>
      </w:r>
      <w:r w:rsidR="00FB4556">
        <w:rPr>
          <w:lang w:eastAsia="en-AU"/>
        </w:rPr>
        <w:t>t go into further detail in this unit on how to remove flooring products that contain ACM, since it</w:t>
      </w:r>
      <w:r w:rsidR="0037407C">
        <w:rPr>
          <w:lang w:eastAsia="en-AU"/>
        </w:rPr>
        <w:t>’</w:t>
      </w:r>
      <w:r w:rsidR="00FB4556">
        <w:rPr>
          <w:lang w:eastAsia="en-AU"/>
        </w:rPr>
        <w:t xml:space="preserve">s </w:t>
      </w:r>
      <w:r w:rsidR="00E349CB">
        <w:rPr>
          <w:lang w:eastAsia="en-AU"/>
        </w:rPr>
        <w:br/>
      </w:r>
      <w:r w:rsidR="00FB4556">
        <w:rPr>
          <w:lang w:eastAsia="en-AU"/>
        </w:rPr>
        <w:t>a task that requires additional training and supervised practice on-the-job.</w:t>
      </w:r>
    </w:p>
    <w:p w14:paraId="69D41DBB" w14:textId="53189DB6" w:rsidR="00F056B7" w:rsidRDefault="00F056B7" w:rsidP="00F056B7">
      <w:pPr>
        <w:ind w:right="3258"/>
        <w:rPr>
          <w:lang w:eastAsia="en-AU"/>
        </w:rPr>
      </w:pPr>
      <w:r>
        <w:rPr>
          <w:lang w:eastAsia="en-AU"/>
        </w:rPr>
        <w:t xml:space="preserve">For more information on this topic, go to the website </w:t>
      </w:r>
      <w:r w:rsidR="00E11B5C">
        <w:rPr>
          <w:lang w:eastAsia="en-AU"/>
        </w:rPr>
        <w:t>‘</w:t>
      </w:r>
      <w:r>
        <w:rPr>
          <w:lang w:eastAsia="en-AU"/>
        </w:rPr>
        <w:t xml:space="preserve">asbestosawareness.com.au’ at: </w:t>
      </w:r>
      <w:hyperlink r:id="rId99" w:history="1">
        <w:r w:rsidRPr="00163322">
          <w:rPr>
            <w:rStyle w:val="Hyperlink"/>
            <w:lang w:eastAsia="en-AU"/>
          </w:rPr>
          <w:t>https://asbestosawareness.com.au/</w:t>
        </w:r>
      </w:hyperlink>
      <w:r>
        <w:rPr>
          <w:lang w:eastAsia="en-AU"/>
        </w:rPr>
        <w:t>.</w:t>
      </w:r>
    </w:p>
    <w:p w14:paraId="73A253DB" w14:textId="6C0D3D22" w:rsidR="00D80F11" w:rsidRDefault="00F056B7" w:rsidP="006337DC">
      <w:pPr>
        <w:rPr>
          <w:lang w:eastAsia="en-AU"/>
        </w:rPr>
      </w:pPr>
      <w:r>
        <w:rPr>
          <w:lang w:eastAsia="en-AU"/>
        </w:rPr>
        <w:t>F</w:t>
      </w:r>
      <w:r w:rsidR="009463EB">
        <w:rPr>
          <w:lang w:eastAsia="en-AU"/>
        </w:rPr>
        <w:t>or the remainder of this lesson</w:t>
      </w:r>
      <w:r w:rsidR="0037407C">
        <w:rPr>
          <w:lang w:eastAsia="en-AU"/>
        </w:rPr>
        <w:t>,</w:t>
      </w:r>
      <w:r w:rsidR="009463EB">
        <w:rPr>
          <w:lang w:eastAsia="en-AU"/>
        </w:rPr>
        <w:t xml:space="preserve"> we</w:t>
      </w:r>
      <w:r w:rsidR="0037407C">
        <w:rPr>
          <w:lang w:eastAsia="en-AU"/>
        </w:rPr>
        <w:t>’l</w:t>
      </w:r>
      <w:r w:rsidR="009463EB">
        <w:rPr>
          <w:lang w:eastAsia="en-AU"/>
        </w:rPr>
        <w:t xml:space="preserve">l cover the procedures involved in removing </w:t>
      </w:r>
      <w:r w:rsidR="00C61DC1">
        <w:rPr>
          <w:lang w:eastAsia="en-AU"/>
        </w:rPr>
        <w:t>resilient floor coverings that do not contain ACM. We</w:t>
      </w:r>
      <w:r w:rsidR="0037407C">
        <w:rPr>
          <w:lang w:eastAsia="en-AU"/>
        </w:rPr>
        <w:t>’</w:t>
      </w:r>
      <w:r w:rsidR="00C61DC1">
        <w:rPr>
          <w:lang w:eastAsia="en-AU"/>
        </w:rPr>
        <w:t>ll also briefly discuss the option of not removing the old covering at all, and laying the new covering on top of the old one</w:t>
      </w:r>
      <w:r w:rsidR="00FB4556">
        <w:rPr>
          <w:lang w:eastAsia="en-AU"/>
        </w:rPr>
        <w:t>.</w:t>
      </w:r>
    </w:p>
    <w:p w14:paraId="484FCAD6" w14:textId="310CAA2D" w:rsidR="00C61DC1" w:rsidRDefault="00FB4556" w:rsidP="00EA329E">
      <w:pPr>
        <w:pStyle w:val="Heading3"/>
        <w:rPr>
          <w:lang w:eastAsia="en-AU"/>
        </w:rPr>
      </w:pPr>
      <w:r>
        <w:rPr>
          <w:lang w:eastAsia="en-AU"/>
        </w:rPr>
        <w:t>Leaving the old resilient floor covering in place</w:t>
      </w:r>
    </w:p>
    <w:p w14:paraId="22B494E3" w14:textId="3B2C4A60" w:rsidR="003B68B5" w:rsidRDefault="003B68B5" w:rsidP="006337DC">
      <w:pPr>
        <w:rPr>
          <w:lang w:eastAsia="en-AU"/>
        </w:rPr>
      </w:pPr>
      <w:r>
        <w:rPr>
          <w:noProof/>
        </w:rPr>
        <w:drawing>
          <wp:anchor distT="0" distB="0" distL="114300" distR="114300" simplePos="0" relativeHeight="251643392" behindDoc="1" locked="0" layoutInCell="1" allowOverlap="1" wp14:anchorId="28C3E33D" wp14:editId="444CC48B">
            <wp:simplePos x="0" y="0"/>
            <wp:positionH relativeFrom="column">
              <wp:posOffset>3181350</wp:posOffset>
            </wp:positionH>
            <wp:positionV relativeFrom="paragraph">
              <wp:posOffset>208280</wp:posOffset>
            </wp:positionV>
            <wp:extent cx="2553335" cy="2439035"/>
            <wp:effectExtent l="0" t="0" r="0" b="0"/>
            <wp:wrapTight wrapText="bothSides">
              <wp:wrapPolygon edited="0">
                <wp:start x="0" y="0"/>
                <wp:lineTo x="0" y="21426"/>
                <wp:lineTo x="21433" y="21426"/>
                <wp:lineTo x="21433"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0" cstate="print">
                      <a:extLst>
                        <a:ext uri="{28A0092B-C50C-407E-A947-70E740481C1C}">
                          <a14:useLocalDpi xmlns:a14="http://schemas.microsoft.com/office/drawing/2010/main"/>
                        </a:ext>
                      </a:extLst>
                    </a:blip>
                    <a:srcRect t="-4"/>
                    <a:stretch/>
                  </pic:blipFill>
                  <pic:spPr bwMode="auto">
                    <a:xfrm>
                      <a:off x="0" y="0"/>
                      <a:ext cx="2553335" cy="2439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329E">
        <w:rPr>
          <w:lang w:eastAsia="en-AU"/>
        </w:rPr>
        <w:t xml:space="preserve">If the old resilient covering is in good condition and well bonded to the subfloor, you may </w:t>
      </w:r>
      <w:r w:rsidR="00B672A2">
        <w:rPr>
          <w:lang w:eastAsia="en-AU"/>
        </w:rPr>
        <w:t xml:space="preserve">be able to </w:t>
      </w:r>
      <w:r w:rsidR="00EA329E">
        <w:rPr>
          <w:lang w:eastAsia="en-AU"/>
        </w:rPr>
        <w:t>leave it in place</w:t>
      </w:r>
      <w:r w:rsidR="00B672A2">
        <w:rPr>
          <w:lang w:eastAsia="en-AU"/>
        </w:rPr>
        <w:t>.</w:t>
      </w:r>
    </w:p>
    <w:p w14:paraId="272193B1" w14:textId="77777777" w:rsidR="00667344" w:rsidRDefault="00EA329E" w:rsidP="006337DC">
      <w:pPr>
        <w:rPr>
          <w:lang w:eastAsia="en-AU"/>
        </w:rPr>
      </w:pPr>
      <w:r>
        <w:rPr>
          <w:lang w:eastAsia="en-AU"/>
        </w:rPr>
        <w:t xml:space="preserve">Before you consider this option, however, you will need to establish whether </w:t>
      </w:r>
      <w:r w:rsidR="00543A7B">
        <w:rPr>
          <w:lang w:eastAsia="en-AU"/>
        </w:rPr>
        <w:t xml:space="preserve">the </w:t>
      </w:r>
      <w:r>
        <w:rPr>
          <w:lang w:eastAsia="en-AU"/>
        </w:rPr>
        <w:t xml:space="preserve">new product can be installed on top of the old covering in an approved manner without voiding the </w:t>
      </w:r>
      <w:r w:rsidR="009275D6">
        <w:rPr>
          <w:lang w:eastAsia="en-AU"/>
        </w:rPr>
        <w:t xml:space="preserve">floor covering </w:t>
      </w:r>
      <w:r>
        <w:rPr>
          <w:lang w:eastAsia="en-AU"/>
        </w:rPr>
        <w:t>manufacturer’s warranty.</w:t>
      </w:r>
      <w:r w:rsidR="00667344">
        <w:rPr>
          <w:lang w:eastAsia="en-AU"/>
        </w:rPr>
        <w:t xml:space="preserve">  </w:t>
      </w:r>
    </w:p>
    <w:p w14:paraId="1FE714B5" w14:textId="05344F7B" w:rsidR="00EA329E" w:rsidRDefault="00667344" w:rsidP="006337DC">
      <w:pPr>
        <w:rPr>
          <w:lang w:eastAsia="en-AU"/>
        </w:rPr>
      </w:pPr>
      <w:r>
        <w:rPr>
          <w:lang w:eastAsia="en-AU"/>
        </w:rPr>
        <w:t xml:space="preserve">In general, this option would only apply to loose-lay or low-adhesive products. </w:t>
      </w:r>
    </w:p>
    <w:p w14:paraId="57560669" w14:textId="0B0AE5FD" w:rsidR="00543A7B" w:rsidRDefault="00EA329E" w:rsidP="00667344">
      <w:pPr>
        <w:rPr>
          <w:lang w:eastAsia="en-AU"/>
        </w:rPr>
      </w:pPr>
      <w:r w:rsidRPr="00EA329E">
        <w:rPr>
          <w:lang w:eastAsia="en-AU"/>
        </w:rPr>
        <w:t xml:space="preserve">The </w:t>
      </w:r>
      <w:r w:rsidR="009275D6">
        <w:rPr>
          <w:lang w:eastAsia="en-AU"/>
        </w:rPr>
        <w:t xml:space="preserve">floor covering </w:t>
      </w:r>
      <w:r w:rsidRPr="00EA329E">
        <w:rPr>
          <w:lang w:eastAsia="en-AU"/>
        </w:rPr>
        <w:t>manufacturer</w:t>
      </w:r>
      <w:r w:rsidR="00543A7B">
        <w:rPr>
          <w:lang w:eastAsia="en-AU"/>
        </w:rPr>
        <w:t>’s</w:t>
      </w:r>
      <w:r w:rsidR="003B68B5">
        <w:rPr>
          <w:lang w:eastAsia="en-AU"/>
        </w:rPr>
        <w:t xml:space="preserve"> installation guide should provide</w:t>
      </w:r>
      <w:r w:rsidR="00543A7B">
        <w:rPr>
          <w:lang w:eastAsia="en-AU"/>
        </w:rPr>
        <w:t xml:space="preserve"> more</w:t>
      </w:r>
      <w:r w:rsidR="003B68B5">
        <w:rPr>
          <w:lang w:eastAsia="en-AU"/>
        </w:rPr>
        <w:t xml:space="preserve"> information, but if you’re still not sure you should contact their technical department for advice.</w:t>
      </w:r>
      <w:r w:rsidR="00667344">
        <w:rPr>
          <w:lang w:eastAsia="en-AU"/>
        </w:rPr>
        <w:t xml:space="preserve"> </w:t>
      </w:r>
    </w:p>
    <w:p w14:paraId="1029725B" w14:textId="507092D0" w:rsidR="00A52180" w:rsidRDefault="00A52180" w:rsidP="006337DC">
      <w:pPr>
        <w:rPr>
          <w:lang w:eastAsia="en-AU"/>
        </w:rPr>
      </w:pPr>
      <w:r>
        <w:rPr>
          <w:lang w:eastAsia="en-AU"/>
        </w:rPr>
        <w:t xml:space="preserve">Depending on the </w:t>
      </w:r>
      <w:r w:rsidR="00543A7B">
        <w:rPr>
          <w:lang w:eastAsia="en-AU"/>
        </w:rPr>
        <w:t xml:space="preserve">products involved, the </w:t>
      </w:r>
      <w:r>
        <w:rPr>
          <w:lang w:eastAsia="en-AU"/>
        </w:rPr>
        <w:t xml:space="preserve">floor preps may include one or </w:t>
      </w:r>
      <w:r w:rsidR="00667344">
        <w:rPr>
          <w:lang w:eastAsia="en-AU"/>
        </w:rPr>
        <w:t>both</w:t>
      </w:r>
      <w:r>
        <w:rPr>
          <w:lang w:eastAsia="en-AU"/>
        </w:rPr>
        <w:t xml:space="preserve"> of the following techniques:</w:t>
      </w:r>
    </w:p>
    <w:p w14:paraId="30A26183" w14:textId="67F437CB" w:rsidR="00A52180" w:rsidRDefault="00A52180" w:rsidP="00A52180">
      <w:pPr>
        <w:pStyle w:val="ListParagraph1"/>
      </w:pPr>
      <w:r>
        <w:t>removing any wax and other finishes on the old floor surface by wet stripping</w:t>
      </w:r>
    </w:p>
    <w:p w14:paraId="467852A6" w14:textId="0180B7C4" w:rsidR="00A52180" w:rsidRDefault="00A52180" w:rsidP="00667344">
      <w:pPr>
        <w:pStyle w:val="ListParagraph1"/>
      </w:pPr>
      <w:r>
        <w:t>f</w:t>
      </w:r>
      <w:r w:rsidR="00C61DC1">
        <w:t xml:space="preserve">illing the embossing </w:t>
      </w:r>
      <w:r>
        <w:t>in</w:t>
      </w:r>
      <w:r w:rsidR="00C61DC1">
        <w:t xml:space="preserve"> </w:t>
      </w:r>
      <w:r>
        <w:t xml:space="preserve">the old resilient covering with an </w:t>
      </w:r>
      <w:r w:rsidR="00C61DC1">
        <w:t>embossing level</w:t>
      </w:r>
      <w:r>
        <w:t>l</w:t>
      </w:r>
      <w:r w:rsidR="00C61DC1">
        <w:t>er</w:t>
      </w:r>
      <w:r>
        <w:t>.</w:t>
      </w:r>
    </w:p>
    <w:p w14:paraId="7BE73F56" w14:textId="421678A0" w:rsidR="001A7182" w:rsidRDefault="00B672A2" w:rsidP="006337DC">
      <w:pPr>
        <w:rPr>
          <w:i/>
          <w:iCs/>
          <w:lang w:eastAsia="en-AU"/>
        </w:rPr>
      </w:pPr>
      <w:r>
        <w:rPr>
          <w:lang w:eastAsia="en-AU"/>
        </w:rPr>
        <w:t>T</w:t>
      </w:r>
      <w:r w:rsidR="00E33159">
        <w:rPr>
          <w:lang w:eastAsia="en-AU"/>
        </w:rPr>
        <w:t xml:space="preserve">hese techniques are covered in other learner guides in the Floor Technology </w:t>
      </w:r>
      <w:r w:rsidR="0037407C">
        <w:rPr>
          <w:lang w:eastAsia="en-AU"/>
        </w:rPr>
        <w:t>series</w:t>
      </w:r>
      <w:r>
        <w:rPr>
          <w:lang w:eastAsia="en-AU"/>
        </w:rPr>
        <w:t xml:space="preserve">, in particular: </w:t>
      </w:r>
      <w:r w:rsidRPr="00B672A2">
        <w:rPr>
          <w:i/>
          <w:iCs/>
          <w:lang w:eastAsia="en-AU"/>
        </w:rPr>
        <w:t xml:space="preserve">Lay flat vinyl, Commercial vinyl, Resilient tiles, Linoleum </w:t>
      </w:r>
      <w:r w:rsidRPr="00B672A2">
        <w:rPr>
          <w:lang w:eastAsia="en-AU"/>
        </w:rPr>
        <w:t>and</w:t>
      </w:r>
      <w:r w:rsidRPr="00B672A2">
        <w:rPr>
          <w:i/>
          <w:iCs/>
          <w:lang w:eastAsia="en-AU"/>
        </w:rPr>
        <w:t xml:space="preserve"> Hard underlays.</w:t>
      </w:r>
    </w:p>
    <w:p w14:paraId="731E6239" w14:textId="6FAB10AD" w:rsidR="00667344" w:rsidRDefault="00667344" w:rsidP="006337DC">
      <w:pPr>
        <w:rPr>
          <w:i/>
          <w:iCs/>
          <w:lang w:eastAsia="en-AU"/>
        </w:rPr>
      </w:pPr>
    </w:p>
    <w:p w14:paraId="10ABB350" w14:textId="0476C464" w:rsidR="00667344" w:rsidRDefault="00667344" w:rsidP="006337DC">
      <w:pPr>
        <w:rPr>
          <w:i/>
          <w:iCs/>
          <w:lang w:eastAsia="en-AU"/>
        </w:rPr>
      </w:pPr>
    </w:p>
    <w:p w14:paraId="2A1BF561" w14:textId="69313726" w:rsidR="00E33159" w:rsidRDefault="00E33159" w:rsidP="0001216E">
      <w:pPr>
        <w:pStyle w:val="Heading3"/>
        <w:rPr>
          <w:lang w:eastAsia="en-AU"/>
        </w:rPr>
      </w:pPr>
      <w:bookmarkStart w:id="78" w:name="_Hlk25168765"/>
      <w:r>
        <w:rPr>
          <w:lang w:eastAsia="en-AU"/>
        </w:rPr>
        <w:lastRenderedPageBreak/>
        <w:t>Removing resilient sheet products</w:t>
      </w:r>
      <w:r w:rsidR="00525974" w:rsidRPr="00525974">
        <w:rPr>
          <w:lang w:eastAsia="en-AU"/>
        </w:rPr>
        <w:t xml:space="preserve"> </w:t>
      </w:r>
      <w:r w:rsidR="00525974">
        <w:rPr>
          <w:lang w:eastAsia="en-AU"/>
        </w:rPr>
        <w:t>(non-ACM)</w:t>
      </w:r>
    </w:p>
    <w:bookmarkEnd w:id="78"/>
    <w:p w14:paraId="7B4FA89E" w14:textId="20C23382" w:rsidR="0001216E" w:rsidRDefault="00073AAB" w:rsidP="006337DC">
      <w:pPr>
        <w:rPr>
          <w:lang w:eastAsia="en-AU"/>
        </w:rPr>
      </w:pPr>
      <w:r>
        <w:rPr>
          <w:noProof/>
        </w:rPr>
        <w:drawing>
          <wp:anchor distT="0" distB="0" distL="114300" distR="114300" simplePos="0" relativeHeight="251623936" behindDoc="1" locked="0" layoutInCell="1" allowOverlap="1" wp14:anchorId="311E77AC" wp14:editId="1BA68324">
            <wp:simplePos x="0" y="0"/>
            <wp:positionH relativeFrom="column">
              <wp:posOffset>2958465</wp:posOffset>
            </wp:positionH>
            <wp:positionV relativeFrom="paragraph">
              <wp:posOffset>189230</wp:posOffset>
            </wp:positionV>
            <wp:extent cx="2799715" cy="2938145"/>
            <wp:effectExtent l="0" t="0" r="0" b="0"/>
            <wp:wrapTight wrapText="bothSides">
              <wp:wrapPolygon edited="0">
                <wp:start x="0" y="0"/>
                <wp:lineTo x="0" y="21427"/>
                <wp:lineTo x="21458" y="21427"/>
                <wp:lineTo x="21458"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799715" cy="2938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16E">
        <w:rPr>
          <w:lang w:eastAsia="en-AU"/>
        </w:rPr>
        <w:t xml:space="preserve">The </w:t>
      </w:r>
      <w:r w:rsidR="00F61B5A">
        <w:rPr>
          <w:lang w:eastAsia="en-AU"/>
        </w:rPr>
        <w:t xml:space="preserve">different techniques used to remove </w:t>
      </w:r>
      <w:r w:rsidR="0001216E">
        <w:rPr>
          <w:lang w:eastAsia="en-AU"/>
        </w:rPr>
        <w:t xml:space="preserve">resilient sheet flooring are similar to those </w:t>
      </w:r>
      <w:r w:rsidR="00247231">
        <w:rPr>
          <w:lang w:eastAsia="en-AU"/>
        </w:rPr>
        <w:t xml:space="preserve">used </w:t>
      </w:r>
      <w:r w:rsidR="00F61B5A">
        <w:rPr>
          <w:lang w:eastAsia="en-AU"/>
        </w:rPr>
        <w:t>for</w:t>
      </w:r>
      <w:r w:rsidR="0001216E">
        <w:rPr>
          <w:lang w:eastAsia="en-AU"/>
        </w:rPr>
        <w:t xml:space="preserve"> adhesive-fixed carpet, </w:t>
      </w:r>
      <w:r w:rsidR="00F61B5A">
        <w:rPr>
          <w:lang w:eastAsia="en-AU"/>
        </w:rPr>
        <w:t xml:space="preserve">as </w:t>
      </w:r>
      <w:r w:rsidR="0001216E">
        <w:rPr>
          <w:lang w:eastAsia="en-AU"/>
        </w:rPr>
        <w:t>described in the previous lesson.</w:t>
      </w:r>
    </w:p>
    <w:p w14:paraId="71B081DF" w14:textId="59E8969E" w:rsidR="00073AAB" w:rsidRDefault="0001216E" w:rsidP="006337DC">
      <w:pPr>
        <w:rPr>
          <w:lang w:eastAsia="en-AU"/>
        </w:rPr>
      </w:pPr>
      <w:r>
        <w:rPr>
          <w:lang w:eastAsia="en-AU"/>
        </w:rPr>
        <w:t>In some cases, you may be able to pull back the material by hand, starting in one corner and working across the floor in narrow strips.</w:t>
      </w:r>
    </w:p>
    <w:p w14:paraId="6344FE05" w14:textId="0B01A528" w:rsidR="00525974" w:rsidRDefault="00525974" w:rsidP="006337DC">
      <w:pPr>
        <w:rPr>
          <w:lang w:eastAsia="en-AU"/>
        </w:rPr>
      </w:pPr>
      <w:r>
        <w:rPr>
          <w:lang w:eastAsia="en-AU"/>
        </w:rPr>
        <w:t>Cut each strip into a manageable width with a utility knife.</w:t>
      </w:r>
      <w:r w:rsidR="00B83764">
        <w:rPr>
          <w:lang w:eastAsia="en-AU"/>
        </w:rPr>
        <w:t xml:space="preserve"> </w:t>
      </w:r>
      <w:r>
        <w:rPr>
          <w:lang w:eastAsia="en-AU"/>
        </w:rPr>
        <w:t>Take care not to damage the substrate if it</w:t>
      </w:r>
      <w:r w:rsidR="0037407C">
        <w:rPr>
          <w:lang w:eastAsia="en-AU"/>
        </w:rPr>
        <w:t>’</w:t>
      </w:r>
      <w:r>
        <w:rPr>
          <w:lang w:eastAsia="en-AU"/>
        </w:rPr>
        <w:t>s going to become the new floor surface (such as a solid timber floor).</w:t>
      </w:r>
    </w:p>
    <w:p w14:paraId="7FBD8066" w14:textId="4167EF74" w:rsidR="00544B4A" w:rsidRDefault="00E022D5" w:rsidP="00B83764">
      <w:pPr>
        <w:ind w:right="3116"/>
        <w:rPr>
          <w:lang w:eastAsia="en-AU"/>
        </w:rPr>
      </w:pPr>
      <w:r>
        <w:rPr>
          <w:noProof/>
          <w:lang w:eastAsia="en-AU"/>
        </w:rPr>
        <w:drawing>
          <wp:anchor distT="0" distB="0" distL="114300" distR="114300" simplePos="0" relativeHeight="251660800" behindDoc="1" locked="0" layoutInCell="1" allowOverlap="1" wp14:anchorId="00CB8254" wp14:editId="559FD91B">
            <wp:simplePos x="0" y="0"/>
            <wp:positionH relativeFrom="column">
              <wp:posOffset>3976370</wp:posOffset>
            </wp:positionH>
            <wp:positionV relativeFrom="paragraph">
              <wp:posOffset>184253</wp:posOffset>
            </wp:positionV>
            <wp:extent cx="1367790" cy="878205"/>
            <wp:effectExtent l="0" t="0" r="0" b="0"/>
            <wp:wrapTight wrapText="bothSides">
              <wp:wrapPolygon edited="0">
                <wp:start x="0" y="0"/>
                <wp:lineTo x="0" y="21085"/>
                <wp:lineTo x="21359" y="21085"/>
                <wp:lineTo x="21359"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arpet_knife.jp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1367790" cy="878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6E02">
        <w:rPr>
          <w:noProof/>
        </w:rPr>
        <w:drawing>
          <wp:anchor distT="0" distB="0" distL="114300" distR="114300" simplePos="0" relativeHeight="251652608" behindDoc="0" locked="0" layoutInCell="1" allowOverlap="1" wp14:anchorId="0DD1F284" wp14:editId="205C4B90">
            <wp:simplePos x="0" y="0"/>
            <wp:positionH relativeFrom="column">
              <wp:posOffset>3770807</wp:posOffset>
            </wp:positionH>
            <wp:positionV relativeFrom="paragraph">
              <wp:posOffset>1062960</wp:posOffset>
            </wp:positionV>
            <wp:extent cx="1527133" cy="1368056"/>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1529011" cy="13697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4E7D">
        <w:rPr>
          <w:lang w:eastAsia="en-AU"/>
        </w:rPr>
        <w:t xml:space="preserve">If you need to soften up the adhesive before blade scraping it, you can spray water on the floor. Hot water is also useful for more stubborn adhesive. Don’t use chemical adhesive removers, as they will leave a residue on the substrate that will be difficult to get off. </w:t>
      </w:r>
    </w:p>
    <w:p w14:paraId="693D75E3" w14:textId="5871CE21" w:rsidR="005C63CC" w:rsidRDefault="00544B4A" w:rsidP="00B83764">
      <w:pPr>
        <w:ind w:right="3116"/>
        <w:rPr>
          <w:lang w:eastAsia="en-AU"/>
        </w:rPr>
      </w:pPr>
      <w:r>
        <w:rPr>
          <w:lang w:eastAsia="en-AU"/>
        </w:rPr>
        <w:t>A</w:t>
      </w:r>
      <w:r w:rsidR="003302CE">
        <w:rPr>
          <w:lang w:eastAsia="en-AU"/>
        </w:rPr>
        <w:t>nother</w:t>
      </w:r>
      <w:r>
        <w:rPr>
          <w:lang w:eastAsia="en-AU"/>
        </w:rPr>
        <w:t xml:space="preserve"> option for softening up adhesive is to use a heat gun. </w:t>
      </w:r>
      <w:r w:rsidR="005C63CC">
        <w:rPr>
          <w:lang w:eastAsia="en-AU"/>
        </w:rPr>
        <w:t xml:space="preserve">The hot air can be aimed directly at the adhesive, or </w:t>
      </w:r>
      <w:r w:rsidR="00951D16">
        <w:rPr>
          <w:lang w:eastAsia="en-AU"/>
        </w:rPr>
        <w:t xml:space="preserve">at the top surface of the </w:t>
      </w:r>
      <w:r w:rsidR="005C63CC">
        <w:rPr>
          <w:lang w:eastAsia="en-AU"/>
        </w:rPr>
        <w:t>floor covering, allowing the heat to transfer to the underside.</w:t>
      </w:r>
    </w:p>
    <w:p w14:paraId="6DE71CA2" w14:textId="20FDA55A" w:rsidR="00525974" w:rsidRDefault="00E349CB" w:rsidP="00B83764">
      <w:pPr>
        <w:ind w:right="3116"/>
        <w:rPr>
          <w:lang w:eastAsia="en-AU"/>
        </w:rPr>
      </w:pPr>
      <w:r>
        <w:rPr>
          <w:noProof/>
          <w:lang w:eastAsia="en-AU"/>
        </w:rPr>
        <w:drawing>
          <wp:anchor distT="0" distB="0" distL="114300" distR="114300" simplePos="0" relativeHeight="251678208" behindDoc="1" locked="0" layoutInCell="1" allowOverlap="1" wp14:anchorId="0EDB325C" wp14:editId="70264440">
            <wp:simplePos x="0" y="0"/>
            <wp:positionH relativeFrom="column">
              <wp:posOffset>4535805</wp:posOffset>
            </wp:positionH>
            <wp:positionV relativeFrom="paragraph">
              <wp:posOffset>27556</wp:posOffset>
            </wp:positionV>
            <wp:extent cx="1069790" cy="1511710"/>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hand_floor_scraper_2.jpg"/>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1069790" cy="1511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4B4A">
        <w:rPr>
          <w:lang w:eastAsia="en-AU"/>
        </w:rPr>
        <w:t xml:space="preserve">Make sure the heat gun is not held too close to any flammable materials, because </w:t>
      </w:r>
      <w:r w:rsidR="00166269">
        <w:rPr>
          <w:lang w:eastAsia="en-AU"/>
        </w:rPr>
        <w:t xml:space="preserve">there is </w:t>
      </w:r>
      <w:r w:rsidR="0037407C">
        <w:rPr>
          <w:lang w:eastAsia="en-AU"/>
        </w:rPr>
        <w:t>a</w:t>
      </w:r>
      <w:r w:rsidR="00166269">
        <w:rPr>
          <w:lang w:eastAsia="en-AU"/>
        </w:rPr>
        <w:t xml:space="preserve"> risk that it might</w:t>
      </w:r>
      <w:r w:rsidR="00544B4A">
        <w:rPr>
          <w:lang w:eastAsia="en-AU"/>
        </w:rPr>
        <w:t xml:space="preserve"> sta</w:t>
      </w:r>
      <w:r w:rsidR="00954EA1">
        <w:rPr>
          <w:lang w:eastAsia="en-AU"/>
        </w:rPr>
        <w:t>r</w:t>
      </w:r>
      <w:r w:rsidR="00544B4A">
        <w:rPr>
          <w:lang w:eastAsia="en-AU"/>
        </w:rPr>
        <w:t>t a fire.</w:t>
      </w:r>
    </w:p>
    <w:p w14:paraId="02303476" w14:textId="2FDAD83B" w:rsidR="00E33159" w:rsidRDefault="00954EA1" w:rsidP="00B83764">
      <w:pPr>
        <w:ind w:right="2549"/>
        <w:rPr>
          <w:lang w:eastAsia="en-AU"/>
        </w:rPr>
      </w:pPr>
      <w:r>
        <w:rPr>
          <w:lang w:eastAsia="en-AU"/>
        </w:rPr>
        <w:t xml:space="preserve">A </w:t>
      </w:r>
      <w:r w:rsidR="00951D16">
        <w:rPr>
          <w:lang w:eastAsia="en-AU"/>
        </w:rPr>
        <w:t xml:space="preserve">hand </w:t>
      </w:r>
      <w:r>
        <w:rPr>
          <w:lang w:eastAsia="en-AU"/>
        </w:rPr>
        <w:t>scraper can also be used to chip away the</w:t>
      </w:r>
      <w:r w:rsidR="005C63CC">
        <w:rPr>
          <w:lang w:eastAsia="en-AU"/>
        </w:rPr>
        <w:t xml:space="preserve"> </w:t>
      </w:r>
      <w:r w:rsidR="007A6E02">
        <w:rPr>
          <w:lang w:eastAsia="en-AU"/>
        </w:rPr>
        <w:br/>
      </w:r>
      <w:r>
        <w:rPr>
          <w:lang w:eastAsia="en-AU"/>
        </w:rPr>
        <w:t>adhesive while you peel back the resilien</w:t>
      </w:r>
      <w:r w:rsidR="005C63CC">
        <w:rPr>
          <w:lang w:eastAsia="en-AU"/>
        </w:rPr>
        <w:t xml:space="preserve">t </w:t>
      </w:r>
      <w:r>
        <w:rPr>
          <w:lang w:eastAsia="en-AU"/>
        </w:rPr>
        <w:t xml:space="preserve">sheet with </w:t>
      </w:r>
      <w:r w:rsidR="007A6E02">
        <w:rPr>
          <w:lang w:eastAsia="en-AU"/>
        </w:rPr>
        <w:br/>
      </w:r>
      <w:r>
        <w:rPr>
          <w:lang w:eastAsia="en-AU"/>
        </w:rPr>
        <w:t>your other hand.</w:t>
      </w:r>
    </w:p>
    <w:p w14:paraId="52B306EF" w14:textId="5905AC0F" w:rsidR="00954EA1" w:rsidRDefault="00172EE3" w:rsidP="00954EA1">
      <w:pPr>
        <w:pStyle w:val="Heading3"/>
        <w:rPr>
          <w:lang w:eastAsia="en-AU"/>
        </w:rPr>
      </w:pPr>
      <w:r>
        <w:rPr>
          <w:noProof/>
          <w:lang w:eastAsia="en-AU"/>
        </w:rPr>
        <w:drawing>
          <wp:anchor distT="0" distB="0" distL="114300" distR="114300" simplePos="0" relativeHeight="251686400" behindDoc="0" locked="0" layoutInCell="1" allowOverlap="1" wp14:anchorId="43E0A9C6" wp14:editId="2DB7E9E6">
            <wp:simplePos x="0" y="0"/>
            <wp:positionH relativeFrom="column">
              <wp:posOffset>3912235</wp:posOffset>
            </wp:positionH>
            <wp:positionV relativeFrom="paragraph">
              <wp:posOffset>325120</wp:posOffset>
            </wp:positionV>
            <wp:extent cx="1842135" cy="1430655"/>
            <wp:effectExtent l="0" t="0" r="0" b="0"/>
            <wp:wrapTight wrapText="bothSides">
              <wp:wrapPolygon edited="0">
                <wp:start x="0" y="0"/>
                <wp:lineTo x="0" y="21284"/>
                <wp:lineTo x="21444" y="21284"/>
                <wp:lineTo x="21444" y="0"/>
                <wp:lineTo x="0" y="0"/>
              </wp:wrapPolygon>
            </wp:wrapTight>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remove_vinyl.jpg"/>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1842135" cy="1430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4EA1">
        <w:rPr>
          <w:lang w:eastAsia="en-AU"/>
        </w:rPr>
        <w:t>Removing resilient tiles</w:t>
      </w:r>
      <w:r w:rsidR="00525974" w:rsidRPr="00525974">
        <w:rPr>
          <w:lang w:eastAsia="en-AU"/>
        </w:rPr>
        <w:t xml:space="preserve"> </w:t>
      </w:r>
      <w:r w:rsidR="00525974">
        <w:rPr>
          <w:lang w:eastAsia="en-AU"/>
        </w:rPr>
        <w:t>(non-ACM)</w:t>
      </w:r>
    </w:p>
    <w:p w14:paraId="6D04BE16" w14:textId="1CCBFF16" w:rsidR="007A6E02" w:rsidRDefault="00954EA1" w:rsidP="00951D16">
      <w:pPr>
        <w:ind w:right="-2"/>
        <w:rPr>
          <w:lang w:eastAsia="en-AU"/>
        </w:rPr>
      </w:pPr>
      <w:r>
        <w:rPr>
          <w:lang w:eastAsia="en-AU"/>
        </w:rPr>
        <w:t xml:space="preserve">The methods described above can also be used with </w:t>
      </w:r>
      <w:r w:rsidR="00CB62CF">
        <w:rPr>
          <w:lang w:eastAsia="en-AU"/>
        </w:rPr>
        <w:t xml:space="preserve">resilient </w:t>
      </w:r>
      <w:r>
        <w:rPr>
          <w:lang w:eastAsia="en-AU"/>
        </w:rPr>
        <w:t xml:space="preserve">tiles. </w:t>
      </w:r>
    </w:p>
    <w:p w14:paraId="26DF9253" w14:textId="71E15848" w:rsidR="00954EA1" w:rsidRDefault="00166269" w:rsidP="00951D16">
      <w:pPr>
        <w:ind w:right="-2"/>
        <w:rPr>
          <w:lang w:eastAsia="en-AU"/>
        </w:rPr>
      </w:pPr>
      <w:r>
        <w:rPr>
          <w:lang w:eastAsia="en-AU"/>
        </w:rPr>
        <w:t xml:space="preserve">Note that if pressure sensitive adhesive has been used and you plan to re-use it for the new floor, you need to be </w:t>
      </w:r>
      <w:r w:rsidRPr="00166269">
        <w:rPr>
          <w:lang w:eastAsia="en-AU"/>
        </w:rPr>
        <w:t>careful not to contaminate it with particles or debris.</w:t>
      </w:r>
    </w:p>
    <w:p w14:paraId="56E05BDD" w14:textId="3944FB71" w:rsidR="00CB62CF" w:rsidRDefault="00CB62CF" w:rsidP="00951D16">
      <w:pPr>
        <w:ind w:right="-2"/>
        <w:rPr>
          <w:lang w:eastAsia="en-AU"/>
        </w:rPr>
      </w:pPr>
      <w:r>
        <w:rPr>
          <w:lang w:eastAsia="en-AU"/>
        </w:rPr>
        <w:lastRenderedPageBreak/>
        <w:t>For large areas or heavily bonded tiles, a floor stripping machine will lift the tiles and adhesive more efficiently. Some strippers are provided with double sided blades that can be reversed for either concrete or timber substrates.</w:t>
      </w:r>
      <w:r w:rsidR="008A09C8">
        <w:rPr>
          <w:lang w:eastAsia="en-AU"/>
        </w:rPr>
        <w:t xml:space="preserve"> The first two images below show walk-behind and ride-on floor strippers.</w:t>
      </w:r>
    </w:p>
    <w:p w14:paraId="19F79C15" w14:textId="03CF20A9" w:rsidR="00B67304" w:rsidRDefault="0037407C" w:rsidP="00B67304">
      <w:pPr>
        <w:ind w:right="-2"/>
        <w:rPr>
          <w:lang w:eastAsia="en-AU"/>
        </w:rPr>
      </w:pPr>
      <w:r>
        <w:rPr>
          <w:lang w:eastAsia="en-AU"/>
        </w:rPr>
        <w:t>Another option is a c</w:t>
      </w:r>
      <w:r w:rsidR="00B67304">
        <w:rPr>
          <w:lang w:eastAsia="en-AU"/>
        </w:rPr>
        <w:t>hisel scraper</w:t>
      </w:r>
      <w:r>
        <w:rPr>
          <w:lang w:eastAsia="en-AU"/>
        </w:rPr>
        <w:t xml:space="preserve">, which uses a </w:t>
      </w:r>
      <w:r w:rsidR="00E315EF">
        <w:rPr>
          <w:lang w:eastAsia="en-AU"/>
        </w:rPr>
        <w:t xml:space="preserve">reciprocating chiselling action </w:t>
      </w:r>
      <w:r w:rsidR="00B67304">
        <w:rPr>
          <w:lang w:eastAsia="en-AU"/>
        </w:rPr>
        <w:t xml:space="preserve">to </w:t>
      </w:r>
      <w:r w:rsidR="00D27CD4">
        <w:rPr>
          <w:lang w:eastAsia="en-AU"/>
        </w:rPr>
        <w:t xml:space="preserve">loosen up and </w:t>
      </w:r>
      <w:r w:rsidR="00B67304">
        <w:rPr>
          <w:lang w:eastAsia="en-AU"/>
        </w:rPr>
        <w:t xml:space="preserve">lift </w:t>
      </w:r>
      <w:r>
        <w:rPr>
          <w:lang w:eastAsia="en-AU"/>
        </w:rPr>
        <w:t xml:space="preserve">the </w:t>
      </w:r>
      <w:r w:rsidR="00B67304">
        <w:rPr>
          <w:lang w:eastAsia="en-AU"/>
        </w:rPr>
        <w:t xml:space="preserve">floor coverings </w:t>
      </w:r>
      <w:r w:rsidR="00D27CD4">
        <w:rPr>
          <w:lang w:eastAsia="en-AU"/>
        </w:rPr>
        <w:t>from</w:t>
      </w:r>
      <w:r w:rsidR="00B67304">
        <w:rPr>
          <w:lang w:eastAsia="en-AU"/>
        </w:rPr>
        <w:t xml:space="preserve"> a concrete substrate</w:t>
      </w:r>
      <w:r>
        <w:rPr>
          <w:lang w:eastAsia="en-AU"/>
        </w:rPr>
        <w:t>.</w:t>
      </w:r>
      <w:r w:rsidR="008A09C8">
        <w:rPr>
          <w:lang w:eastAsia="en-AU"/>
        </w:rPr>
        <w:t xml:space="preserve"> </w:t>
      </w:r>
      <w:r>
        <w:rPr>
          <w:lang w:eastAsia="en-AU"/>
        </w:rPr>
        <w:t>Chisel scrapers can also be used to remove adhesiv</w:t>
      </w:r>
      <w:r w:rsidR="00B67304">
        <w:rPr>
          <w:lang w:eastAsia="en-AU"/>
        </w:rPr>
        <w:t>e residues.</w:t>
      </w:r>
      <w:r w:rsidR="00951D16">
        <w:rPr>
          <w:lang w:eastAsia="en-AU"/>
        </w:rPr>
        <w:t xml:space="preserve"> </w:t>
      </w:r>
      <w:r w:rsidR="00B67304">
        <w:rPr>
          <w:lang w:eastAsia="en-AU"/>
        </w:rPr>
        <w:t xml:space="preserve">Most scrapers are pneumatic, but some models </w:t>
      </w:r>
      <w:r w:rsidR="005B0BDE">
        <w:rPr>
          <w:lang w:eastAsia="en-AU"/>
        </w:rPr>
        <w:t>run on</w:t>
      </w:r>
      <w:r w:rsidR="00B67304">
        <w:rPr>
          <w:lang w:eastAsia="en-AU"/>
        </w:rPr>
        <w:t xml:space="preserve"> 240 volt or battery power.</w:t>
      </w:r>
      <w:r w:rsidR="008A09C8">
        <w:rPr>
          <w:lang w:eastAsia="en-AU"/>
        </w:rPr>
        <w:t xml:space="preserve"> The image below </w:t>
      </w:r>
      <w:r w:rsidR="00172EE3">
        <w:rPr>
          <w:lang w:eastAsia="en-AU"/>
        </w:rPr>
        <w:t>on the right hand side</w:t>
      </w:r>
      <w:r w:rsidR="008A09C8">
        <w:rPr>
          <w:lang w:eastAsia="en-AU"/>
        </w:rPr>
        <w:t xml:space="preserve"> shows a mains-power electric chisel scraper. </w:t>
      </w:r>
    </w:p>
    <w:p w14:paraId="4AB2E7C1" w14:textId="609E0C63" w:rsidR="00951D16" w:rsidRDefault="00172EE3" w:rsidP="00CB62CF">
      <w:pPr>
        <w:widowControl w:val="0"/>
        <w:spacing w:before="360" w:line="240" w:lineRule="auto"/>
        <w:outlineLvl w:val="4"/>
        <w:rPr>
          <w:b/>
          <w:i/>
          <w:color w:val="0033CC"/>
          <w:sz w:val="28"/>
          <w:szCs w:val="28"/>
        </w:rPr>
      </w:pPr>
      <w:bookmarkStart w:id="79" w:name="_Hlk25390815"/>
      <w:r>
        <w:rPr>
          <w:noProof/>
        </w:rPr>
        <w:drawing>
          <wp:anchor distT="0" distB="0" distL="114300" distR="114300" simplePos="0" relativeHeight="251635200" behindDoc="1" locked="0" layoutInCell="1" allowOverlap="1" wp14:anchorId="7B5B1B2B" wp14:editId="69B31AEA">
            <wp:simplePos x="0" y="0"/>
            <wp:positionH relativeFrom="column">
              <wp:posOffset>3813175</wp:posOffset>
            </wp:positionH>
            <wp:positionV relativeFrom="paragraph">
              <wp:posOffset>543560</wp:posOffset>
            </wp:positionV>
            <wp:extent cx="2145665" cy="1616075"/>
            <wp:effectExtent l="0" t="0" r="0" b="0"/>
            <wp:wrapTight wrapText="bothSides">
              <wp:wrapPolygon edited="0">
                <wp:start x="0" y="0"/>
                <wp:lineTo x="0" y="21388"/>
                <wp:lineTo x="21479" y="21388"/>
                <wp:lineTo x="21479"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loor_scaper.jpg"/>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2145665" cy="1616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03808" behindDoc="0" locked="0" layoutInCell="1" allowOverlap="1" wp14:anchorId="5B832BC4" wp14:editId="19D94CB9">
            <wp:simplePos x="0" y="0"/>
            <wp:positionH relativeFrom="column">
              <wp:posOffset>1679560</wp:posOffset>
            </wp:positionH>
            <wp:positionV relativeFrom="paragraph">
              <wp:posOffset>128905</wp:posOffset>
            </wp:positionV>
            <wp:extent cx="2177415" cy="2098675"/>
            <wp:effectExtent l="0" t="0" r="0" b="0"/>
            <wp:wrapTight wrapText="bothSides">
              <wp:wrapPolygon edited="0">
                <wp:start x="0" y="0"/>
                <wp:lineTo x="0" y="21371"/>
                <wp:lineTo x="21354" y="21371"/>
                <wp:lineTo x="21354" y="0"/>
                <wp:lineTo x="0" y="0"/>
              </wp:wrapPolygon>
            </wp:wrapTight>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rideon_floor_scraper.jpg"/>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2177415" cy="2098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704" behindDoc="1" locked="0" layoutInCell="1" allowOverlap="1" wp14:anchorId="0E7BF7A3" wp14:editId="40D4813A">
            <wp:simplePos x="0" y="0"/>
            <wp:positionH relativeFrom="column">
              <wp:posOffset>106045</wp:posOffset>
            </wp:positionH>
            <wp:positionV relativeFrom="paragraph">
              <wp:posOffset>434340</wp:posOffset>
            </wp:positionV>
            <wp:extent cx="1530985" cy="1725930"/>
            <wp:effectExtent l="0" t="0" r="0" b="0"/>
            <wp:wrapTight wrapText="bothSides">
              <wp:wrapPolygon edited="0">
                <wp:start x="0" y="0"/>
                <wp:lineTo x="0" y="21457"/>
                <wp:lineTo x="21233" y="21457"/>
                <wp:lineTo x="21233"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loor_stripper.jpg"/>
                    <pic:cNvPicPr/>
                  </pic:nvPicPr>
                  <pic:blipFill rotWithShape="1">
                    <a:blip r:embed="rId42" cstate="print">
                      <a:extLst>
                        <a:ext uri="{28A0092B-C50C-407E-A947-70E740481C1C}">
                          <a14:useLocalDpi xmlns:a14="http://schemas.microsoft.com/office/drawing/2010/main"/>
                        </a:ext>
                      </a:extLst>
                    </a:blip>
                    <a:srcRect/>
                    <a:stretch/>
                  </pic:blipFill>
                  <pic:spPr bwMode="auto">
                    <a:xfrm flipH="1">
                      <a:off x="0" y="0"/>
                      <a:ext cx="1530985" cy="1725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4E7AE9" w14:textId="2664CEA6" w:rsidR="00CB62CF" w:rsidRPr="0084268D" w:rsidRDefault="00CB62CF" w:rsidP="00172EE3">
      <w:pPr>
        <w:widowControl w:val="0"/>
        <w:spacing w:before="600" w:line="240" w:lineRule="auto"/>
        <w:outlineLvl w:val="4"/>
        <w:rPr>
          <w:b/>
          <w:i/>
          <w:color w:val="0033CC"/>
          <w:sz w:val="28"/>
          <w:szCs w:val="28"/>
        </w:rPr>
      </w:pPr>
      <w:r w:rsidRPr="0084268D">
        <w:rPr>
          <w:b/>
          <w:i/>
          <w:color w:val="0033CC"/>
          <w:sz w:val="28"/>
          <w:szCs w:val="28"/>
        </w:rPr>
        <w:t>Learning activity</w:t>
      </w:r>
    </w:p>
    <w:p w14:paraId="3647259A" w14:textId="77777777" w:rsidR="00172EE3" w:rsidRDefault="00CB62CF" w:rsidP="00172EE3">
      <w:pPr>
        <w:pStyle w:val="ListParagraph"/>
        <w:numPr>
          <w:ilvl w:val="0"/>
          <w:numId w:val="0"/>
        </w:numPr>
        <w:tabs>
          <w:tab w:val="left" w:pos="426"/>
        </w:tabs>
        <w:spacing w:before="120"/>
        <w:rPr>
          <w:noProof/>
          <w:lang w:eastAsia="en-AU"/>
        </w:rPr>
      </w:pPr>
      <w:bookmarkStart w:id="80" w:name="_Hlk25333656"/>
      <w:r w:rsidRPr="009D3684">
        <w:rPr>
          <w:noProof/>
          <w:lang w:eastAsia="en-AU"/>
        </w:rPr>
        <w:drawing>
          <wp:anchor distT="0" distB="0" distL="114300" distR="114300" simplePos="0" relativeHeight="251621888" behindDoc="1" locked="0" layoutInCell="1" allowOverlap="1" wp14:anchorId="5A82631C" wp14:editId="7BF4AD87">
            <wp:simplePos x="0" y="0"/>
            <wp:positionH relativeFrom="column">
              <wp:posOffset>2540</wp:posOffset>
            </wp:positionH>
            <wp:positionV relativeFrom="paragraph">
              <wp:posOffset>232484</wp:posOffset>
            </wp:positionV>
            <wp:extent cx="1059180" cy="854710"/>
            <wp:effectExtent l="0" t="0" r="0" b="0"/>
            <wp:wrapTight wrapText="bothSides">
              <wp:wrapPolygon edited="0">
                <wp:start x="0" y="0"/>
                <wp:lineTo x="0" y="21183"/>
                <wp:lineTo x="21367" y="21183"/>
                <wp:lineTo x="21367" y="0"/>
                <wp:lineTo x="0" y="0"/>
              </wp:wrapPolygon>
            </wp:wrapTight>
            <wp:docPr id="45"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107" cstate="print">
                      <a:extLst>
                        <a:ext uri="{28A0092B-C50C-407E-A947-70E740481C1C}">
                          <a14:useLocalDpi xmlns:a14="http://schemas.microsoft.com/office/drawing/2010/main"/>
                        </a:ext>
                      </a:extLst>
                    </a:blip>
                    <a:stretch>
                      <a:fillRect/>
                    </a:stretch>
                  </pic:blipFill>
                  <pic:spPr>
                    <a:xfrm>
                      <a:off x="0" y="0"/>
                      <a:ext cx="1059180" cy="854710"/>
                    </a:xfrm>
                    <a:prstGeom prst="rect">
                      <a:avLst/>
                    </a:prstGeom>
                  </pic:spPr>
                </pic:pic>
              </a:graphicData>
            </a:graphic>
            <wp14:sizeRelH relativeFrom="margin">
              <wp14:pctWidth>0</wp14:pctWidth>
            </wp14:sizeRelH>
            <wp14:sizeRelV relativeFrom="margin">
              <wp14:pctHeight>0</wp14:pctHeight>
            </wp14:sizeRelV>
          </wp:anchor>
        </w:drawing>
      </w:r>
      <w:r w:rsidR="00B83764">
        <w:rPr>
          <w:noProof/>
          <w:lang w:eastAsia="en-AU"/>
        </w:rPr>
        <w:t xml:space="preserve">Write up a brief comparison of the following methods of </w:t>
      </w:r>
      <w:r w:rsidR="00901D5B">
        <w:rPr>
          <w:noProof/>
          <w:lang w:eastAsia="en-AU"/>
        </w:rPr>
        <w:t>taking up</w:t>
      </w:r>
      <w:r w:rsidR="00B83764">
        <w:rPr>
          <w:noProof/>
          <w:lang w:eastAsia="en-AU"/>
        </w:rPr>
        <w:t xml:space="preserve"> vinyl flooring</w:t>
      </w:r>
      <w:r w:rsidR="00172EE3">
        <w:rPr>
          <w:noProof/>
          <w:lang w:eastAsia="en-AU"/>
        </w:rPr>
        <w:t>:</w:t>
      </w:r>
      <w:r w:rsidR="00172EE3" w:rsidRPr="00172EE3">
        <w:rPr>
          <w:noProof/>
          <w:lang w:eastAsia="en-AU"/>
        </w:rPr>
        <w:t xml:space="preserve"> </w:t>
      </w:r>
    </w:p>
    <w:p w14:paraId="5A43E7A3" w14:textId="54F891D9" w:rsidR="00172EE3" w:rsidRDefault="00885F5F" w:rsidP="00885F5F">
      <w:pPr>
        <w:pStyle w:val="ListParagraph"/>
        <w:numPr>
          <w:ilvl w:val="0"/>
          <w:numId w:val="26"/>
        </w:numPr>
        <w:tabs>
          <w:tab w:val="left" w:pos="426"/>
        </w:tabs>
        <w:spacing w:before="120"/>
        <w:ind w:left="426" w:hanging="426"/>
        <w:rPr>
          <w:noProof/>
          <w:lang w:eastAsia="en-AU"/>
        </w:rPr>
      </w:pPr>
      <w:bookmarkStart w:id="81" w:name="_Hlk27462580"/>
      <w:r>
        <w:rPr>
          <w:noProof/>
          <w:lang w:eastAsia="en-AU"/>
        </w:rPr>
        <w:t>h</w:t>
      </w:r>
      <w:r w:rsidR="00172EE3">
        <w:rPr>
          <w:noProof/>
          <w:lang w:eastAsia="en-AU"/>
        </w:rPr>
        <w:t>and scraping plus a heat gun</w:t>
      </w:r>
    </w:p>
    <w:p w14:paraId="7A1A4708" w14:textId="5F96BD76" w:rsidR="00172EE3" w:rsidRDefault="00885F5F" w:rsidP="00885F5F">
      <w:pPr>
        <w:pStyle w:val="ListParagraph"/>
        <w:numPr>
          <w:ilvl w:val="0"/>
          <w:numId w:val="26"/>
        </w:numPr>
        <w:tabs>
          <w:tab w:val="left" w:pos="426"/>
        </w:tabs>
        <w:spacing w:before="120"/>
        <w:ind w:left="426" w:hanging="426"/>
        <w:rPr>
          <w:noProof/>
          <w:lang w:eastAsia="en-AU"/>
        </w:rPr>
      </w:pPr>
      <w:r>
        <w:rPr>
          <w:noProof/>
          <w:lang w:eastAsia="en-AU"/>
        </w:rPr>
        <w:t>h</w:t>
      </w:r>
      <w:r w:rsidR="00172EE3">
        <w:rPr>
          <w:noProof/>
          <w:lang w:eastAsia="en-AU"/>
        </w:rPr>
        <w:t xml:space="preserve">and scraping plus water </w:t>
      </w:r>
    </w:p>
    <w:p w14:paraId="5D23F08C" w14:textId="512E33F8" w:rsidR="00172EE3" w:rsidRPr="009D3684" w:rsidRDefault="00885F5F" w:rsidP="00885F5F">
      <w:pPr>
        <w:pStyle w:val="ListParagraph"/>
        <w:numPr>
          <w:ilvl w:val="0"/>
          <w:numId w:val="26"/>
        </w:numPr>
        <w:spacing w:before="120"/>
        <w:ind w:left="2268" w:hanging="425"/>
        <w:rPr>
          <w:noProof/>
          <w:lang w:eastAsia="en-AU"/>
        </w:rPr>
      </w:pPr>
      <w:r>
        <w:rPr>
          <w:noProof/>
          <w:lang w:eastAsia="en-AU"/>
        </w:rPr>
        <w:t>m</w:t>
      </w:r>
      <w:r w:rsidR="00172EE3">
        <w:rPr>
          <w:noProof/>
          <w:lang w:eastAsia="en-AU"/>
        </w:rPr>
        <w:t>achine scraping with a floor stripper or chisel scraper</w:t>
      </w:r>
      <w:r>
        <w:rPr>
          <w:noProof/>
          <w:lang w:eastAsia="en-AU"/>
        </w:rPr>
        <w:t>.</w:t>
      </w:r>
    </w:p>
    <w:bookmarkEnd w:id="81"/>
    <w:p w14:paraId="455EA23A" w14:textId="1BDB531E" w:rsidR="00CB62CF" w:rsidRDefault="00325300" w:rsidP="005B0BDE">
      <w:pPr>
        <w:rPr>
          <w:noProof/>
          <w:lang w:eastAsia="en-AU"/>
        </w:rPr>
      </w:pPr>
      <w:r>
        <w:rPr>
          <w:noProof/>
          <w:lang w:eastAsia="en-AU"/>
        </w:rPr>
        <w:t xml:space="preserve">You may do some research on the web or look up product brochures or datasheets </w:t>
      </w:r>
      <w:r w:rsidR="002F2AB4">
        <w:rPr>
          <w:noProof/>
          <w:lang w:eastAsia="en-AU"/>
        </w:rPr>
        <w:t>for extra information</w:t>
      </w:r>
      <w:r w:rsidR="00901D5B">
        <w:rPr>
          <w:noProof/>
          <w:lang w:eastAsia="en-AU"/>
        </w:rPr>
        <w:t xml:space="preserve">. You can also read ahead to the next lesson, ‘Removing </w:t>
      </w:r>
      <w:bookmarkEnd w:id="80"/>
      <w:r w:rsidR="00901D5B">
        <w:rPr>
          <w:noProof/>
          <w:lang w:eastAsia="en-AU"/>
        </w:rPr>
        <w:t>adhesive residue</w:t>
      </w:r>
      <w:r w:rsidR="009428F1">
        <w:rPr>
          <w:noProof/>
          <w:lang w:eastAsia="en-AU"/>
        </w:rPr>
        <w:t xml:space="preserve">’ </w:t>
      </w:r>
      <w:r w:rsidR="00901D5B">
        <w:rPr>
          <w:noProof/>
          <w:lang w:eastAsia="en-AU"/>
        </w:rPr>
        <w:t xml:space="preserve">– </w:t>
      </w:r>
      <w:r w:rsidR="009428F1">
        <w:rPr>
          <w:noProof/>
          <w:lang w:eastAsia="en-AU"/>
        </w:rPr>
        <w:t>keeping in mind</w:t>
      </w:r>
      <w:r w:rsidR="00901D5B">
        <w:rPr>
          <w:noProof/>
          <w:lang w:eastAsia="en-AU"/>
        </w:rPr>
        <w:t xml:space="preserve"> that </w:t>
      </w:r>
      <w:r w:rsidR="008C0232">
        <w:rPr>
          <w:noProof/>
          <w:lang w:eastAsia="en-AU"/>
        </w:rPr>
        <w:t>the next lesson</w:t>
      </w:r>
      <w:r w:rsidR="00901D5B">
        <w:rPr>
          <w:noProof/>
          <w:lang w:eastAsia="en-AU"/>
        </w:rPr>
        <w:t xml:space="preserve"> deals </w:t>
      </w:r>
      <w:r w:rsidR="008C0232">
        <w:rPr>
          <w:noProof/>
          <w:lang w:eastAsia="en-AU"/>
        </w:rPr>
        <w:t>more specifically</w:t>
      </w:r>
      <w:r w:rsidR="00901D5B">
        <w:rPr>
          <w:noProof/>
          <w:lang w:eastAsia="en-AU"/>
        </w:rPr>
        <w:t xml:space="preserve"> with the removal of old adhesive after the floor covering has already been taken up.</w:t>
      </w:r>
    </w:p>
    <w:p w14:paraId="33DEBDAA" w14:textId="3FC5B54D" w:rsidR="0095568E" w:rsidRDefault="00325300" w:rsidP="005B0BDE">
      <w:pPr>
        <w:rPr>
          <w:lang w:eastAsia="en-AU"/>
        </w:rPr>
      </w:pPr>
      <w:bookmarkStart w:id="82" w:name="_Hlk27462810"/>
      <w:r>
        <w:rPr>
          <w:lang w:eastAsia="en-AU"/>
        </w:rPr>
        <w:t xml:space="preserve">The sorts of issues you should consider in your comparison include: </w:t>
      </w:r>
      <w:r w:rsidR="00885F5F">
        <w:rPr>
          <w:lang w:eastAsia="en-AU"/>
        </w:rPr>
        <w:t xml:space="preserve">size of the job, </w:t>
      </w:r>
      <w:r>
        <w:rPr>
          <w:lang w:eastAsia="en-AU"/>
        </w:rPr>
        <w:t xml:space="preserve">speed and efficiency, noise, dust, availability of power, possibility of live wires near water, impact on other people in the building, and any other factors </w:t>
      </w:r>
      <w:r w:rsidR="00901D5B">
        <w:rPr>
          <w:lang w:eastAsia="en-AU"/>
        </w:rPr>
        <w:t xml:space="preserve">that </w:t>
      </w:r>
      <w:r>
        <w:rPr>
          <w:lang w:eastAsia="en-AU"/>
        </w:rPr>
        <w:t>you think are important.</w:t>
      </w:r>
    </w:p>
    <w:tbl>
      <w:tblPr>
        <w:tblW w:w="9242" w:type="dxa"/>
        <w:shd w:val="clear" w:color="auto" w:fill="FFCC99"/>
        <w:tblLook w:val="04A0" w:firstRow="1" w:lastRow="0" w:firstColumn="1" w:lastColumn="0" w:noHBand="0" w:noVBand="1"/>
      </w:tblPr>
      <w:tblGrid>
        <w:gridCol w:w="9242"/>
      </w:tblGrid>
      <w:tr w:rsidR="0021584E" w:rsidRPr="006B5CD7" w14:paraId="462807C5" w14:textId="77777777" w:rsidTr="0021584E">
        <w:tc>
          <w:tcPr>
            <w:tcW w:w="9242" w:type="dxa"/>
            <w:shd w:val="clear" w:color="auto" w:fill="FFCC99"/>
            <w:hideMark/>
          </w:tcPr>
          <w:p w14:paraId="376F5BF8" w14:textId="13DD9139" w:rsidR="0021584E" w:rsidRPr="006B5CD7" w:rsidRDefault="0021584E" w:rsidP="0021584E">
            <w:pPr>
              <w:pStyle w:val="Heading2"/>
            </w:pPr>
            <w:bookmarkStart w:id="83" w:name="_Toc34643445"/>
            <w:bookmarkEnd w:id="79"/>
            <w:bookmarkEnd w:id="82"/>
            <w:r>
              <w:lastRenderedPageBreak/>
              <w:t>Removing timber covering</w:t>
            </w:r>
            <w:r w:rsidR="006A4950">
              <w:t>s</w:t>
            </w:r>
            <w:bookmarkEnd w:id="83"/>
          </w:p>
        </w:tc>
      </w:tr>
    </w:tbl>
    <w:p w14:paraId="0AB319FF" w14:textId="688A6684" w:rsidR="00F57DE3" w:rsidRDefault="00B10699" w:rsidP="00895527">
      <w:pPr>
        <w:spacing w:before="360"/>
        <w:rPr>
          <w:lang w:eastAsia="en-AU"/>
        </w:rPr>
      </w:pPr>
      <w:r>
        <w:rPr>
          <w:noProof/>
        </w:rPr>
        <w:drawing>
          <wp:anchor distT="0" distB="0" distL="114300" distR="114300" simplePos="0" relativeHeight="251687424" behindDoc="1" locked="0" layoutInCell="1" allowOverlap="1" wp14:anchorId="442E0A6D" wp14:editId="36A8ADCF">
            <wp:simplePos x="0" y="0"/>
            <wp:positionH relativeFrom="column">
              <wp:posOffset>3414395</wp:posOffset>
            </wp:positionH>
            <wp:positionV relativeFrom="paragraph">
              <wp:posOffset>174691</wp:posOffset>
            </wp:positionV>
            <wp:extent cx="2322830" cy="2974340"/>
            <wp:effectExtent l="0" t="0" r="0" b="0"/>
            <wp:wrapTight wrapText="bothSides">
              <wp:wrapPolygon edited="0">
                <wp:start x="0" y="0"/>
                <wp:lineTo x="0" y="21443"/>
                <wp:lineTo x="21435" y="21443"/>
                <wp:lineTo x="2143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brightnessContrast bright="15000" contrast="10000"/>
                              </a14:imgEffect>
                            </a14:imgLayer>
                          </a14:imgProps>
                        </a:ext>
                        <a:ext uri="{28A0092B-C50C-407E-A947-70E740481C1C}">
                          <a14:useLocalDpi xmlns:a14="http://schemas.microsoft.com/office/drawing/2010/main"/>
                        </a:ext>
                      </a:extLst>
                    </a:blip>
                    <a:srcRect/>
                    <a:stretch/>
                  </pic:blipFill>
                  <pic:spPr bwMode="auto">
                    <a:xfrm>
                      <a:off x="0" y="0"/>
                      <a:ext cx="2322830" cy="2974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1B5C">
        <w:rPr>
          <w:lang w:eastAsia="en-AU"/>
        </w:rPr>
        <w:t xml:space="preserve">Timber floor coverings include </w:t>
      </w:r>
      <w:r w:rsidR="003B0056">
        <w:rPr>
          <w:lang w:eastAsia="en-AU"/>
        </w:rPr>
        <w:t xml:space="preserve">all timber and wood-based coverings that are laid over </w:t>
      </w:r>
      <w:r w:rsidR="006A7DD3">
        <w:rPr>
          <w:lang w:eastAsia="en-AU"/>
        </w:rPr>
        <w:t xml:space="preserve">the top of </w:t>
      </w:r>
      <w:r w:rsidR="003B0056">
        <w:rPr>
          <w:lang w:eastAsia="en-AU"/>
        </w:rPr>
        <w:t xml:space="preserve">a structural subfloor. </w:t>
      </w:r>
      <w:r w:rsidR="006A7DD3">
        <w:rPr>
          <w:lang w:eastAsia="en-AU"/>
        </w:rPr>
        <w:t>The most common examples are</w:t>
      </w:r>
      <w:r w:rsidR="00F57DE3">
        <w:rPr>
          <w:lang w:eastAsia="en-AU"/>
        </w:rPr>
        <w:t>:</w:t>
      </w:r>
    </w:p>
    <w:p w14:paraId="4DAADA16" w14:textId="19FCBBB5" w:rsidR="00B10699" w:rsidRDefault="00B10699" w:rsidP="00B10699">
      <w:pPr>
        <w:pStyle w:val="ListParagraph1"/>
      </w:pPr>
      <w:r>
        <w:t xml:space="preserve">tongue and grooved </w:t>
      </w:r>
      <w:r w:rsidR="00895527">
        <w:t>floor boards (also called strip flooring)</w:t>
      </w:r>
      <w:r>
        <w:t xml:space="preserve">, laid on battens or an underlay </w:t>
      </w:r>
      <w:r w:rsidR="008F546A">
        <w:t xml:space="preserve">board product fixed to </w:t>
      </w:r>
      <w:r>
        <w:t>a structural subfloor</w:t>
      </w:r>
    </w:p>
    <w:p w14:paraId="38BBFF83" w14:textId="24583DB5" w:rsidR="00F57DE3" w:rsidRDefault="00073B05" w:rsidP="00F57DE3">
      <w:pPr>
        <w:pStyle w:val="ListParagraph1"/>
      </w:pPr>
      <w:r>
        <w:t xml:space="preserve">direct-stick </w:t>
      </w:r>
      <w:r w:rsidR="00F57DE3">
        <w:t>parquetry</w:t>
      </w:r>
      <w:r w:rsidR="008F546A">
        <w:t xml:space="preserve"> and </w:t>
      </w:r>
      <w:r w:rsidR="00895527">
        <w:t>strip flooring</w:t>
      </w:r>
      <w:r w:rsidR="008F546A">
        <w:t xml:space="preserve"> overlay,</w:t>
      </w:r>
      <w:r w:rsidR="00F57DE3">
        <w:t xml:space="preserve"> which </w:t>
      </w:r>
      <w:r w:rsidR="008F546A">
        <w:t>are</w:t>
      </w:r>
      <w:r w:rsidR="00F57DE3">
        <w:t xml:space="preserve"> glued directly to a concrete slab </w:t>
      </w:r>
      <w:r w:rsidR="008F546A">
        <w:t>or wood-based subfloor</w:t>
      </w:r>
    </w:p>
    <w:p w14:paraId="0BCF3C12" w14:textId="51E6A2E2" w:rsidR="006A7DD3" w:rsidRDefault="006A7DD3" w:rsidP="00762986">
      <w:pPr>
        <w:pStyle w:val="ListParagraph1"/>
      </w:pPr>
      <w:r>
        <w:t>engineered timber flooring products</w:t>
      </w:r>
      <w:r w:rsidR="00F213A7">
        <w:t xml:space="preserve"> (</w:t>
      </w:r>
      <w:r w:rsidR="00B10699">
        <w:t>such as</w:t>
      </w:r>
      <w:r>
        <w:t xml:space="preserve"> laminated timber on a wood-based backing</w:t>
      </w:r>
      <w:r w:rsidR="00F213A7">
        <w:t>),</w:t>
      </w:r>
      <w:r>
        <w:t xml:space="preserve"> fixed to an underlay or laid without fixings as a ‘floating floor’ over a structural subfloor.</w:t>
      </w:r>
    </w:p>
    <w:p w14:paraId="27DFFE6B" w14:textId="4276D9A4" w:rsidR="000C5064" w:rsidRDefault="006A7DD3" w:rsidP="00E11B5C">
      <w:pPr>
        <w:rPr>
          <w:lang w:eastAsia="en-AU"/>
        </w:rPr>
      </w:pPr>
      <w:r>
        <w:rPr>
          <w:lang w:eastAsia="en-AU"/>
        </w:rPr>
        <w:t xml:space="preserve">Note that none of these </w:t>
      </w:r>
      <w:r w:rsidR="008C0232">
        <w:rPr>
          <w:lang w:eastAsia="en-AU"/>
        </w:rPr>
        <w:t>examples</w:t>
      </w:r>
      <w:r w:rsidR="00073B05">
        <w:rPr>
          <w:lang w:eastAsia="en-AU"/>
        </w:rPr>
        <w:t xml:space="preserve"> </w:t>
      </w:r>
      <w:r>
        <w:rPr>
          <w:lang w:eastAsia="en-AU"/>
        </w:rPr>
        <w:t>perform a structural function</w:t>
      </w:r>
      <w:r w:rsidR="008C0232">
        <w:rPr>
          <w:lang w:eastAsia="en-AU"/>
        </w:rPr>
        <w:t xml:space="preserve"> – </w:t>
      </w:r>
      <w:r>
        <w:rPr>
          <w:lang w:eastAsia="en-AU"/>
        </w:rPr>
        <w:t>unlike</w:t>
      </w:r>
      <w:r w:rsidR="008C0232">
        <w:rPr>
          <w:lang w:eastAsia="en-AU"/>
        </w:rPr>
        <w:t xml:space="preserve"> </w:t>
      </w:r>
      <w:r>
        <w:rPr>
          <w:lang w:eastAsia="en-AU"/>
        </w:rPr>
        <w:t>the following types of timber or wood-based flooring</w:t>
      </w:r>
      <w:r w:rsidR="000C5064">
        <w:rPr>
          <w:lang w:eastAsia="en-AU"/>
        </w:rPr>
        <w:t>, which can’t be removed without taking into account the role they play in the building’s structure:</w:t>
      </w:r>
    </w:p>
    <w:p w14:paraId="1A43A78F" w14:textId="38DA3C4F" w:rsidR="006A7DD3" w:rsidRDefault="006A7DD3" w:rsidP="000C5064">
      <w:pPr>
        <w:pStyle w:val="ListParagraph1"/>
      </w:pPr>
      <w:r>
        <w:t>solid T&amp;G floor boards that span across joists</w:t>
      </w:r>
    </w:p>
    <w:p w14:paraId="16B8E4C3" w14:textId="1803A666" w:rsidR="000C5064" w:rsidRDefault="006A7DD3" w:rsidP="000C5064">
      <w:pPr>
        <w:pStyle w:val="ListParagraph1"/>
      </w:pPr>
      <w:r>
        <w:t xml:space="preserve">wood-based </w:t>
      </w:r>
      <w:r w:rsidR="000C5064">
        <w:t xml:space="preserve">T&amp;G </w:t>
      </w:r>
      <w:r>
        <w:t>sheet products, such as plywood or particleboard flooring, that span across joists.</w:t>
      </w:r>
    </w:p>
    <w:p w14:paraId="7AB28CA0" w14:textId="0D184470" w:rsidR="00BF34BE" w:rsidRDefault="00BF34BE" w:rsidP="00E11B5C">
      <w:pPr>
        <w:rPr>
          <w:lang w:eastAsia="en-AU"/>
        </w:rPr>
      </w:pPr>
      <w:r>
        <w:rPr>
          <w:lang w:eastAsia="en-AU"/>
        </w:rPr>
        <w:t xml:space="preserve">Below are </w:t>
      </w:r>
      <w:r w:rsidR="008C0232">
        <w:rPr>
          <w:lang w:eastAsia="en-AU"/>
        </w:rPr>
        <w:t xml:space="preserve">the main procedures used to remove different types of </w:t>
      </w:r>
      <w:r>
        <w:rPr>
          <w:lang w:eastAsia="en-AU"/>
        </w:rPr>
        <w:t>timber floor coverings.</w:t>
      </w:r>
    </w:p>
    <w:p w14:paraId="5E47FD66" w14:textId="07AE9D26" w:rsidR="00BF34BE" w:rsidRDefault="00BF34BE" w:rsidP="00BF34BE">
      <w:pPr>
        <w:pStyle w:val="Heading3"/>
        <w:rPr>
          <w:lang w:eastAsia="en-AU"/>
        </w:rPr>
      </w:pPr>
      <w:r>
        <w:rPr>
          <w:lang w:eastAsia="en-AU"/>
        </w:rPr>
        <w:t>T&amp;G floor boards on battens</w:t>
      </w:r>
    </w:p>
    <w:p w14:paraId="790D2015" w14:textId="5F1358EA" w:rsidR="00BF34BE" w:rsidRDefault="000B409E" w:rsidP="00E11B5C">
      <w:pPr>
        <w:rPr>
          <w:lang w:eastAsia="en-AU"/>
        </w:rPr>
      </w:pPr>
      <w:r>
        <w:rPr>
          <w:noProof/>
        </w:rPr>
        <w:drawing>
          <wp:anchor distT="0" distB="0" distL="114300" distR="114300" simplePos="0" relativeHeight="251701760" behindDoc="1" locked="0" layoutInCell="1" allowOverlap="1" wp14:anchorId="43BD416F" wp14:editId="635DF4B2">
            <wp:simplePos x="0" y="0"/>
            <wp:positionH relativeFrom="column">
              <wp:posOffset>2786380</wp:posOffset>
            </wp:positionH>
            <wp:positionV relativeFrom="paragraph">
              <wp:posOffset>216535</wp:posOffset>
            </wp:positionV>
            <wp:extent cx="2948305" cy="2232025"/>
            <wp:effectExtent l="0" t="0" r="0" b="0"/>
            <wp:wrapTight wrapText="bothSides">
              <wp:wrapPolygon edited="0">
                <wp:start x="0" y="0"/>
                <wp:lineTo x="0" y="21385"/>
                <wp:lineTo x="21493" y="21385"/>
                <wp:lineTo x="21493" y="0"/>
                <wp:lineTo x="0" y="0"/>
              </wp:wrapPolygon>
            </wp:wrapTight>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2948305" cy="223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34BE">
        <w:rPr>
          <w:lang w:eastAsia="en-AU"/>
        </w:rPr>
        <w:t xml:space="preserve">The easiest way to take up </w:t>
      </w:r>
      <w:r w:rsidR="00895527">
        <w:rPr>
          <w:lang w:eastAsia="en-AU"/>
        </w:rPr>
        <w:t>strip flooring</w:t>
      </w:r>
      <w:r w:rsidR="00BF34BE">
        <w:rPr>
          <w:lang w:eastAsia="en-AU"/>
        </w:rPr>
        <w:t xml:space="preserve"> on battens is to put saw cut</w:t>
      </w:r>
      <w:r w:rsidR="00073B05">
        <w:rPr>
          <w:lang w:eastAsia="en-AU"/>
        </w:rPr>
        <w:t>s</w:t>
      </w:r>
      <w:r w:rsidR="00BF34BE">
        <w:rPr>
          <w:lang w:eastAsia="en-AU"/>
        </w:rPr>
        <w:t xml:space="preserve"> across the boards, in between the battens, so that the boards can be pulled up in short</w:t>
      </w:r>
      <w:r w:rsidR="00073B05">
        <w:rPr>
          <w:lang w:eastAsia="en-AU"/>
        </w:rPr>
        <w:t>er</w:t>
      </w:r>
      <w:r w:rsidR="00BF34BE">
        <w:rPr>
          <w:lang w:eastAsia="en-AU"/>
        </w:rPr>
        <w:t xml:space="preserve"> lengths.</w:t>
      </w:r>
    </w:p>
    <w:p w14:paraId="539EEA3D" w14:textId="0446FC40" w:rsidR="00A638D3" w:rsidRDefault="00BF34BE" w:rsidP="00E11B5C">
      <w:pPr>
        <w:rPr>
          <w:lang w:eastAsia="en-AU"/>
        </w:rPr>
      </w:pPr>
      <w:r>
        <w:rPr>
          <w:lang w:eastAsia="en-AU"/>
        </w:rPr>
        <w:t>Lever the boards up using a pry bar or claw hammer.</w:t>
      </w:r>
    </w:p>
    <w:p w14:paraId="001722A1" w14:textId="3247E4AA" w:rsidR="006A7DD3" w:rsidRDefault="00BF34BE" w:rsidP="00E11B5C">
      <w:pPr>
        <w:rPr>
          <w:lang w:eastAsia="en-AU"/>
        </w:rPr>
      </w:pPr>
      <w:r>
        <w:rPr>
          <w:lang w:eastAsia="en-AU"/>
        </w:rPr>
        <w:t>If the boards are difficult to lift, use a lever with a longer handle, such as a floor scraper.</w:t>
      </w:r>
    </w:p>
    <w:p w14:paraId="59CF281E" w14:textId="01E2C9E9" w:rsidR="00A638D3" w:rsidRDefault="008F546A" w:rsidP="00901E29">
      <w:pPr>
        <w:pStyle w:val="Heading3"/>
        <w:rPr>
          <w:lang w:eastAsia="en-AU"/>
        </w:rPr>
      </w:pPr>
      <w:r>
        <w:rPr>
          <w:lang w:eastAsia="en-AU"/>
        </w:rPr>
        <w:lastRenderedPageBreak/>
        <w:t>Direct stick timber flooring</w:t>
      </w:r>
    </w:p>
    <w:p w14:paraId="602C7D59" w14:textId="0B1C1731" w:rsidR="002D5CEA" w:rsidRDefault="00FA24BC" w:rsidP="00E11B5C">
      <w:pPr>
        <w:rPr>
          <w:lang w:eastAsia="en-AU"/>
        </w:rPr>
      </w:pPr>
      <w:r>
        <w:rPr>
          <w:noProof/>
        </w:rPr>
        <w:drawing>
          <wp:anchor distT="0" distB="0" distL="114300" distR="114300" simplePos="0" relativeHeight="251693568" behindDoc="1" locked="0" layoutInCell="1" allowOverlap="1" wp14:anchorId="6530C8CF" wp14:editId="3C7B3495">
            <wp:simplePos x="0" y="0"/>
            <wp:positionH relativeFrom="column">
              <wp:posOffset>3447415</wp:posOffset>
            </wp:positionH>
            <wp:positionV relativeFrom="paragraph">
              <wp:posOffset>159731</wp:posOffset>
            </wp:positionV>
            <wp:extent cx="2285365" cy="2101850"/>
            <wp:effectExtent l="0" t="0" r="0" b="0"/>
            <wp:wrapTight wrapText="bothSides">
              <wp:wrapPolygon edited="0">
                <wp:start x="0" y="0"/>
                <wp:lineTo x="0" y="21339"/>
                <wp:lineTo x="21426" y="21339"/>
                <wp:lineTo x="2142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1" cstate="print">
                      <a:extLst>
                        <a:ext uri="{BEBA8EAE-BF5A-486C-A8C5-ECC9F3942E4B}">
                          <a14:imgProps xmlns:a14="http://schemas.microsoft.com/office/drawing/2010/main">
                            <a14:imgLayer r:embed="rId112">
                              <a14:imgEffect>
                                <a14:sharpenSoften amount="-9000"/>
                              </a14:imgEffect>
                              <a14:imgEffect>
                                <a14:brightnessContrast contrast="-10000"/>
                              </a14:imgEffect>
                            </a14:imgLayer>
                          </a14:imgProps>
                        </a:ext>
                        <a:ext uri="{28A0092B-C50C-407E-A947-70E740481C1C}">
                          <a14:useLocalDpi xmlns:a14="http://schemas.microsoft.com/office/drawing/2010/main"/>
                        </a:ext>
                      </a:extLst>
                    </a:blip>
                    <a:srcRect r="-2"/>
                    <a:stretch/>
                  </pic:blipFill>
                  <pic:spPr bwMode="auto">
                    <a:xfrm>
                      <a:off x="0" y="0"/>
                      <a:ext cx="2285365" cy="210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3B05">
        <w:rPr>
          <w:lang w:eastAsia="en-AU"/>
        </w:rPr>
        <w:t xml:space="preserve">Timber flooring that is </w:t>
      </w:r>
      <w:r w:rsidR="00AC0F14">
        <w:rPr>
          <w:lang w:eastAsia="en-AU"/>
        </w:rPr>
        <w:t>glued</w:t>
      </w:r>
      <w:r w:rsidR="00073B05">
        <w:rPr>
          <w:lang w:eastAsia="en-AU"/>
        </w:rPr>
        <w:t xml:space="preserve"> directly to the structural subfloor </w:t>
      </w:r>
      <w:r w:rsidR="00AC0F14">
        <w:rPr>
          <w:lang w:eastAsia="en-AU"/>
        </w:rPr>
        <w:t>needs to be removed with a chiselling action.</w:t>
      </w:r>
    </w:p>
    <w:p w14:paraId="794F0C37" w14:textId="4FB26693" w:rsidR="002D5CEA" w:rsidRDefault="00AC0F14" w:rsidP="00E11B5C">
      <w:pPr>
        <w:rPr>
          <w:lang w:eastAsia="en-AU"/>
        </w:rPr>
      </w:pPr>
      <w:r>
        <w:rPr>
          <w:lang w:eastAsia="en-AU"/>
        </w:rPr>
        <w:t>Small areas can be lifted with a hammer and old chisel. Don’t use your good wood-working chisels, since the cutting edge will be quickly damaged by the concrete and hard adhesive.</w:t>
      </w:r>
    </w:p>
    <w:p w14:paraId="597B856F" w14:textId="15EC55D5" w:rsidR="00AC0F14" w:rsidRDefault="00AC0F14" w:rsidP="00E11B5C">
      <w:pPr>
        <w:rPr>
          <w:lang w:eastAsia="en-AU"/>
        </w:rPr>
      </w:pPr>
      <w:r>
        <w:rPr>
          <w:lang w:eastAsia="en-AU"/>
        </w:rPr>
        <w:t>Larger areas will require a jackhammer</w:t>
      </w:r>
      <w:r w:rsidR="008A09C8">
        <w:rPr>
          <w:lang w:eastAsia="en-AU"/>
        </w:rPr>
        <w:t xml:space="preserve">, </w:t>
      </w:r>
      <w:r>
        <w:rPr>
          <w:lang w:eastAsia="en-AU"/>
        </w:rPr>
        <w:t>chisel scraper</w:t>
      </w:r>
      <w:r w:rsidR="008A09C8">
        <w:rPr>
          <w:lang w:eastAsia="en-AU"/>
        </w:rPr>
        <w:t xml:space="preserve"> or floor scraper. </w:t>
      </w:r>
    </w:p>
    <w:p w14:paraId="51FE152E" w14:textId="0A1602F3" w:rsidR="002D5CEA" w:rsidRDefault="00AC0F14" w:rsidP="00E11B5C">
      <w:pPr>
        <w:rPr>
          <w:lang w:eastAsia="en-AU"/>
        </w:rPr>
      </w:pPr>
      <w:r>
        <w:rPr>
          <w:lang w:eastAsia="en-AU"/>
        </w:rPr>
        <w:t xml:space="preserve">If the timber covering is long-length T&amp;G overlay boards, cut </w:t>
      </w:r>
      <w:r w:rsidR="002D5CEA">
        <w:rPr>
          <w:lang w:eastAsia="en-AU"/>
        </w:rPr>
        <w:t>a</w:t>
      </w:r>
      <w:r>
        <w:rPr>
          <w:lang w:eastAsia="en-AU"/>
        </w:rPr>
        <w:t>cross them first with a circular saw</w:t>
      </w:r>
      <w:r w:rsidR="002D5CEA">
        <w:rPr>
          <w:lang w:eastAsia="en-AU"/>
        </w:rPr>
        <w:t xml:space="preserve">. Make sure the depth setting on the blade is </w:t>
      </w:r>
      <w:r w:rsidR="008C0232">
        <w:rPr>
          <w:lang w:eastAsia="en-AU"/>
        </w:rPr>
        <w:t>fractionally</w:t>
      </w:r>
      <w:r w:rsidR="002D5CEA">
        <w:rPr>
          <w:lang w:eastAsia="en-AU"/>
        </w:rPr>
        <w:t xml:space="preserve"> less than the thickness of the board, to avoid cutting into the subfloor.</w:t>
      </w:r>
    </w:p>
    <w:p w14:paraId="4ED16E8C" w14:textId="1F2E5338" w:rsidR="00A638D3" w:rsidRDefault="002D5CEA" w:rsidP="00901E29">
      <w:pPr>
        <w:pStyle w:val="Heading3"/>
        <w:rPr>
          <w:lang w:eastAsia="en-AU"/>
        </w:rPr>
      </w:pPr>
      <w:r>
        <w:rPr>
          <w:lang w:eastAsia="en-AU"/>
        </w:rPr>
        <w:t>Floating floors</w:t>
      </w:r>
    </w:p>
    <w:p w14:paraId="06663C00" w14:textId="097BED30" w:rsidR="00901E29" w:rsidRDefault="00901E29" w:rsidP="00E11B5C">
      <w:pPr>
        <w:rPr>
          <w:lang w:eastAsia="en-AU"/>
        </w:rPr>
      </w:pPr>
      <w:r>
        <w:rPr>
          <w:noProof/>
        </w:rPr>
        <w:drawing>
          <wp:anchor distT="0" distB="0" distL="114300" distR="114300" simplePos="0" relativeHeight="251689472" behindDoc="1" locked="0" layoutInCell="1" allowOverlap="1" wp14:anchorId="408066AA" wp14:editId="2712F4E7">
            <wp:simplePos x="0" y="0"/>
            <wp:positionH relativeFrom="column">
              <wp:posOffset>3083560</wp:posOffset>
            </wp:positionH>
            <wp:positionV relativeFrom="paragraph">
              <wp:posOffset>213360</wp:posOffset>
            </wp:positionV>
            <wp:extent cx="2646680" cy="2684780"/>
            <wp:effectExtent l="19050" t="0" r="1270" b="0"/>
            <wp:wrapTight wrapText="bothSides">
              <wp:wrapPolygon edited="0">
                <wp:start x="0" y="21600"/>
                <wp:lineTo x="21455" y="21600"/>
                <wp:lineTo x="21455" y="143"/>
                <wp:lineTo x="0" y="143"/>
                <wp:lineTo x="0" y="2160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15000"/>
                              </a14:imgEffect>
                            </a14:imgLayer>
                          </a14:imgProps>
                        </a:ext>
                        <a:ext uri="{28A0092B-C50C-407E-A947-70E740481C1C}">
                          <a14:useLocalDpi xmlns:a14="http://schemas.microsoft.com/office/drawing/2010/main"/>
                        </a:ext>
                      </a:extLst>
                    </a:blip>
                    <a:srcRect/>
                    <a:stretch/>
                  </pic:blipFill>
                  <pic:spPr bwMode="auto">
                    <a:xfrm rot="5400000">
                      <a:off x="0" y="0"/>
                      <a:ext cx="2646680" cy="2684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5CEA">
        <w:rPr>
          <w:lang w:eastAsia="en-AU"/>
        </w:rPr>
        <w:t>Engineered boards that are installed as floating floors should be easy to remove, since they’re not fixed to the subfloor in any way.</w:t>
      </w:r>
    </w:p>
    <w:p w14:paraId="15B6FECE" w14:textId="7246F3CC" w:rsidR="00901E29" w:rsidRDefault="00901E29" w:rsidP="00E11B5C">
      <w:pPr>
        <w:rPr>
          <w:lang w:eastAsia="en-AU"/>
        </w:rPr>
      </w:pPr>
      <w:r>
        <w:rPr>
          <w:lang w:eastAsia="en-AU"/>
        </w:rPr>
        <w:t>If the client wants to re-use the boards elsewhere, you should try to unclip them gently and stack them neatly, to avoid damaging the surface or breaking the tongues and grooves.</w:t>
      </w:r>
    </w:p>
    <w:p w14:paraId="143FEF47" w14:textId="2703BD24" w:rsidR="002D5CEA" w:rsidRDefault="00901E29" w:rsidP="00E11B5C">
      <w:pPr>
        <w:rPr>
          <w:lang w:eastAsia="en-AU"/>
        </w:rPr>
      </w:pPr>
      <w:r>
        <w:rPr>
          <w:lang w:eastAsia="en-AU"/>
        </w:rPr>
        <w:t>However, if they</w:t>
      </w:r>
      <w:r w:rsidR="008C0232">
        <w:rPr>
          <w:lang w:eastAsia="en-AU"/>
        </w:rPr>
        <w:t>’</w:t>
      </w:r>
      <w:r>
        <w:rPr>
          <w:lang w:eastAsia="en-AU"/>
        </w:rPr>
        <w:t xml:space="preserve">re going to be disposed of, you can work across the floor with a pry bar or other </w:t>
      </w:r>
      <w:r w:rsidR="008C0232">
        <w:rPr>
          <w:lang w:eastAsia="en-AU"/>
        </w:rPr>
        <w:t xml:space="preserve">type of </w:t>
      </w:r>
      <w:r>
        <w:rPr>
          <w:lang w:eastAsia="en-AU"/>
        </w:rPr>
        <w:t>lever.</w:t>
      </w:r>
    </w:p>
    <w:p w14:paraId="776B366E" w14:textId="77777777" w:rsidR="00901E29" w:rsidRPr="0084268D" w:rsidRDefault="00901E29" w:rsidP="00901E29">
      <w:pPr>
        <w:widowControl w:val="0"/>
        <w:spacing w:before="360" w:line="240" w:lineRule="auto"/>
        <w:outlineLvl w:val="4"/>
        <w:rPr>
          <w:b/>
          <w:i/>
          <w:color w:val="0033CC"/>
          <w:sz w:val="28"/>
          <w:szCs w:val="28"/>
        </w:rPr>
      </w:pPr>
      <w:bookmarkStart w:id="84" w:name="_Hlk25477796"/>
      <w:r w:rsidRPr="0084268D">
        <w:rPr>
          <w:b/>
          <w:i/>
          <w:color w:val="0033CC"/>
          <w:sz w:val="28"/>
          <w:szCs w:val="28"/>
        </w:rPr>
        <w:t>Learning activity</w:t>
      </w:r>
    </w:p>
    <w:p w14:paraId="39B55977" w14:textId="557BD46F" w:rsidR="00901E29" w:rsidRDefault="00901E29" w:rsidP="00FA24BC">
      <w:pPr>
        <w:rPr>
          <w:noProof/>
          <w:lang w:eastAsia="en-AU"/>
        </w:rPr>
      </w:pPr>
      <w:r w:rsidRPr="009D3684">
        <w:rPr>
          <w:noProof/>
          <w:lang w:eastAsia="en-AU"/>
        </w:rPr>
        <w:drawing>
          <wp:anchor distT="0" distB="0" distL="114300" distR="114300" simplePos="0" relativeHeight="251692544" behindDoc="1" locked="0" layoutInCell="1" allowOverlap="1" wp14:anchorId="7D35F83A" wp14:editId="277E4F2E">
            <wp:simplePos x="0" y="0"/>
            <wp:positionH relativeFrom="column">
              <wp:posOffset>-21714</wp:posOffset>
            </wp:positionH>
            <wp:positionV relativeFrom="paragraph">
              <wp:posOffset>188595</wp:posOffset>
            </wp:positionV>
            <wp:extent cx="1205230" cy="972185"/>
            <wp:effectExtent l="0" t="0" r="0" b="0"/>
            <wp:wrapTight wrapText="bothSides">
              <wp:wrapPolygon edited="0">
                <wp:start x="0" y="0"/>
                <wp:lineTo x="0" y="21163"/>
                <wp:lineTo x="21168" y="21163"/>
                <wp:lineTo x="21168" y="0"/>
                <wp:lineTo x="0" y="0"/>
              </wp:wrapPolygon>
            </wp:wrapTight>
            <wp:docPr id="27"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107" cstate="print">
                      <a:extLst>
                        <a:ext uri="{28A0092B-C50C-407E-A947-70E740481C1C}">
                          <a14:useLocalDpi xmlns:a14="http://schemas.microsoft.com/office/drawing/2010/main"/>
                        </a:ext>
                      </a:extLst>
                    </a:blip>
                    <a:stretch>
                      <a:fillRect/>
                    </a:stretch>
                  </pic:blipFill>
                  <pic:spPr>
                    <a:xfrm>
                      <a:off x="0" y="0"/>
                      <a:ext cx="1205230" cy="972185"/>
                    </a:xfrm>
                    <a:prstGeom prst="rect">
                      <a:avLst/>
                    </a:prstGeom>
                  </pic:spPr>
                </pic:pic>
              </a:graphicData>
            </a:graphic>
            <wp14:sizeRelH relativeFrom="margin">
              <wp14:pctWidth>0</wp14:pctWidth>
            </wp14:sizeRelH>
            <wp14:sizeRelV relativeFrom="margin">
              <wp14:pctHeight>0</wp14:pctHeight>
            </wp14:sizeRelV>
          </wp:anchor>
        </w:drawing>
      </w:r>
      <w:r w:rsidR="00E85930">
        <w:rPr>
          <w:noProof/>
          <w:lang w:eastAsia="en-AU"/>
        </w:rPr>
        <w:t>Let’s say you were pulling up an old timber floor covering and you noticed that there was fungal decay in some of the boards, or that mould was growing underneath the boards.</w:t>
      </w:r>
    </w:p>
    <w:p w14:paraId="1A0B886A" w14:textId="0A9195AC" w:rsidR="00A638D3" w:rsidRDefault="00E85930" w:rsidP="00FA24BC">
      <w:pPr>
        <w:ind w:left="1985" w:hanging="1985"/>
        <w:rPr>
          <w:noProof/>
          <w:lang w:eastAsia="en-AU"/>
        </w:rPr>
      </w:pPr>
      <w:r>
        <w:rPr>
          <w:noProof/>
          <w:lang w:eastAsia="en-AU"/>
        </w:rPr>
        <w:t xml:space="preserve">What alarm bells would that ring for you? In particular, what sorts of checks would you make to try to </w:t>
      </w:r>
      <w:r w:rsidR="00F54597">
        <w:rPr>
          <w:noProof/>
          <w:lang w:eastAsia="en-AU"/>
        </w:rPr>
        <w:t>track down the source of the problem, and what types of questions could you ask the client to get a better understanding of the issues?</w:t>
      </w:r>
    </w:p>
    <w:tbl>
      <w:tblPr>
        <w:tblW w:w="9242" w:type="dxa"/>
        <w:shd w:val="clear" w:color="auto" w:fill="FFCC99"/>
        <w:tblLook w:val="04A0" w:firstRow="1" w:lastRow="0" w:firstColumn="1" w:lastColumn="0" w:noHBand="0" w:noVBand="1"/>
      </w:tblPr>
      <w:tblGrid>
        <w:gridCol w:w="9242"/>
      </w:tblGrid>
      <w:tr w:rsidR="0021584E" w:rsidRPr="006B5CD7" w14:paraId="1FF7E679" w14:textId="77777777" w:rsidTr="0021584E">
        <w:tc>
          <w:tcPr>
            <w:tcW w:w="9242" w:type="dxa"/>
            <w:shd w:val="clear" w:color="auto" w:fill="FFCC99"/>
            <w:hideMark/>
          </w:tcPr>
          <w:p w14:paraId="0E2797D1" w14:textId="3DAA272F" w:rsidR="0021584E" w:rsidRPr="006B5CD7" w:rsidRDefault="0021584E" w:rsidP="0021584E">
            <w:pPr>
              <w:pStyle w:val="Heading2"/>
            </w:pPr>
            <w:bookmarkStart w:id="85" w:name="_Toc34643446"/>
            <w:bookmarkEnd w:id="84"/>
            <w:r>
              <w:lastRenderedPageBreak/>
              <w:t>Removing floor tiles</w:t>
            </w:r>
            <w:bookmarkEnd w:id="85"/>
          </w:p>
        </w:tc>
      </w:tr>
    </w:tbl>
    <w:p w14:paraId="6D34F81E" w14:textId="43AE0D85" w:rsidR="00895527" w:rsidRDefault="00895527" w:rsidP="00895527">
      <w:pPr>
        <w:spacing w:before="360"/>
        <w:rPr>
          <w:lang w:eastAsia="en-AU"/>
        </w:rPr>
      </w:pPr>
      <w:r>
        <w:rPr>
          <w:noProof/>
        </w:rPr>
        <w:drawing>
          <wp:anchor distT="0" distB="0" distL="114300" distR="114300" simplePos="0" relativeHeight="251694592" behindDoc="1" locked="0" layoutInCell="1" allowOverlap="1" wp14:anchorId="352C6221" wp14:editId="379B8C32">
            <wp:simplePos x="0" y="0"/>
            <wp:positionH relativeFrom="column">
              <wp:posOffset>3119120</wp:posOffset>
            </wp:positionH>
            <wp:positionV relativeFrom="paragraph">
              <wp:posOffset>241906</wp:posOffset>
            </wp:positionV>
            <wp:extent cx="2593340" cy="2264410"/>
            <wp:effectExtent l="0" t="0" r="0" b="0"/>
            <wp:wrapTight wrapText="bothSides">
              <wp:wrapPolygon edited="0">
                <wp:start x="0" y="0"/>
                <wp:lineTo x="0" y="21443"/>
                <wp:lineTo x="21420" y="21443"/>
                <wp:lineTo x="21420"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5" cstate="print">
                      <a:extLst>
                        <a:ext uri="{BEBA8EAE-BF5A-486C-A8C5-ECC9F3942E4B}">
                          <a14:imgProps xmlns:a14="http://schemas.microsoft.com/office/drawing/2010/main">
                            <a14:imgLayer r:embed="rId116">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593340" cy="2264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en-AU"/>
        </w:rPr>
        <w:t>The term ‘floor tiles’ generally refers to hard tiles made from mineral products, such as ceramic, slate and marble.</w:t>
      </w:r>
    </w:p>
    <w:p w14:paraId="241F75C2" w14:textId="79CBFBC6" w:rsidR="00895527" w:rsidRDefault="00895527" w:rsidP="00895527">
      <w:pPr>
        <w:rPr>
          <w:lang w:eastAsia="en-AU"/>
        </w:rPr>
      </w:pPr>
      <w:r>
        <w:rPr>
          <w:lang w:eastAsia="en-AU"/>
        </w:rPr>
        <w:t xml:space="preserve">It doesn’t </w:t>
      </w:r>
      <w:r w:rsidR="00EB7476">
        <w:rPr>
          <w:lang w:eastAsia="en-AU"/>
        </w:rPr>
        <w:t xml:space="preserve">normally </w:t>
      </w:r>
      <w:r>
        <w:rPr>
          <w:lang w:eastAsia="en-AU"/>
        </w:rPr>
        <w:t>include carpet tiles or resilient tiles, which we have already discussed in previous lessons.</w:t>
      </w:r>
    </w:p>
    <w:p w14:paraId="65F56BD1" w14:textId="277A0966" w:rsidR="00895527" w:rsidRDefault="00895527" w:rsidP="00895527">
      <w:pPr>
        <w:rPr>
          <w:lang w:eastAsia="en-AU"/>
        </w:rPr>
      </w:pPr>
      <w:r>
        <w:rPr>
          <w:lang w:eastAsia="en-AU"/>
        </w:rPr>
        <w:t>Floor tiles are often fixed in position with adhesive, but they can also be laid on a mortar bed, particularly when the substrate is concrete.</w:t>
      </w:r>
    </w:p>
    <w:p w14:paraId="133610B0" w14:textId="0FC7511E" w:rsidR="00895527" w:rsidRDefault="00895527" w:rsidP="00895527">
      <w:pPr>
        <w:rPr>
          <w:lang w:eastAsia="en-AU"/>
        </w:rPr>
      </w:pPr>
      <w:r>
        <w:rPr>
          <w:lang w:eastAsia="en-AU"/>
        </w:rPr>
        <w:t>When an adhesive is used, it</w:t>
      </w:r>
      <w:r w:rsidR="008C0232">
        <w:rPr>
          <w:lang w:eastAsia="en-AU"/>
        </w:rPr>
        <w:t>’</w:t>
      </w:r>
      <w:r>
        <w:rPr>
          <w:lang w:eastAsia="en-AU"/>
        </w:rPr>
        <w:t xml:space="preserve">s common to have a hard underlay between the tiles and subfloor, typically plywood or fibre cement. The underlay will be fixed to the subfloor using fasteners, such as nails, staples or screws </w:t>
      </w:r>
      <w:r w:rsidR="00E27F23">
        <w:rPr>
          <w:lang w:eastAsia="en-AU"/>
        </w:rPr>
        <w:t>for wooden</w:t>
      </w:r>
      <w:r>
        <w:rPr>
          <w:lang w:eastAsia="en-AU"/>
        </w:rPr>
        <w:t xml:space="preserve"> subfloor</w:t>
      </w:r>
      <w:r w:rsidR="00E27F23">
        <w:rPr>
          <w:lang w:eastAsia="en-AU"/>
        </w:rPr>
        <w:t xml:space="preserve">s, </w:t>
      </w:r>
      <w:r>
        <w:rPr>
          <w:lang w:eastAsia="en-AU"/>
        </w:rPr>
        <w:t xml:space="preserve">and concrete nails </w:t>
      </w:r>
      <w:r w:rsidR="00E27F23">
        <w:rPr>
          <w:lang w:eastAsia="en-AU"/>
        </w:rPr>
        <w:t xml:space="preserve">for slab </w:t>
      </w:r>
      <w:r>
        <w:rPr>
          <w:lang w:eastAsia="en-AU"/>
        </w:rPr>
        <w:t>subfloor</w:t>
      </w:r>
      <w:r w:rsidR="00E27F23">
        <w:rPr>
          <w:lang w:eastAsia="en-AU"/>
        </w:rPr>
        <w:t>s</w:t>
      </w:r>
      <w:r>
        <w:rPr>
          <w:lang w:eastAsia="en-AU"/>
        </w:rPr>
        <w:t>.</w:t>
      </w:r>
    </w:p>
    <w:p w14:paraId="3E8E1F2B" w14:textId="7D17FA07" w:rsidR="008C0232" w:rsidRDefault="008C0232" w:rsidP="00EF4D86">
      <w:pPr>
        <w:rPr>
          <w:lang w:eastAsia="en-AU"/>
        </w:rPr>
      </w:pPr>
      <w:r>
        <w:rPr>
          <w:noProof/>
          <w:lang w:eastAsia="en-AU"/>
        </w:rPr>
        <w:drawing>
          <wp:anchor distT="0" distB="0" distL="114300" distR="114300" simplePos="0" relativeHeight="251690496" behindDoc="0" locked="0" layoutInCell="1" allowOverlap="1" wp14:anchorId="1D8C941A" wp14:editId="166EEF9E">
            <wp:simplePos x="0" y="0"/>
            <wp:positionH relativeFrom="column">
              <wp:posOffset>3534410</wp:posOffset>
            </wp:positionH>
            <wp:positionV relativeFrom="paragraph">
              <wp:posOffset>81552</wp:posOffset>
            </wp:positionV>
            <wp:extent cx="2475865" cy="1422400"/>
            <wp:effectExtent l="0" t="0" r="0" b="0"/>
            <wp:wrapTight wrapText="bothSides">
              <wp:wrapPolygon edited="0">
                <wp:start x="0" y="0"/>
                <wp:lineTo x="0" y="21407"/>
                <wp:lineTo x="21439" y="21407"/>
                <wp:lineTo x="21439" y="0"/>
                <wp:lineTo x="0" y="0"/>
              </wp:wrapPolygon>
            </wp:wrapTight>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tile_removal_tools.jpg"/>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2475865" cy="142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5527">
        <w:rPr>
          <w:lang w:eastAsia="en-AU"/>
        </w:rPr>
        <w:t>Floor tiles are removed in a similar way as for parquetry (see the previous lesson).</w:t>
      </w:r>
      <w:r w:rsidR="003B09E9">
        <w:rPr>
          <w:lang w:eastAsia="en-AU"/>
        </w:rPr>
        <w:t xml:space="preserve"> </w:t>
      </w:r>
      <w:r w:rsidR="00895527">
        <w:rPr>
          <w:lang w:eastAsia="en-AU"/>
        </w:rPr>
        <w:t xml:space="preserve">The main difference is that </w:t>
      </w:r>
      <w:r w:rsidR="008A09C8">
        <w:rPr>
          <w:lang w:eastAsia="en-AU"/>
        </w:rPr>
        <w:t xml:space="preserve">if you’re using hand tools, you’ll need </w:t>
      </w:r>
      <w:r w:rsidR="00AE358C">
        <w:rPr>
          <w:lang w:eastAsia="en-AU"/>
        </w:rPr>
        <w:t xml:space="preserve">a </w:t>
      </w:r>
      <w:r w:rsidR="00DD56CB">
        <w:rPr>
          <w:lang w:eastAsia="en-AU"/>
        </w:rPr>
        <w:t>lump hammer</w:t>
      </w:r>
      <w:r w:rsidR="003B09E9">
        <w:rPr>
          <w:lang w:eastAsia="en-AU"/>
        </w:rPr>
        <w:t xml:space="preserve"> and </w:t>
      </w:r>
      <w:r w:rsidR="00AE358C">
        <w:rPr>
          <w:lang w:eastAsia="en-AU"/>
        </w:rPr>
        <w:t xml:space="preserve">cold chisel </w:t>
      </w:r>
      <w:r w:rsidR="003B09E9">
        <w:rPr>
          <w:lang w:eastAsia="en-AU"/>
        </w:rPr>
        <w:t xml:space="preserve">rather than claw hammer and woodworking chisel, </w:t>
      </w:r>
      <w:r w:rsidR="00AE358C">
        <w:rPr>
          <w:lang w:eastAsia="en-AU"/>
        </w:rPr>
        <w:t>since you’re basically working with masonry products.</w:t>
      </w:r>
    </w:p>
    <w:p w14:paraId="04F87575" w14:textId="2CB2454D" w:rsidR="00EF4D86" w:rsidRDefault="00AE358C" w:rsidP="00895527">
      <w:pPr>
        <w:rPr>
          <w:lang w:eastAsia="en-AU"/>
        </w:rPr>
      </w:pPr>
      <w:r>
        <w:rPr>
          <w:lang w:eastAsia="en-AU"/>
        </w:rPr>
        <w:t>For large areas</w:t>
      </w:r>
      <w:r w:rsidR="00EF4D86">
        <w:rPr>
          <w:lang w:eastAsia="en-AU"/>
        </w:rPr>
        <w:t>, use a jackhammer</w:t>
      </w:r>
      <w:r w:rsidR="003B09E9">
        <w:rPr>
          <w:lang w:eastAsia="en-AU"/>
        </w:rPr>
        <w:t>, chisel scraper or ride-on floor scraper.</w:t>
      </w:r>
    </w:p>
    <w:p w14:paraId="0F8B94FE" w14:textId="4A351D26" w:rsidR="00EF4D86" w:rsidRPr="0084268D" w:rsidRDefault="00EF4D86" w:rsidP="00EF4D86">
      <w:pPr>
        <w:widowControl w:val="0"/>
        <w:spacing w:before="360" w:line="240" w:lineRule="auto"/>
        <w:outlineLvl w:val="4"/>
        <w:rPr>
          <w:b/>
          <w:i/>
          <w:color w:val="0033CC"/>
          <w:sz w:val="28"/>
          <w:szCs w:val="28"/>
        </w:rPr>
      </w:pPr>
      <w:r w:rsidRPr="0084268D">
        <w:rPr>
          <w:b/>
          <w:i/>
          <w:color w:val="0033CC"/>
          <w:sz w:val="28"/>
          <w:szCs w:val="28"/>
        </w:rPr>
        <w:t>Learning activity</w:t>
      </w:r>
    </w:p>
    <w:p w14:paraId="6DAF632F" w14:textId="77777777" w:rsidR="0076663B" w:rsidRDefault="00EF4D86" w:rsidP="00F51813">
      <w:pPr>
        <w:rPr>
          <w:noProof/>
          <w:lang w:eastAsia="en-AU"/>
        </w:rPr>
      </w:pPr>
      <w:bookmarkStart w:id="86" w:name="_Hlk27467646"/>
      <w:r w:rsidRPr="009D3684">
        <w:rPr>
          <w:noProof/>
          <w:lang w:eastAsia="en-AU"/>
        </w:rPr>
        <w:drawing>
          <wp:anchor distT="0" distB="0" distL="114300" distR="114300" simplePos="0" relativeHeight="251659776" behindDoc="1" locked="0" layoutInCell="1" allowOverlap="1" wp14:anchorId="153EC7E2" wp14:editId="213A5223">
            <wp:simplePos x="0" y="0"/>
            <wp:positionH relativeFrom="column">
              <wp:posOffset>-65508</wp:posOffset>
            </wp:positionH>
            <wp:positionV relativeFrom="paragraph">
              <wp:posOffset>109855</wp:posOffset>
            </wp:positionV>
            <wp:extent cx="1140460" cy="920115"/>
            <wp:effectExtent l="0" t="0" r="0" b="0"/>
            <wp:wrapTight wrapText="bothSides">
              <wp:wrapPolygon edited="0">
                <wp:start x="0" y="0"/>
                <wp:lineTo x="0" y="21019"/>
                <wp:lineTo x="21287" y="21019"/>
                <wp:lineTo x="21287" y="0"/>
                <wp:lineTo x="0" y="0"/>
              </wp:wrapPolygon>
            </wp:wrapTight>
            <wp:docPr id="57"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107" cstate="print">
                      <a:extLst>
                        <a:ext uri="{28A0092B-C50C-407E-A947-70E740481C1C}">
                          <a14:useLocalDpi xmlns:a14="http://schemas.microsoft.com/office/drawing/2010/main"/>
                        </a:ext>
                      </a:extLst>
                    </a:blip>
                    <a:stretch>
                      <a:fillRect/>
                    </a:stretch>
                  </pic:blipFill>
                  <pic:spPr>
                    <a:xfrm>
                      <a:off x="0" y="0"/>
                      <a:ext cx="1140460" cy="920115"/>
                    </a:xfrm>
                    <a:prstGeom prst="rect">
                      <a:avLst/>
                    </a:prstGeom>
                  </pic:spPr>
                </pic:pic>
              </a:graphicData>
            </a:graphic>
            <wp14:sizeRelH relativeFrom="margin">
              <wp14:pctWidth>0</wp14:pctWidth>
            </wp14:sizeRelH>
            <wp14:sizeRelV relativeFrom="margin">
              <wp14:pctHeight>0</wp14:pctHeight>
            </wp14:sizeRelV>
          </wp:anchor>
        </w:drawing>
      </w:r>
      <w:r w:rsidR="00440FC7">
        <w:rPr>
          <w:noProof/>
          <w:lang w:eastAsia="en-AU"/>
        </w:rPr>
        <w:t xml:space="preserve">We’ve indicated in this lesson that hard tiles are made from mineral products, which make them brittle and liable to break with sharp edges when they’re lifted from the floor. </w:t>
      </w:r>
    </w:p>
    <w:p w14:paraId="4A9C1E15" w14:textId="33BCD11F" w:rsidR="00440FC7" w:rsidRDefault="00440FC7" w:rsidP="0076663B">
      <w:pPr>
        <w:ind w:left="1843" w:hanging="1843"/>
        <w:rPr>
          <w:noProof/>
          <w:lang w:eastAsia="en-AU"/>
        </w:rPr>
      </w:pPr>
      <w:r>
        <w:rPr>
          <w:noProof/>
          <w:lang w:eastAsia="en-AU"/>
        </w:rPr>
        <w:t>The</w:t>
      </w:r>
      <w:r w:rsidR="008C0232">
        <w:rPr>
          <w:noProof/>
          <w:lang w:eastAsia="en-AU"/>
        </w:rPr>
        <w:t>y’</w:t>
      </w:r>
      <w:r>
        <w:rPr>
          <w:noProof/>
          <w:lang w:eastAsia="en-AU"/>
        </w:rPr>
        <w:t>re also often bedded down on a mortar base</w:t>
      </w:r>
      <w:r w:rsidR="003B09E9">
        <w:rPr>
          <w:noProof/>
          <w:lang w:eastAsia="en-AU"/>
        </w:rPr>
        <w:t xml:space="preserve">, which can be </w:t>
      </w:r>
      <w:r w:rsidR="00D23B58">
        <w:rPr>
          <w:noProof/>
          <w:lang w:eastAsia="en-AU"/>
        </w:rPr>
        <w:t xml:space="preserve">very </w:t>
      </w:r>
      <w:r w:rsidR="003B09E9">
        <w:rPr>
          <w:noProof/>
          <w:lang w:eastAsia="en-AU"/>
        </w:rPr>
        <w:t xml:space="preserve">dusty when it breaks up. </w:t>
      </w:r>
    </w:p>
    <w:bookmarkEnd w:id="86"/>
    <w:p w14:paraId="71183018" w14:textId="77777777" w:rsidR="0076663B" w:rsidRDefault="0076663B" w:rsidP="008C0232">
      <w:pPr>
        <w:rPr>
          <w:noProof/>
          <w:lang w:eastAsia="en-AU"/>
        </w:rPr>
      </w:pPr>
      <w:r w:rsidRPr="0076663B">
        <w:rPr>
          <w:noProof/>
          <w:lang w:eastAsia="en-AU"/>
        </w:rPr>
        <w:t xml:space="preserve">Let’s say you were removing ceramic tiles with a jackhammer or chisel scraper. What personal protective equipment would you need to wear for this task, over and above your normal worksite PPE (such as hi-vis shirt and safety boots)? </w:t>
      </w:r>
    </w:p>
    <w:p w14:paraId="4F433115" w14:textId="555BA5B7" w:rsidR="00B11551" w:rsidRDefault="0076663B" w:rsidP="008C0232">
      <w:pPr>
        <w:rPr>
          <w:noProof/>
          <w:lang w:eastAsia="en-AU"/>
        </w:rPr>
      </w:pPr>
      <w:r w:rsidRPr="0076663B">
        <w:rPr>
          <w:noProof/>
          <w:lang w:eastAsia="en-AU"/>
        </w:rPr>
        <w:t>Include the PPE needed while you’re using the power tool</w:t>
      </w:r>
      <w:r w:rsidR="00E349CB">
        <w:rPr>
          <w:noProof/>
          <w:lang w:eastAsia="en-AU"/>
        </w:rPr>
        <w:t>s</w:t>
      </w:r>
      <w:r w:rsidRPr="0076663B">
        <w:rPr>
          <w:noProof/>
          <w:lang w:eastAsia="en-AU"/>
        </w:rPr>
        <w:t xml:space="preserve"> as well as while you’re shoveling up and disposing of the rubble.</w:t>
      </w:r>
    </w:p>
    <w:tbl>
      <w:tblPr>
        <w:tblW w:w="9242" w:type="dxa"/>
        <w:shd w:val="clear" w:color="auto" w:fill="FFCC99"/>
        <w:tblLook w:val="04A0" w:firstRow="1" w:lastRow="0" w:firstColumn="1" w:lastColumn="0" w:noHBand="0" w:noVBand="1"/>
      </w:tblPr>
      <w:tblGrid>
        <w:gridCol w:w="9242"/>
      </w:tblGrid>
      <w:tr w:rsidR="0021584E" w:rsidRPr="006B5CD7" w14:paraId="799DC8BE" w14:textId="77777777" w:rsidTr="0021584E">
        <w:tc>
          <w:tcPr>
            <w:tcW w:w="9242" w:type="dxa"/>
            <w:shd w:val="clear" w:color="auto" w:fill="FFCC99"/>
            <w:hideMark/>
          </w:tcPr>
          <w:p w14:paraId="20C32637" w14:textId="4EECFD76" w:rsidR="0021584E" w:rsidRPr="006B5CD7" w:rsidRDefault="0021584E" w:rsidP="0021584E">
            <w:pPr>
              <w:pStyle w:val="Heading2"/>
            </w:pPr>
            <w:bookmarkStart w:id="87" w:name="_Toc34643447"/>
            <w:r>
              <w:lastRenderedPageBreak/>
              <w:t>Removing adhesive residue</w:t>
            </w:r>
            <w:bookmarkEnd w:id="87"/>
          </w:p>
        </w:tc>
      </w:tr>
    </w:tbl>
    <w:p w14:paraId="177EA3D4" w14:textId="74C47F6A" w:rsidR="0049177E" w:rsidRDefault="00054504" w:rsidP="0049177E">
      <w:pPr>
        <w:rPr>
          <w:lang w:eastAsia="en-AU"/>
        </w:rPr>
      </w:pPr>
      <w:r>
        <w:rPr>
          <w:noProof/>
        </w:rPr>
        <w:drawing>
          <wp:anchor distT="0" distB="0" distL="114300" distR="114300" simplePos="0" relativeHeight="251647488" behindDoc="1" locked="0" layoutInCell="1" allowOverlap="1" wp14:anchorId="522840F8" wp14:editId="3DB22A9F">
            <wp:simplePos x="0" y="0"/>
            <wp:positionH relativeFrom="column">
              <wp:posOffset>3074316</wp:posOffset>
            </wp:positionH>
            <wp:positionV relativeFrom="paragraph">
              <wp:posOffset>217658</wp:posOffset>
            </wp:positionV>
            <wp:extent cx="2671445" cy="2665730"/>
            <wp:effectExtent l="0" t="0" r="0" b="0"/>
            <wp:wrapTight wrapText="bothSides">
              <wp:wrapPolygon edited="0">
                <wp:start x="0" y="0"/>
                <wp:lineTo x="0" y="21456"/>
                <wp:lineTo x="21410" y="21456"/>
                <wp:lineTo x="2141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8" cstate="print">
                      <a:extLst>
                        <a:ext uri="{BEBA8EAE-BF5A-486C-A8C5-ECC9F3942E4B}">
                          <a14:imgProps xmlns:a14="http://schemas.microsoft.com/office/drawing/2010/main">
                            <a14:imgLayer r:embed="rId119">
                              <a14:imgEffect>
                                <a14:brightnessContrast bright="15000" contrast="10000"/>
                              </a14:imgEffect>
                            </a14:imgLayer>
                          </a14:imgProps>
                        </a:ext>
                        <a:ext uri="{28A0092B-C50C-407E-A947-70E740481C1C}">
                          <a14:useLocalDpi xmlns:a14="http://schemas.microsoft.com/office/drawing/2010/main"/>
                        </a:ext>
                      </a:extLst>
                    </a:blip>
                    <a:srcRect/>
                    <a:stretch/>
                  </pic:blipFill>
                  <pic:spPr bwMode="auto">
                    <a:xfrm>
                      <a:off x="0" y="0"/>
                      <a:ext cx="2671445" cy="2665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177E">
        <w:rPr>
          <w:lang w:eastAsia="en-AU"/>
        </w:rPr>
        <w:t>Once the old floor covering and underlay have been taken up, any remaining adhesive residue will need to be removed.</w:t>
      </w:r>
    </w:p>
    <w:p w14:paraId="705FACCB" w14:textId="315906C3" w:rsidR="0049177E" w:rsidRDefault="0049177E" w:rsidP="0049177E">
      <w:pPr>
        <w:rPr>
          <w:lang w:eastAsia="en-AU"/>
        </w:rPr>
      </w:pPr>
      <w:r>
        <w:rPr>
          <w:lang w:eastAsia="en-AU"/>
        </w:rPr>
        <w:t>Some installers take shortcuts at this stage of the job and leave bits of old residue behind because they think it’s too time consuming to strip it back. But this can cause its own problems.</w:t>
      </w:r>
    </w:p>
    <w:p w14:paraId="4D923AC6" w14:textId="3F65270E" w:rsidR="00054504" w:rsidRDefault="0049177E" w:rsidP="0049177E">
      <w:pPr>
        <w:rPr>
          <w:lang w:eastAsia="en-AU"/>
        </w:rPr>
      </w:pPr>
      <w:r>
        <w:rPr>
          <w:lang w:eastAsia="en-AU"/>
        </w:rPr>
        <w:t>One of the potential problems is that the ridges from the old glue will affect your ability to control the spread rate of the new adhesive.</w:t>
      </w:r>
    </w:p>
    <w:p w14:paraId="2174CB1A" w14:textId="5DF035CB" w:rsidR="0049177E" w:rsidRDefault="0049177E" w:rsidP="0049177E">
      <w:pPr>
        <w:rPr>
          <w:lang w:eastAsia="en-AU"/>
        </w:rPr>
      </w:pPr>
      <w:r>
        <w:rPr>
          <w:lang w:eastAsia="en-AU"/>
        </w:rPr>
        <w:t>Manufacturers specify certain-sized notched trowels to ensure that the spread rate is maintained at a precise level. If you change the spread rate, you</w:t>
      </w:r>
      <w:r w:rsidR="007A0F95">
        <w:rPr>
          <w:lang w:eastAsia="en-AU"/>
        </w:rPr>
        <w:t>’</w:t>
      </w:r>
      <w:r>
        <w:rPr>
          <w:lang w:eastAsia="en-AU"/>
        </w:rPr>
        <w:t xml:space="preserve">ll affect the working time and bonding properties of the </w:t>
      </w:r>
      <w:r w:rsidR="002F2AB4">
        <w:rPr>
          <w:lang w:eastAsia="en-AU"/>
        </w:rPr>
        <w:t xml:space="preserve">new </w:t>
      </w:r>
      <w:r>
        <w:rPr>
          <w:lang w:eastAsia="en-AU"/>
        </w:rPr>
        <w:t>adhesive. You will also void the warranty that the manufacturer provides on the performance of their adhesive.</w:t>
      </w:r>
    </w:p>
    <w:p w14:paraId="18A078E4" w14:textId="27D06752" w:rsidR="0049177E" w:rsidRDefault="0049177E" w:rsidP="0049177E">
      <w:pPr>
        <w:rPr>
          <w:lang w:eastAsia="en-AU"/>
        </w:rPr>
      </w:pPr>
      <w:r>
        <w:rPr>
          <w:lang w:eastAsia="en-AU"/>
        </w:rPr>
        <w:t xml:space="preserve">Another potential problem is the fact that adhesives were often made with solvent-based formulations in years past. These days, they tend to be water based, as manufacturers move towards more environmentally-friendly formulations. So if you apply a new water-based adhesive over an old solvent-based residue, you’re likely to have a compatibility problem which </w:t>
      </w:r>
      <w:r w:rsidR="007A0F95">
        <w:rPr>
          <w:lang w:eastAsia="en-AU"/>
        </w:rPr>
        <w:t>might</w:t>
      </w:r>
      <w:r>
        <w:rPr>
          <w:lang w:eastAsia="en-AU"/>
        </w:rPr>
        <w:t xml:space="preserve"> affect the strength of the bond.</w:t>
      </w:r>
    </w:p>
    <w:p w14:paraId="5F4A9180" w14:textId="32D554E3" w:rsidR="0049177E" w:rsidRDefault="0049177E" w:rsidP="0049177E">
      <w:pPr>
        <w:rPr>
          <w:lang w:eastAsia="en-AU"/>
        </w:rPr>
      </w:pPr>
      <w:r>
        <w:rPr>
          <w:lang w:eastAsia="en-AU"/>
        </w:rPr>
        <w:t xml:space="preserve">Below are the main methods used to remove old adhesive. </w:t>
      </w:r>
      <w:r w:rsidR="002F2AB4">
        <w:rPr>
          <w:lang w:eastAsia="en-AU"/>
        </w:rPr>
        <w:t>We</w:t>
      </w:r>
      <w:r w:rsidR="007A0F95">
        <w:rPr>
          <w:lang w:eastAsia="en-AU"/>
        </w:rPr>
        <w:t>’</w:t>
      </w:r>
      <w:r w:rsidR="002F2AB4">
        <w:rPr>
          <w:lang w:eastAsia="en-AU"/>
        </w:rPr>
        <w:t>ll deal with the issue of asbestos-based adhesives at the end of this discussion.</w:t>
      </w:r>
    </w:p>
    <w:p w14:paraId="4ABCD110" w14:textId="22A20AE9" w:rsidR="0049177E" w:rsidRDefault="0049177E" w:rsidP="0049177E">
      <w:pPr>
        <w:pStyle w:val="Heading3"/>
        <w:rPr>
          <w:lang w:eastAsia="en-AU"/>
        </w:rPr>
      </w:pPr>
      <w:r>
        <w:rPr>
          <w:lang w:eastAsia="en-AU"/>
        </w:rPr>
        <w:t>Hand scraping</w:t>
      </w:r>
    </w:p>
    <w:p w14:paraId="48AD2C6D" w14:textId="3D2649A7" w:rsidR="0049177E" w:rsidRDefault="00054504" w:rsidP="0049177E">
      <w:pPr>
        <w:rPr>
          <w:lang w:eastAsia="en-AU"/>
        </w:rPr>
      </w:pPr>
      <w:r>
        <w:rPr>
          <w:noProof/>
        </w:rPr>
        <w:drawing>
          <wp:anchor distT="0" distB="0" distL="114300" distR="114300" simplePos="0" relativeHeight="251648512" behindDoc="1" locked="0" layoutInCell="1" allowOverlap="1" wp14:anchorId="3AE1527E" wp14:editId="4840C489">
            <wp:simplePos x="0" y="0"/>
            <wp:positionH relativeFrom="column">
              <wp:posOffset>3783965</wp:posOffset>
            </wp:positionH>
            <wp:positionV relativeFrom="paragraph">
              <wp:posOffset>220980</wp:posOffset>
            </wp:positionV>
            <wp:extent cx="1958340" cy="2267585"/>
            <wp:effectExtent l="0" t="0" r="0" b="0"/>
            <wp:wrapTight wrapText="bothSides">
              <wp:wrapPolygon edited="0">
                <wp:start x="0" y="0"/>
                <wp:lineTo x="0" y="21412"/>
                <wp:lineTo x="21432" y="21412"/>
                <wp:lineTo x="21432"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sharpenSoften amount="50000"/>
                              </a14:imgEffect>
                              <a14:imgEffect>
                                <a14:brightnessContrast bright="10000"/>
                              </a14:imgEffect>
                            </a14:imgLayer>
                          </a14:imgProps>
                        </a:ext>
                        <a:ext uri="{28A0092B-C50C-407E-A947-70E740481C1C}">
                          <a14:useLocalDpi xmlns:a14="http://schemas.microsoft.com/office/drawing/2010/main"/>
                        </a:ext>
                      </a:extLst>
                    </a:blip>
                    <a:srcRect t="-378"/>
                    <a:stretch/>
                  </pic:blipFill>
                  <pic:spPr bwMode="auto">
                    <a:xfrm>
                      <a:off x="0" y="0"/>
                      <a:ext cx="1958340" cy="2267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177E">
        <w:rPr>
          <w:lang w:eastAsia="en-AU"/>
        </w:rPr>
        <w:t>Hand scraping is very labour intensive, but it can still be the most efficient way to remove small quantities of adhesive, particularly if it</w:t>
      </w:r>
      <w:r w:rsidR="003B0056">
        <w:rPr>
          <w:lang w:eastAsia="en-AU"/>
        </w:rPr>
        <w:t>’</w:t>
      </w:r>
      <w:r w:rsidR="0049177E">
        <w:rPr>
          <w:lang w:eastAsia="en-AU"/>
        </w:rPr>
        <w:t>s only around the perimeter of a floor surface.</w:t>
      </w:r>
    </w:p>
    <w:p w14:paraId="368E34BB" w14:textId="00E4668F" w:rsidR="0049177E" w:rsidRDefault="0049177E" w:rsidP="0049177E">
      <w:pPr>
        <w:rPr>
          <w:lang w:eastAsia="en-AU"/>
        </w:rPr>
      </w:pPr>
      <w:r>
        <w:rPr>
          <w:lang w:eastAsia="en-AU"/>
        </w:rPr>
        <w:t xml:space="preserve">It is possible to combine hand scraping with chemicals that soften the adhesive – </w:t>
      </w:r>
      <w:bookmarkStart w:id="88" w:name="_Hlk25167923"/>
      <w:r>
        <w:rPr>
          <w:lang w:eastAsia="en-AU"/>
        </w:rPr>
        <w:t>but you need to ensure that the chemical won’t leave traces behind that will react with the new adhesive or floor coverings.</w:t>
      </w:r>
    </w:p>
    <w:p w14:paraId="0889A954" w14:textId="7F600FF0" w:rsidR="0049177E" w:rsidRDefault="0049177E" w:rsidP="0049177E">
      <w:pPr>
        <w:rPr>
          <w:lang w:eastAsia="en-AU"/>
        </w:rPr>
      </w:pPr>
      <w:r>
        <w:rPr>
          <w:lang w:eastAsia="en-AU"/>
        </w:rPr>
        <w:t xml:space="preserve">Always follow the manufacturer’s directions when using chemical adhesive removers. </w:t>
      </w:r>
      <w:bookmarkEnd w:id="88"/>
      <w:r>
        <w:rPr>
          <w:lang w:eastAsia="en-AU"/>
        </w:rPr>
        <w:t xml:space="preserve">In particular, pay </w:t>
      </w:r>
      <w:r>
        <w:rPr>
          <w:lang w:eastAsia="en-AU"/>
        </w:rPr>
        <w:lastRenderedPageBreak/>
        <w:t>attention to safety considerations, such as wearing appropriate PPE and providing good ventilation in the room you’re working in.</w:t>
      </w:r>
    </w:p>
    <w:p w14:paraId="2431A241" w14:textId="6704ADB8" w:rsidR="0049177E" w:rsidRDefault="0049177E" w:rsidP="0049177E">
      <w:pPr>
        <w:rPr>
          <w:lang w:eastAsia="en-AU"/>
        </w:rPr>
      </w:pPr>
      <w:r w:rsidRPr="00D50926">
        <w:rPr>
          <w:lang w:eastAsia="en-AU"/>
        </w:rPr>
        <w:t xml:space="preserve">Different formulations are used for different types of adhesive. For example, </w:t>
      </w:r>
      <w:bookmarkStart w:id="89" w:name="_Hlk25313892"/>
      <w:r w:rsidRPr="00D50926">
        <w:rPr>
          <w:lang w:eastAsia="en-AU"/>
        </w:rPr>
        <w:t>solvent-based chemicals are used to remove solvent-based glues, and water-based chemicals are used to remove acrylic and latex glues.</w:t>
      </w:r>
    </w:p>
    <w:p w14:paraId="39895977" w14:textId="146B1C97" w:rsidR="00E60DF3" w:rsidRDefault="00E60DF3" w:rsidP="0049177E">
      <w:pPr>
        <w:rPr>
          <w:lang w:eastAsia="en-AU"/>
        </w:rPr>
      </w:pPr>
      <w:r>
        <w:rPr>
          <w:lang w:eastAsia="en-AU"/>
        </w:rPr>
        <w:t>Remember that if you use any type of liquid on the subfloor, including water on its own, y</w:t>
      </w:r>
      <w:r w:rsidRPr="00E60DF3">
        <w:rPr>
          <w:lang w:eastAsia="en-AU"/>
        </w:rPr>
        <w:t xml:space="preserve">ou must </w:t>
      </w:r>
      <w:r>
        <w:rPr>
          <w:lang w:eastAsia="en-AU"/>
        </w:rPr>
        <w:t xml:space="preserve">allow sufficient time for it to </w:t>
      </w:r>
      <w:r w:rsidRPr="00E60DF3">
        <w:rPr>
          <w:lang w:eastAsia="en-AU"/>
        </w:rPr>
        <w:t xml:space="preserve">dry out to a relative humidity level that’s </w:t>
      </w:r>
      <w:r>
        <w:rPr>
          <w:lang w:eastAsia="en-AU"/>
        </w:rPr>
        <w:t>within the specifications for the new floor covering you will be installing.</w:t>
      </w:r>
    </w:p>
    <w:bookmarkEnd w:id="89"/>
    <w:p w14:paraId="2A3E0D9A" w14:textId="7C435925" w:rsidR="0011575B" w:rsidRPr="006B5CD7" w:rsidRDefault="0011575B" w:rsidP="0011575B">
      <w:pPr>
        <w:widowControl w:val="0"/>
        <w:spacing w:before="360" w:line="240" w:lineRule="auto"/>
        <w:outlineLvl w:val="2"/>
        <w:rPr>
          <w:b/>
          <w:sz w:val="28"/>
          <w:szCs w:val="28"/>
        </w:rPr>
      </w:pPr>
      <w:r w:rsidRPr="006B5CD7">
        <w:rPr>
          <w:b/>
          <w:sz w:val="28"/>
          <w:szCs w:val="28"/>
        </w:rPr>
        <w:t>Acid washing</w:t>
      </w:r>
    </w:p>
    <w:p w14:paraId="45726D7C" w14:textId="553F3C16" w:rsidR="0011575B" w:rsidRDefault="0011575B" w:rsidP="0011575B">
      <w:pPr>
        <w:rPr>
          <w:color w:val="000000" w:themeColor="text1"/>
        </w:rPr>
      </w:pPr>
      <w:r w:rsidRPr="006B5CD7">
        <w:rPr>
          <w:noProof/>
          <w:color w:val="000000" w:themeColor="text1"/>
          <w:lang w:val="en-US"/>
        </w:rPr>
        <w:drawing>
          <wp:anchor distT="0" distB="0" distL="114300" distR="114300" simplePos="0" relativeHeight="251651584" behindDoc="1" locked="0" layoutInCell="1" allowOverlap="1" wp14:anchorId="5CB44DB2" wp14:editId="77A48493">
            <wp:simplePos x="0" y="0"/>
            <wp:positionH relativeFrom="column">
              <wp:posOffset>3380987</wp:posOffset>
            </wp:positionH>
            <wp:positionV relativeFrom="paragraph">
              <wp:posOffset>20955</wp:posOffset>
            </wp:positionV>
            <wp:extent cx="2191385" cy="1662430"/>
            <wp:effectExtent l="0" t="0" r="0" b="0"/>
            <wp:wrapTight wrapText="bothSides">
              <wp:wrapPolygon edited="0">
                <wp:start x="0" y="0"/>
                <wp:lineTo x="0" y="21286"/>
                <wp:lineTo x="21406" y="21286"/>
                <wp:lineTo x="21406" y="0"/>
                <wp:lineTo x="0" y="0"/>
              </wp:wrapPolygon>
            </wp:wrapTight>
            <wp:docPr id="48" name="Picture 11" descr="tools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s_21.jpg"/>
                    <pic:cNvPicPr/>
                  </pic:nvPicPr>
                  <pic:blipFill>
                    <a:blip r:embed="rId122" cstate="print">
                      <a:extLst>
                        <a:ext uri="{28A0092B-C50C-407E-A947-70E740481C1C}">
                          <a14:useLocalDpi xmlns:a14="http://schemas.microsoft.com/office/drawing/2010/main"/>
                        </a:ext>
                      </a:extLst>
                    </a:blip>
                    <a:srcRect/>
                    <a:stretch>
                      <a:fillRect/>
                    </a:stretch>
                  </pic:blipFill>
                  <pic:spPr>
                    <a:xfrm>
                      <a:off x="0" y="0"/>
                      <a:ext cx="2191385" cy="1662430"/>
                    </a:xfrm>
                    <a:prstGeom prst="rect">
                      <a:avLst/>
                    </a:prstGeom>
                  </pic:spPr>
                </pic:pic>
              </a:graphicData>
            </a:graphic>
            <wp14:sizeRelH relativeFrom="margin">
              <wp14:pctWidth>0</wp14:pctWidth>
            </wp14:sizeRelH>
            <wp14:sizeRelV relativeFrom="margin">
              <wp14:pctHeight>0</wp14:pctHeight>
            </wp14:sizeRelV>
          </wp:anchor>
        </w:drawing>
      </w:r>
      <w:r w:rsidRPr="006B5CD7">
        <w:rPr>
          <w:color w:val="000000" w:themeColor="text1"/>
        </w:rPr>
        <w:t xml:space="preserve">For </w:t>
      </w:r>
      <w:r w:rsidR="00901D5B">
        <w:rPr>
          <w:color w:val="000000" w:themeColor="text1"/>
        </w:rPr>
        <w:t xml:space="preserve">concrete substrates, some </w:t>
      </w:r>
      <w:r w:rsidRPr="006B5CD7">
        <w:rPr>
          <w:color w:val="000000" w:themeColor="text1"/>
        </w:rPr>
        <w:t xml:space="preserve">people like to wash the </w:t>
      </w:r>
      <w:r w:rsidR="00901D5B">
        <w:rPr>
          <w:color w:val="000000" w:themeColor="text1"/>
        </w:rPr>
        <w:t>surface</w:t>
      </w:r>
      <w:r w:rsidRPr="006B5CD7">
        <w:rPr>
          <w:color w:val="000000" w:themeColor="text1"/>
        </w:rPr>
        <w:t xml:space="preserve"> with acid.</w:t>
      </w:r>
    </w:p>
    <w:p w14:paraId="299CA404" w14:textId="5DD4BD63" w:rsidR="0011575B" w:rsidRPr="006B5CD7" w:rsidRDefault="0011575B" w:rsidP="0011575B">
      <w:pPr>
        <w:rPr>
          <w:color w:val="000000" w:themeColor="text1"/>
        </w:rPr>
      </w:pPr>
      <w:r w:rsidRPr="006B5CD7">
        <w:rPr>
          <w:color w:val="000000" w:themeColor="text1"/>
        </w:rPr>
        <w:t>However, this should only ever be used as a last resort, because most levelling compound manufacturers will not warrant their products unless the concrete surface has been mechanically ground</w:t>
      </w:r>
      <w:r>
        <w:rPr>
          <w:color w:val="000000" w:themeColor="text1"/>
        </w:rPr>
        <w:t xml:space="preserve"> to remove contaminants.</w:t>
      </w:r>
    </w:p>
    <w:p w14:paraId="794CE379" w14:textId="75F10469" w:rsidR="0011575B" w:rsidRPr="00901D5B" w:rsidRDefault="0011575B" w:rsidP="0011575B">
      <w:pPr>
        <w:rPr>
          <w:bCs/>
          <w:color w:val="000000" w:themeColor="text1"/>
        </w:rPr>
      </w:pPr>
      <w:r w:rsidRPr="006B5CD7">
        <w:rPr>
          <w:color w:val="000000" w:themeColor="text1"/>
        </w:rPr>
        <w:t xml:space="preserve">If you do decide to acid wash the surface, be careful to keep the solution within the confines of the slab and to completely remove any residue when you finish. </w:t>
      </w:r>
      <w:r w:rsidRPr="00901D5B">
        <w:rPr>
          <w:bCs/>
          <w:color w:val="000000" w:themeColor="text1"/>
        </w:rPr>
        <w:t>Muriatic acid is generally used, which is a commercial grade of hydrochloric acid.</w:t>
      </w:r>
    </w:p>
    <w:p w14:paraId="722CEE05" w14:textId="3A433571" w:rsidR="0011575B" w:rsidRPr="006B5CD7" w:rsidRDefault="0011575B" w:rsidP="0011575B">
      <w:pPr>
        <w:rPr>
          <w:color w:val="000000" w:themeColor="text1"/>
        </w:rPr>
      </w:pPr>
      <w:r w:rsidRPr="006B5CD7">
        <w:rPr>
          <w:color w:val="000000" w:themeColor="text1"/>
        </w:rPr>
        <w:t>To prepare the solution, mix 1 part muriatic acid to 10 parts water. Apply the solution with a watering can and use a stiff-bristled broom to spread it around the floor. Once the reaction has taken place, wash it off and make sure that it</w:t>
      </w:r>
      <w:r w:rsidR="007A0F95">
        <w:rPr>
          <w:color w:val="000000" w:themeColor="text1"/>
        </w:rPr>
        <w:t>’</w:t>
      </w:r>
      <w:r w:rsidRPr="006B5CD7">
        <w:rPr>
          <w:color w:val="000000" w:themeColor="text1"/>
        </w:rPr>
        <w:t>s completely neutralised before leaving the floor to dry</w:t>
      </w:r>
    </w:p>
    <w:p w14:paraId="40B43725" w14:textId="3F660F49" w:rsidR="0011575B" w:rsidRDefault="0011575B" w:rsidP="0011575B">
      <w:r w:rsidRPr="006B5CD7">
        <w:t>Note that acid washes are not effective in removing grease and oil. The same applies to solvent washes, which have a tendency to drive the contaminants further into the concrete pores.</w:t>
      </w:r>
    </w:p>
    <w:p w14:paraId="4E88D417" w14:textId="0B3D424B" w:rsidR="0049177E" w:rsidRDefault="005B0BDE" w:rsidP="008F600C">
      <w:pPr>
        <w:pStyle w:val="Heading3"/>
        <w:rPr>
          <w:lang w:eastAsia="en-AU"/>
        </w:rPr>
      </w:pPr>
      <w:r>
        <w:rPr>
          <w:noProof/>
          <w:lang w:val="en-US"/>
        </w:rPr>
        <w:drawing>
          <wp:anchor distT="0" distB="0" distL="114300" distR="114300" simplePos="0" relativeHeight="251631104" behindDoc="1" locked="0" layoutInCell="1" allowOverlap="1" wp14:anchorId="63AFF284" wp14:editId="36097049">
            <wp:simplePos x="0" y="0"/>
            <wp:positionH relativeFrom="column">
              <wp:posOffset>3166110</wp:posOffset>
            </wp:positionH>
            <wp:positionV relativeFrom="paragraph">
              <wp:posOffset>154940</wp:posOffset>
            </wp:positionV>
            <wp:extent cx="2587625" cy="2018665"/>
            <wp:effectExtent l="0" t="0" r="0" b="0"/>
            <wp:wrapTight wrapText="bothSides">
              <wp:wrapPolygon edited="0">
                <wp:start x="0" y="0"/>
                <wp:lineTo x="0" y="21403"/>
                <wp:lineTo x="21467" y="21403"/>
                <wp:lineTo x="21467" y="0"/>
                <wp:lineTo x="0" y="0"/>
              </wp:wrapPolygon>
            </wp:wrapTight>
            <wp:docPr id="51" name="Picture 6" descr="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5.JPG"/>
                    <pic:cNvPicPr/>
                  </pic:nvPicPr>
                  <pic:blipFill>
                    <a:blip r:embed="rId123" cstate="print">
                      <a:extLst>
                        <a:ext uri="{28A0092B-C50C-407E-A947-70E740481C1C}">
                          <a14:useLocalDpi xmlns:a14="http://schemas.microsoft.com/office/drawing/2010/main"/>
                        </a:ext>
                      </a:extLst>
                    </a:blip>
                    <a:srcRect/>
                    <a:stretch>
                      <a:fillRect/>
                    </a:stretch>
                  </pic:blipFill>
                  <pic:spPr>
                    <a:xfrm>
                      <a:off x="0" y="0"/>
                      <a:ext cx="2587625" cy="2018665"/>
                    </a:xfrm>
                    <a:prstGeom prst="rect">
                      <a:avLst/>
                    </a:prstGeom>
                  </pic:spPr>
                </pic:pic>
              </a:graphicData>
            </a:graphic>
            <wp14:sizeRelH relativeFrom="margin">
              <wp14:pctWidth>0</wp14:pctWidth>
            </wp14:sizeRelH>
            <wp14:sizeRelV relativeFrom="margin">
              <wp14:pctHeight>0</wp14:pctHeight>
            </wp14:sizeRelV>
          </wp:anchor>
        </w:drawing>
      </w:r>
      <w:r w:rsidR="00C073EE">
        <w:rPr>
          <w:lang w:eastAsia="en-AU"/>
        </w:rPr>
        <w:t>G</w:t>
      </w:r>
      <w:r w:rsidR="008F600C">
        <w:rPr>
          <w:lang w:eastAsia="en-AU"/>
        </w:rPr>
        <w:t>rinding</w:t>
      </w:r>
    </w:p>
    <w:p w14:paraId="3805459A" w14:textId="49653830" w:rsidR="005B0BDE" w:rsidRDefault="00901D5B" w:rsidP="008F600C">
      <w:pPr>
        <w:rPr>
          <w:lang w:eastAsia="en-AU"/>
        </w:rPr>
      </w:pPr>
      <w:r>
        <w:rPr>
          <w:lang w:eastAsia="en-AU"/>
        </w:rPr>
        <w:t>Concrete subfloors can be ground back with a machine to remove adhesive residue and other contaminants.</w:t>
      </w:r>
    </w:p>
    <w:p w14:paraId="250C344A" w14:textId="4B296D04" w:rsidR="006B0039" w:rsidRDefault="006B0039" w:rsidP="008F600C">
      <w:pPr>
        <w:rPr>
          <w:lang w:eastAsia="en-AU"/>
        </w:rPr>
      </w:pPr>
      <w:r>
        <w:rPr>
          <w:lang w:eastAsia="en-AU"/>
        </w:rPr>
        <w:t xml:space="preserve">There are various types of machines available, with each type designed for specific applications. </w:t>
      </w:r>
      <w:r w:rsidR="0091508A">
        <w:rPr>
          <w:lang w:eastAsia="en-AU"/>
        </w:rPr>
        <w:t xml:space="preserve">These include grinders, </w:t>
      </w:r>
      <w:r w:rsidR="005B0BDE">
        <w:rPr>
          <w:lang w:eastAsia="en-AU"/>
        </w:rPr>
        <w:t xml:space="preserve">chisel scrapers and </w:t>
      </w:r>
      <w:r w:rsidR="0091508A">
        <w:rPr>
          <w:lang w:eastAsia="en-AU"/>
        </w:rPr>
        <w:t>shot blasters.</w:t>
      </w:r>
    </w:p>
    <w:p w14:paraId="11B39F83" w14:textId="2FC18EFD" w:rsidR="00F51813" w:rsidRDefault="005B0BDE" w:rsidP="008F600C">
      <w:pPr>
        <w:rPr>
          <w:lang w:eastAsia="en-AU"/>
        </w:rPr>
      </w:pPr>
      <w:r>
        <w:rPr>
          <w:noProof/>
        </w:rPr>
        <w:lastRenderedPageBreak/>
        <w:drawing>
          <wp:anchor distT="0" distB="0" distL="114300" distR="114300" simplePos="0" relativeHeight="251636224" behindDoc="1" locked="0" layoutInCell="1" allowOverlap="1" wp14:anchorId="5465BCC1" wp14:editId="24E2A952">
            <wp:simplePos x="0" y="0"/>
            <wp:positionH relativeFrom="column">
              <wp:posOffset>3415665</wp:posOffset>
            </wp:positionH>
            <wp:positionV relativeFrom="paragraph">
              <wp:posOffset>13492</wp:posOffset>
            </wp:positionV>
            <wp:extent cx="2267585" cy="1813560"/>
            <wp:effectExtent l="0" t="0" r="0" b="0"/>
            <wp:wrapTight wrapText="bothSides">
              <wp:wrapPolygon edited="0">
                <wp:start x="0" y="0"/>
                <wp:lineTo x="0" y="21328"/>
                <wp:lineTo x="21412" y="21328"/>
                <wp:lineTo x="21412"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2267585"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91508A">
        <w:rPr>
          <w:lang w:eastAsia="en-AU"/>
        </w:rPr>
        <w:t xml:space="preserve">Grinders </w:t>
      </w:r>
      <w:r w:rsidR="00F51813">
        <w:rPr>
          <w:lang w:eastAsia="en-AU"/>
        </w:rPr>
        <w:t xml:space="preserve">are available as hand-held power tools, </w:t>
      </w:r>
      <w:r w:rsidR="00EB7476">
        <w:rPr>
          <w:lang w:eastAsia="en-AU"/>
        </w:rPr>
        <w:t>w</w:t>
      </w:r>
      <w:r w:rsidR="00885E8B">
        <w:rPr>
          <w:lang w:eastAsia="en-AU"/>
        </w:rPr>
        <w:t>a</w:t>
      </w:r>
      <w:r w:rsidR="00EB7476">
        <w:rPr>
          <w:lang w:eastAsia="en-AU"/>
        </w:rPr>
        <w:t>lk-behind</w:t>
      </w:r>
      <w:r w:rsidR="00F51813">
        <w:rPr>
          <w:lang w:eastAsia="en-AU"/>
        </w:rPr>
        <w:t xml:space="preserve"> machines and ride-on machines.</w:t>
      </w:r>
    </w:p>
    <w:p w14:paraId="11F7A435" w14:textId="5A5750E0" w:rsidR="005B0BDE" w:rsidRDefault="00F51813" w:rsidP="008F600C">
      <w:pPr>
        <w:rPr>
          <w:lang w:eastAsia="en-AU"/>
        </w:rPr>
      </w:pPr>
      <w:r>
        <w:rPr>
          <w:lang w:eastAsia="en-AU"/>
        </w:rPr>
        <w:t xml:space="preserve">They use abrasive discs, often with diamond </w:t>
      </w:r>
      <w:r w:rsidR="00EB7476">
        <w:rPr>
          <w:lang w:eastAsia="en-AU"/>
        </w:rPr>
        <w:br/>
      </w:r>
      <w:r>
        <w:rPr>
          <w:lang w:eastAsia="en-AU"/>
        </w:rPr>
        <w:t>or tungsten carbi</w:t>
      </w:r>
      <w:r w:rsidR="002F147F">
        <w:rPr>
          <w:lang w:eastAsia="en-AU"/>
        </w:rPr>
        <w:t>d</w:t>
      </w:r>
      <w:r>
        <w:rPr>
          <w:lang w:eastAsia="en-AU"/>
        </w:rPr>
        <w:t xml:space="preserve">e tooling, to </w:t>
      </w:r>
      <w:r w:rsidR="00E60DF3">
        <w:rPr>
          <w:lang w:eastAsia="en-AU"/>
        </w:rPr>
        <w:t xml:space="preserve">apply a </w:t>
      </w:r>
      <w:r w:rsidR="007A0F95">
        <w:rPr>
          <w:lang w:eastAsia="en-AU"/>
        </w:rPr>
        <w:t xml:space="preserve">circular </w:t>
      </w:r>
      <w:r w:rsidR="00E60DF3">
        <w:rPr>
          <w:lang w:eastAsia="en-AU"/>
        </w:rPr>
        <w:t xml:space="preserve">rubbing action </w:t>
      </w:r>
      <w:r w:rsidR="00C04E1C">
        <w:rPr>
          <w:lang w:eastAsia="en-AU"/>
        </w:rPr>
        <w:t>to the concrete surface</w:t>
      </w:r>
      <w:r w:rsidR="0091508A">
        <w:rPr>
          <w:lang w:eastAsia="en-AU"/>
        </w:rPr>
        <w:t>.</w:t>
      </w:r>
    </w:p>
    <w:p w14:paraId="017E239E" w14:textId="0F481BA8" w:rsidR="005B0BDE" w:rsidRDefault="00F51813" w:rsidP="008F600C">
      <w:pPr>
        <w:rPr>
          <w:lang w:eastAsia="en-AU"/>
        </w:rPr>
      </w:pPr>
      <w:r>
        <w:rPr>
          <w:lang w:eastAsia="en-AU"/>
        </w:rPr>
        <w:t>Grinders</w:t>
      </w:r>
      <w:r w:rsidR="0091508A">
        <w:rPr>
          <w:lang w:eastAsia="en-AU"/>
        </w:rPr>
        <w:t xml:space="preserve"> are </w:t>
      </w:r>
      <w:r w:rsidR="00E60DF3">
        <w:rPr>
          <w:lang w:eastAsia="en-AU"/>
        </w:rPr>
        <w:t>the most suitable for removing adhesive</w:t>
      </w:r>
      <w:r w:rsidR="0091508A">
        <w:rPr>
          <w:lang w:eastAsia="en-AU"/>
        </w:rPr>
        <w:t>, because they tend to do the least amount of damage to the concrete surface</w:t>
      </w:r>
      <w:r w:rsidR="005B0BDE">
        <w:rPr>
          <w:lang w:eastAsia="en-AU"/>
        </w:rPr>
        <w:t>.</w:t>
      </w:r>
    </w:p>
    <w:p w14:paraId="0D3EE22C" w14:textId="361D4AA2" w:rsidR="002F2AB4" w:rsidRDefault="00F51813" w:rsidP="00440FC7">
      <w:pPr>
        <w:spacing w:before="360"/>
        <w:rPr>
          <w:lang w:eastAsia="en-AU"/>
        </w:rPr>
      </w:pPr>
      <w:r>
        <w:rPr>
          <w:noProof/>
          <w:lang w:val="en-US"/>
        </w:rPr>
        <w:drawing>
          <wp:anchor distT="0" distB="0" distL="114300" distR="114300" simplePos="0" relativeHeight="251598336" behindDoc="1" locked="0" layoutInCell="1" allowOverlap="1" wp14:anchorId="774FFE44" wp14:editId="00482EDF">
            <wp:simplePos x="0" y="0"/>
            <wp:positionH relativeFrom="column">
              <wp:posOffset>-4445</wp:posOffset>
            </wp:positionH>
            <wp:positionV relativeFrom="paragraph">
              <wp:posOffset>226695</wp:posOffset>
            </wp:positionV>
            <wp:extent cx="2542540" cy="1840230"/>
            <wp:effectExtent l="0" t="0" r="0" b="0"/>
            <wp:wrapTight wrapText="bothSides">
              <wp:wrapPolygon edited="0">
                <wp:start x="0" y="0"/>
                <wp:lineTo x="0" y="21466"/>
                <wp:lineTo x="21363" y="21466"/>
                <wp:lineTo x="21363" y="0"/>
                <wp:lineTo x="0" y="0"/>
              </wp:wrapPolygon>
            </wp:wrapTight>
            <wp:docPr id="55" name="Picture 24" descr="shot_bl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t_blaster.jpg"/>
                    <pic:cNvPicPr/>
                  </pic:nvPicPr>
                  <pic:blipFill rotWithShape="1">
                    <a:blip r:embed="rId125" cstate="print">
                      <a:extLst>
                        <a:ext uri="{28A0092B-C50C-407E-A947-70E740481C1C}">
                          <a14:useLocalDpi xmlns:a14="http://schemas.microsoft.com/office/drawing/2010/main"/>
                        </a:ext>
                      </a:extLst>
                    </a:blip>
                    <a:srcRect/>
                    <a:stretch/>
                  </pic:blipFill>
                  <pic:spPr bwMode="auto">
                    <a:xfrm>
                      <a:off x="0" y="0"/>
                      <a:ext cx="2542540" cy="1840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15EF">
        <w:rPr>
          <w:lang w:eastAsia="en-AU"/>
        </w:rPr>
        <w:t xml:space="preserve">Shot blasters are </w:t>
      </w:r>
      <w:r>
        <w:rPr>
          <w:lang w:eastAsia="en-AU"/>
        </w:rPr>
        <w:t>generally</w:t>
      </w:r>
      <w:r w:rsidR="00E315EF">
        <w:rPr>
          <w:lang w:eastAsia="en-AU"/>
        </w:rPr>
        <w:t xml:space="preserve"> used when the concrete surface contains weak or loose material</w:t>
      </w:r>
      <w:r w:rsidR="00C073EE">
        <w:rPr>
          <w:lang w:eastAsia="en-AU"/>
        </w:rPr>
        <w:t xml:space="preserve"> that needs removal.</w:t>
      </w:r>
    </w:p>
    <w:p w14:paraId="1C502F24" w14:textId="1CC4FBA6" w:rsidR="00E315EF" w:rsidRDefault="00E315EF" w:rsidP="008F600C">
      <w:pPr>
        <w:rPr>
          <w:lang w:eastAsia="en-AU"/>
        </w:rPr>
      </w:pPr>
      <w:r>
        <w:rPr>
          <w:lang w:eastAsia="en-AU"/>
        </w:rPr>
        <w:t xml:space="preserve">They work by throwing out thousands of shot particles at high speed, similar to </w:t>
      </w:r>
      <w:r w:rsidR="007A0F95">
        <w:rPr>
          <w:lang w:eastAsia="en-AU"/>
        </w:rPr>
        <w:t xml:space="preserve">the </w:t>
      </w:r>
      <w:r>
        <w:rPr>
          <w:lang w:eastAsia="en-AU"/>
        </w:rPr>
        <w:t>process of sand blasting.</w:t>
      </w:r>
    </w:p>
    <w:p w14:paraId="0E886474" w14:textId="0E2A98FA" w:rsidR="00F51813" w:rsidRDefault="00F51813" w:rsidP="008F600C">
      <w:pPr>
        <w:rPr>
          <w:lang w:eastAsia="en-AU"/>
        </w:rPr>
      </w:pPr>
      <w:r>
        <w:rPr>
          <w:noProof/>
          <w:lang w:val="en-US"/>
        </w:rPr>
        <w:drawing>
          <wp:anchor distT="0" distB="0" distL="114300" distR="114300" simplePos="0" relativeHeight="251599360" behindDoc="1" locked="0" layoutInCell="1" allowOverlap="1" wp14:anchorId="25E367F4" wp14:editId="197D7CE6">
            <wp:simplePos x="0" y="0"/>
            <wp:positionH relativeFrom="column">
              <wp:posOffset>762635</wp:posOffset>
            </wp:positionH>
            <wp:positionV relativeFrom="paragraph">
              <wp:posOffset>170180</wp:posOffset>
            </wp:positionV>
            <wp:extent cx="2403475" cy="1578610"/>
            <wp:effectExtent l="0" t="0" r="0" b="0"/>
            <wp:wrapTight wrapText="bothSides">
              <wp:wrapPolygon edited="0">
                <wp:start x="0" y="0"/>
                <wp:lineTo x="0" y="21374"/>
                <wp:lineTo x="21400" y="21374"/>
                <wp:lineTo x="21400" y="0"/>
                <wp:lineTo x="0" y="0"/>
              </wp:wrapPolygon>
            </wp:wrapTight>
            <wp:docPr id="54" name="Picture 30" descr="floor_sc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_scaper.jpg"/>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2403475" cy="1578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B6D022" w14:textId="466C1CC9" w:rsidR="00C073EE" w:rsidRDefault="00440FC7" w:rsidP="008F600C">
      <w:pPr>
        <w:rPr>
          <w:lang w:eastAsia="en-AU"/>
        </w:rPr>
      </w:pPr>
      <w:r>
        <w:rPr>
          <w:lang w:eastAsia="en-AU"/>
        </w:rPr>
        <w:br/>
      </w:r>
      <w:r w:rsidR="00E315EF">
        <w:rPr>
          <w:lang w:eastAsia="en-AU"/>
        </w:rPr>
        <w:t xml:space="preserve">Chisel hammers </w:t>
      </w:r>
      <w:r w:rsidR="00BA48EC">
        <w:rPr>
          <w:lang w:eastAsia="en-AU"/>
        </w:rPr>
        <w:t xml:space="preserve">are basically jack hammers fitted with a wide chisel-shaped blade head. </w:t>
      </w:r>
    </w:p>
    <w:p w14:paraId="00EC55C0" w14:textId="427825F3" w:rsidR="00E315EF" w:rsidRDefault="00BA48EC" w:rsidP="008F600C">
      <w:pPr>
        <w:rPr>
          <w:lang w:eastAsia="en-AU"/>
        </w:rPr>
      </w:pPr>
      <w:r>
        <w:rPr>
          <w:lang w:eastAsia="en-AU"/>
        </w:rPr>
        <w:t xml:space="preserve">They can be used for </w:t>
      </w:r>
      <w:r w:rsidR="00014365">
        <w:rPr>
          <w:lang w:eastAsia="en-AU"/>
        </w:rPr>
        <w:t>taking up</w:t>
      </w:r>
      <w:r>
        <w:rPr>
          <w:lang w:eastAsia="en-AU"/>
        </w:rPr>
        <w:t xml:space="preserve"> the </w:t>
      </w:r>
      <w:r w:rsidR="00014365">
        <w:rPr>
          <w:lang w:eastAsia="en-AU"/>
        </w:rPr>
        <w:t xml:space="preserve">old </w:t>
      </w:r>
      <w:r>
        <w:rPr>
          <w:lang w:eastAsia="en-AU"/>
        </w:rPr>
        <w:t xml:space="preserve">floor covering as well as removing adhesive residue.  </w:t>
      </w:r>
    </w:p>
    <w:p w14:paraId="6A0EBBD2" w14:textId="4BF6DE21" w:rsidR="00C073EE" w:rsidRDefault="008F600C" w:rsidP="008F600C">
      <w:pPr>
        <w:rPr>
          <w:lang w:eastAsia="en-AU"/>
        </w:rPr>
      </w:pPr>
      <w:r>
        <w:rPr>
          <w:lang w:eastAsia="en-AU"/>
        </w:rPr>
        <w:t xml:space="preserve">Every grinding </w:t>
      </w:r>
      <w:r w:rsidR="00014365">
        <w:rPr>
          <w:lang w:eastAsia="en-AU"/>
        </w:rPr>
        <w:t xml:space="preserve">and chiselling </w:t>
      </w:r>
      <w:r>
        <w:rPr>
          <w:lang w:eastAsia="en-AU"/>
        </w:rPr>
        <w:t>machine has an optimal method of operation. Some machines are designed to be moved in a circular motion as they</w:t>
      </w:r>
      <w:r w:rsidR="007A0F95">
        <w:rPr>
          <w:lang w:eastAsia="en-AU"/>
        </w:rPr>
        <w:t>’</w:t>
      </w:r>
      <w:r>
        <w:rPr>
          <w:lang w:eastAsia="en-AU"/>
        </w:rPr>
        <w:t>re pushed up and down the floor in parallel lines.</w:t>
      </w:r>
    </w:p>
    <w:p w14:paraId="4A17D3B8" w14:textId="62C67E5C" w:rsidR="00C073EE" w:rsidRDefault="008F600C" w:rsidP="008F600C">
      <w:pPr>
        <w:rPr>
          <w:lang w:eastAsia="en-AU"/>
        </w:rPr>
      </w:pPr>
      <w:r>
        <w:rPr>
          <w:lang w:eastAsia="en-AU"/>
        </w:rPr>
        <w:t xml:space="preserve">Other </w:t>
      </w:r>
      <w:r w:rsidR="00C073EE">
        <w:rPr>
          <w:lang w:eastAsia="en-AU"/>
        </w:rPr>
        <w:t xml:space="preserve">machines </w:t>
      </w:r>
      <w:r>
        <w:rPr>
          <w:lang w:eastAsia="en-AU"/>
        </w:rPr>
        <w:t>have different processes.</w:t>
      </w:r>
      <w:r w:rsidR="00C073EE">
        <w:rPr>
          <w:lang w:eastAsia="en-AU"/>
        </w:rPr>
        <w:t xml:space="preserve"> For more information on grinding techniques and the various types of tooling and machines available, go to the Flooring Technology learner guide: </w:t>
      </w:r>
      <w:r w:rsidR="00C073EE" w:rsidRPr="007A0F95">
        <w:rPr>
          <w:i/>
          <w:iCs/>
          <w:lang w:eastAsia="en-AU"/>
        </w:rPr>
        <w:t>Concrete grinding</w:t>
      </w:r>
      <w:r w:rsidR="00C073EE">
        <w:rPr>
          <w:lang w:eastAsia="en-AU"/>
        </w:rPr>
        <w:t>.</w:t>
      </w:r>
    </w:p>
    <w:p w14:paraId="4E138CEF" w14:textId="1E003131" w:rsidR="00C073EE" w:rsidRDefault="00014365" w:rsidP="00C073EE">
      <w:pPr>
        <w:pStyle w:val="Heading3"/>
        <w:rPr>
          <w:lang w:eastAsia="en-AU"/>
        </w:rPr>
      </w:pPr>
      <w:r>
        <w:rPr>
          <w:noProof/>
        </w:rPr>
        <w:drawing>
          <wp:anchor distT="0" distB="0" distL="114300" distR="114300" simplePos="0" relativeHeight="251625984" behindDoc="1" locked="0" layoutInCell="1" allowOverlap="1" wp14:anchorId="358B068C" wp14:editId="1CD95DB2">
            <wp:simplePos x="0" y="0"/>
            <wp:positionH relativeFrom="column">
              <wp:posOffset>3333115</wp:posOffset>
            </wp:positionH>
            <wp:positionV relativeFrom="paragraph">
              <wp:posOffset>109855</wp:posOffset>
            </wp:positionV>
            <wp:extent cx="2403475" cy="1922780"/>
            <wp:effectExtent l="0" t="0" r="0" b="0"/>
            <wp:wrapTight wrapText="bothSides">
              <wp:wrapPolygon edited="0">
                <wp:start x="0" y="0"/>
                <wp:lineTo x="0" y="21400"/>
                <wp:lineTo x="21400" y="21400"/>
                <wp:lineTo x="21400"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2403475" cy="19227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73EE">
        <w:rPr>
          <w:lang w:eastAsia="en-AU"/>
        </w:rPr>
        <w:t>Sanding</w:t>
      </w:r>
    </w:p>
    <w:p w14:paraId="1BACD0E9" w14:textId="1527E0D5" w:rsidR="00014365" w:rsidRDefault="00014365" w:rsidP="00014365">
      <w:pPr>
        <w:rPr>
          <w:lang w:eastAsia="en-AU"/>
        </w:rPr>
      </w:pPr>
      <w:r>
        <w:rPr>
          <w:lang w:eastAsia="en-AU"/>
        </w:rPr>
        <w:t xml:space="preserve">Timber and wood-based surfaces generally need to be sanded back, since solvents and </w:t>
      </w:r>
      <w:r w:rsidR="00EB7476">
        <w:rPr>
          <w:lang w:eastAsia="en-AU"/>
        </w:rPr>
        <w:t xml:space="preserve">floor </w:t>
      </w:r>
      <w:r>
        <w:rPr>
          <w:lang w:eastAsia="en-AU"/>
        </w:rPr>
        <w:t xml:space="preserve">strippers don’t work particularly well on these </w:t>
      </w:r>
      <w:r w:rsidR="00EB7476">
        <w:rPr>
          <w:lang w:eastAsia="en-AU"/>
        </w:rPr>
        <w:t xml:space="preserve">sorts of </w:t>
      </w:r>
      <w:r>
        <w:rPr>
          <w:lang w:eastAsia="en-AU"/>
        </w:rPr>
        <w:t>floors.</w:t>
      </w:r>
    </w:p>
    <w:p w14:paraId="52999EDB" w14:textId="35E906CC" w:rsidR="00014365" w:rsidRDefault="00014365" w:rsidP="00014365">
      <w:pPr>
        <w:rPr>
          <w:lang w:eastAsia="en-AU"/>
        </w:rPr>
      </w:pPr>
      <w:r>
        <w:rPr>
          <w:lang w:eastAsia="en-AU"/>
        </w:rPr>
        <w:t xml:space="preserve">Drum sanders are best on floors that need a </w:t>
      </w:r>
      <w:r w:rsidR="00EB7476">
        <w:rPr>
          <w:lang w:eastAsia="en-AU"/>
        </w:rPr>
        <w:br/>
      </w:r>
      <w:r>
        <w:rPr>
          <w:lang w:eastAsia="en-AU"/>
        </w:rPr>
        <w:t>lot of material removed.</w:t>
      </w:r>
    </w:p>
    <w:p w14:paraId="270AFEE9" w14:textId="5D7ADDA9" w:rsidR="00D27CD4" w:rsidRDefault="00D27CD4" w:rsidP="00014365">
      <w:pPr>
        <w:rPr>
          <w:lang w:eastAsia="en-AU"/>
        </w:rPr>
      </w:pPr>
      <w:r>
        <w:rPr>
          <w:noProof/>
        </w:rPr>
        <w:lastRenderedPageBreak/>
        <w:drawing>
          <wp:anchor distT="0" distB="0" distL="114300" distR="114300" simplePos="0" relativeHeight="251639296" behindDoc="1" locked="0" layoutInCell="1" allowOverlap="1" wp14:anchorId="2F58A7B8" wp14:editId="696C19E7">
            <wp:simplePos x="0" y="0"/>
            <wp:positionH relativeFrom="column">
              <wp:posOffset>3778522</wp:posOffset>
            </wp:positionH>
            <wp:positionV relativeFrom="paragraph">
              <wp:posOffset>55113</wp:posOffset>
            </wp:positionV>
            <wp:extent cx="1976755" cy="1346835"/>
            <wp:effectExtent l="0" t="0" r="0" b="0"/>
            <wp:wrapTight wrapText="bothSides">
              <wp:wrapPolygon edited="0">
                <wp:start x="0" y="0"/>
                <wp:lineTo x="0" y="21386"/>
                <wp:lineTo x="21440" y="21386"/>
                <wp:lineTo x="21440"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7" cstate="print">
                      <a:extLst>
                        <a:ext uri="{28A0092B-C50C-407E-A947-70E740481C1C}">
                          <a14:useLocalDpi xmlns:a14="http://schemas.microsoft.com/office/drawing/2010/main"/>
                        </a:ext>
                      </a:extLst>
                    </a:blip>
                    <a:srcRect/>
                    <a:stretch/>
                  </pic:blipFill>
                  <pic:spPr bwMode="auto">
                    <a:xfrm>
                      <a:off x="0" y="0"/>
                      <a:ext cx="1976755" cy="1346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4365">
        <w:rPr>
          <w:lang w:eastAsia="en-AU"/>
        </w:rPr>
        <w:t>Belt sanders provide a finer finish but get clogged up more easily, so they</w:t>
      </w:r>
      <w:r w:rsidR="007A0F95">
        <w:rPr>
          <w:lang w:eastAsia="en-AU"/>
        </w:rPr>
        <w:t>’</w:t>
      </w:r>
      <w:r w:rsidR="00014365">
        <w:rPr>
          <w:lang w:eastAsia="en-AU"/>
        </w:rPr>
        <w:t>re most effective when the surface only needs to be lightly sanded.</w:t>
      </w:r>
    </w:p>
    <w:p w14:paraId="39E58ADE" w14:textId="4D968D03" w:rsidR="00014365" w:rsidRDefault="00014365" w:rsidP="00014365">
      <w:pPr>
        <w:rPr>
          <w:lang w:eastAsia="en-AU"/>
        </w:rPr>
      </w:pPr>
      <w:r>
        <w:rPr>
          <w:lang w:eastAsia="en-AU"/>
        </w:rPr>
        <w:t xml:space="preserve">Orbital </w:t>
      </w:r>
      <w:r w:rsidR="00D27CD4">
        <w:rPr>
          <w:lang w:eastAsia="en-AU"/>
        </w:rPr>
        <w:t xml:space="preserve">sanders and </w:t>
      </w:r>
      <w:r>
        <w:rPr>
          <w:lang w:eastAsia="en-AU"/>
        </w:rPr>
        <w:t>‘</w:t>
      </w:r>
      <w:proofErr w:type="spellStart"/>
      <w:r>
        <w:rPr>
          <w:lang w:eastAsia="en-AU"/>
        </w:rPr>
        <w:t>edgers</w:t>
      </w:r>
      <w:proofErr w:type="spellEnd"/>
      <w:r>
        <w:rPr>
          <w:lang w:eastAsia="en-AU"/>
        </w:rPr>
        <w:t xml:space="preserve">’ are used around skirting boards and </w:t>
      </w:r>
      <w:r w:rsidR="00D27CD4">
        <w:rPr>
          <w:lang w:eastAsia="en-AU"/>
        </w:rPr>
        <w:t xml:space="preserve">in </w:t>
      </w:r>
      <w:r>
        <w:rPr>
          <w:lang w:eastAsia="en-AU"/>
        </w:rPr>
        <w:t>corners.</w:t>
      </w:r>
    </w:p>
    <w:p w14:paraId="322CDD84" w14:textId="23AC8628" w:rsidR="00D27CD4" w:rsidRDefault="00D27CD4" w:rsidP="00014365">
      <w:pPr>
        <w:rPr>
          <w:lang w:eastAsia="en-AU"/>
        </w:rPr>
      </w:pPr>
      <w:r>
        <w:rPr>
          <w:noProof/>
        </w:rPr>
        <w:drawing>
          <wp:anchor distT="0" distB="0" distL="114300" distR="114300" simplePos="0" relativeHeight="251645440" behindDoc="1" locked="0" layoutInCell="1" allowOverlap="1" wp14:anchorId="5B4E9ECE" wp14:editId="71834C00">
            <wp:simplePos x="0" y="0"/>
            <wp:positionH relativeFrom="column">
              <wp:posOffset>3824968</wp:posOffset>
            </wp:positionH>
            <wp:positionV relativeFrom="paragraph">
              <wp:posOffset>389098</wp:posOffset>
            </wp:positionV>
            <wp:extent cx="1852295" cy="1134110"/>
            <wp:effectExtent l="0" t="0" r="0" b="0"/>
            <wp:wrapTight wrapText="bothSides">
              <wp:wrapPolygon edited="0">
                <wp:start x="0" y="0"/>
                <wp:lineTo x="0" y="21406"/>
                <wp:lineTo x="21326" y="21406"/>
                <wp:lineTo x="21326"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1852295" cy="1134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4365">
        <w:rPr>
          <w:lang w:eastAsia="en-AU"/>
        </w:rPr>
        <w:t>Once the sanding is completed, vacuum up the dust with an industrial vacuum cleaner.</w:t>
      </w:r>
    </w:p>
    <w:p w14:paraId="360D267D" w14:textId="7786EEFA" w:rsidR="00014365" w:rsidRDefault="00014365" w:rsidP="00014365">
      <w:pPr>
        <w:rPr>
          <w:lang w:eastAsia="en-AU"/>
        </w:rPr>
      </w:pPr>
      <w:r>
        <w:rPr>
          <w:lang w:eastAsia="en-AU"/>
        </w:rPr>
        <w:t>Also check that all boards or sheets are well fixed and there are no squeaks or movement underfoot. Re-nail or screw any loose boards or panels.</w:t>
      </w:r>
    </w:p>
    <w:p w14:paraId="7B9B1550" w14:textId="709A25DB" w:rsidR="0049177E" w:rsidRDefault="0049177E" w:rsidP="00C073EE">
      <w:pPr>
        <w:pStyle w:val="Heading3"/>
        <w:rPr>
          <w:lang w:eastAsia="en-AU"/>
        </w:rPr>
      </w:pPr>
      <w:r>
        <w:rPr>
          <w:lang w:eastAsia="en-AU"/>
        </w:rPr>
        <w:t>Dealing with ‘cutback adhesive’</w:t>
      </w:r>
    </w:p>
    <w:p w14:paraId="078D888A" w14:textId="4A9DD91F" w:rsidR="0049177E" w:rsidRDefault="00997CBD" w:rsidP="0049177E">
      <w:pPr>
        <w:rPr>
          <w:lang w:eastAsia="en-AU"/>
        </w:rPr>
      </w:pPr>
      <w:r>
        <w:rPr>
          <w:noProof/>
        </w:rPr>
        <w:drawing>
          <wp:anchor distT="0" distB="0" distL="114300" distR="114300" simplePos="0" relativeHeight="251653632" behindDoc="1" locked="0" layoutInCell="1" allowOverlap="1" wp14:anchorId="2396927A" wp14:editId="67B59E2C">
            <wp:simplePos x="0" y="0"/>
            <wp:positionH relativeFrom="column">
              <wp:posOffset>3189605</wp:posOffset>
            </wp:positionH>
            <wp:positionV relativeFrom="paragraph">
              <wp:posOffset>249555</wp:posOffset>
            </wp:positionV>
            <wp:extent cx="2564765" cy="3563620"/>
            <wp:effectExtent l="0" t="0" r="0" b="0"/>
            <wp:wrapTight wrapText="bothSides">
              <wp:wrapPolygon edited="0">
                <wp:start x="0" y="0"/>
                <wp:lineTo x="0" y="21477"/>
                <wp:lineTo x="21498" y="21477"/>
                <wp:lineTo x="21498" y="0"/>
                <wp:lineTo x="0"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2564765" cy="3563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2B92">
        <w:rPr>
          <w:lang w:eastAsia="en-AU"/>
        </w:rPr>
        <w:t>‘</w:t>
      </w:r>
      <w:r w:rsidR="0049177E">
        <w:rPr>
          <w:lang w:eastAsia="en-AU"/>
        </w:rPr>
        <w:t>Cutback</w:t>
      </w:r>
      <w:r w:rsidR="00532B92">
        <w:rPr>
          <w:lang w:eastAsia="en-AU"/>
        </w:rPr>
        <w:t>’</w:t>
      </w:r>
      <w:r w:rsidR="0049177E">
        <w:rPr>
          <w:lang w:eastAsia="en-AU"/>
        </w:rPr>
        <w:t xml:space="preserve"> is a black asphalt-based adhesive that was once used to install vinyl tiles. </w:t>
      </w:r>
      <w:r w:rsidR="00650656">
        <w:rPr>
          <w:lang w:eastAsia="en-AU"/>
        </w:rPr>
        <w:br/>
      </w:r>
      <w:r w:rsidR="0049177E">
        <w:rPr>
          <w:lang w:eastAsia="en-AU"/>
        </w:rPr>
        <w:t>It often contains asbestos fibres.</w:t>
      </w:r>
    </w:p>
    <w:p w14:paraId="4ED8EFD8" w14:textId="585687C2" w:rsidR="0049177E" w:rsidRDefault="0049177E" w:rsidP="0049177E">
      <w:pPr>
        <w:rPr>
          <w:lang w:eastAsia="en-AU"/>
        </w:rPr>
      </w:pPr>
      <w:r>
        <w:rPr>
          <w:lang w:eastAsia="en-AU"/>
        </w:rPr>
        <w:t>If the cutback is still firmly bonded to the floor, it’s often easiest to leave it in place and only remove the thick accumulations and brittle or loose material.</w:t>
      </w:r>
      <w:r w:rsidR="001B0B60">
        <w:rPr>
          <w:lang w:eastAsia="en-AU"/>
        </w:rPr>
        <w:t xml:space="preserve"> </w:t>
      </w:r>
      <w:r>
        <w:rPr>
          <w:lang w:eastAsia="en-AU"/>
        </w:rPr>
        <w:t>This is done by wet scraping and mopping the floor to avoid the creation of dust.</w:t>
      </w:r>
      <w:r w:rsidR="001B0B60">
        <w:rPr>
          <w:lang w:eastAsia="en-AU"/>
        </w:rPr>
        <w:t xml:space="preserve"> A solvent-based chemical remover can also be used.</w:t>
      </w:r>
    </w:p>
    <w:p w14:paraId="164C2BCE" w14:textId="597F51D3" w:rsidR="00997CBD" w:rsidRDefault="0049177E" w:rsidP="0049177E">
      <w:pPr>
        <w:rPr>
          <w:lang w:eastAsia="en-AU"/>
        </w:rPr>
      </w:pPr>
      <w:r>
        <w:rPr>
          <w:lang w:eastAsia="en-AU"/>
        </w:rPr>
        <w:t xml:space="preserve">Always remember that you need to be very careful to minimise the amount of dust that’s produced, and to wear </w:t>
      </w:r>
      <w:r w:rsidR="00997CBD">
        <w:rPr>
          <w:lang w:eastAsia="en-AU"/>
        </w:rPr>
        <w:t xml:space="preserve">the </w:t>
      </w:r>
      <w:r>
        <w:rPr>
          <w:lang w:eastAsia="en-AU"/>
        </w:rPr>
        <w:t xml:space="preserve">protective clothing </w:t>
      </w:r>
      <w:r w:rsidR="00997CBD">
        <w:rPr>
          <w:lang w:eastAsia="en-AU"/>
        </w:rPr>
        <w:t>appropriate</w:t>
      </w:r>
      <w:r>
        <w:rPr>
          <w:lang w:eastAsia="en-AU"/>
        </w:rPr>
        <w:t xml:space="preserve"> </w:t>
      </w:r>
      <w:r w:rsidR="00997CBD">
        <w:rPr>
          <w:lang w:eastAsia="en-AU"/>
        </w:rPr>
        <w:t>for asbestos removal</w:t>
      </w:r>
      <w:r>
        <w:rPr>
          <w:lang w:eastAsia="en-AU"/>
        </w:rPr>
        <w:t>.</w:t>
      </w:r>
    </w:p>
    <w:p w14:paraId="73760204" w14:textId="0472FE99" w:rsidR="0049177E" w:rsidRDefault="00EF65AE" w:rsidP="0049177E">
      <w:pPr>
        <w:rPr>
          <w:lang w:eastAsia="en-AU"/>
        </w:rPr>
      </w:pPr>
      <w:r>
        <w:rPr>
          <w:noProof/>
        </w:rPr>
        <w:pict w14:anchorId="5B492B1F">
          <v:shapetype id="_x0000_t202" coordsize="21600,21600" o:spt="202" path="m,l,21600r21600,l21600,xe">
            <v:stroke joinstyle="miter"/>
            <v:path gradientshapeok="t" o:connecttype="rect"/>
          </v:shapetype>
          <v:shape id="Text Box 2" o:spid="_x0000_s1030" type="#_x0000_t202" style="position:absolute;margin-left:256.2pt;margin-top:41.35pt;width:196.85pt;height:34.75pt;z-index:251717120;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43B9584E" w14:textId="1A0CFEFD" w:rsidR="00E349CB" w:rsidRPr="007E31FB" w:rsidRDefault="00E349CB" w:rsidP="007E31FB">
                  <w:pPr>
                    <w:spacing w:before="0" w:line="240" w:lineRule="auto"/>
                    <w:rPr>
                      <w:rFonts w:ascii="Arial Narrow" w:hAnsi="Arial Narrow"/>
                    </w:rPr>
                  </w:pPr>
                  <w:bookmarkStart w:id="90" w:name="_Hlk27046918"/>
                  <w:bookmarkStart w:id="91" w:name="_Hlk27046919"/>
                  <w:r w:rsidRPr="007E31FB">
                    <w:rPr>
                      <w:rFonts w:ascii="Arial Narrow" w:hAnsi="Arial Narrow"/>
                    </w:rPr>
                    <w:t xml:space="preserve">(Photo from asbestosawareness.com.au </w:t>
                  </w:r>
                </w:p>
                <w:p w14:paraId="7278404B" w14:textId="0E654087" w:rsidR="00E349CB" w:rsidRPr="007E31FB" w:rsidRDefault="00E349CB" w:rsidP="007E31FB">
                  <w:pPr>
                    <w:spacing w:before="0" w:line="240" w:lineRule="auto"/>
                    <w:rPr>
                      <w:rFonts w:ascii="Arial Narrow" w:hAnsi="Arial Narrow"/>
                    </w:rPr>
                  </w:pPr>
                  <w:r w:rsidRPr="007E31FB">
                    <w:rPr>
                      <w:rFonts w:ascii="Arial Narrow" w:hAnsi="Arial Narrow"/>
                    </w:rPr>
                    <w:t xml:space="preserve">at:  </w:t>
                  </w:r>
                  <w:hyperlink r:id="rId130" w:history="1">
                    <w:r w:rsidRPr="007E31FB">
                      <w:rPr>
                        <w:rStyle w:val="Hyperlink"/>
                        <w:rFonts w:ascii="Arial Narrow" w:hAnsi="Arial Narrow"/>
                      </w:rPr>
                      <w:t>https://asbestosawareness.com.au/</w:t>
                    </w:r>
                  </w:hyperlink>
                  <w:r w:rsidRPr="007E31FB">
                    <w:rPr>
                      <w:rFonts w:ascii="Arial Narrow" w:hAnsi="Arial Narrow"/>
                    </w:rPr>
                    <w:t xml:space="preserve">) </w:t>
                  </w:r>
                  <w:bookmarkEnd w:id="90"/>
                  <w:bookmarkEnd w:id="91"/>
                </w:p>
              </w:txbxContent>
            </v:textbox>
          </v:shape>
        </w:pict>
      </w:r>
      <w:r w:rsidR="0049177E">
        <w:rPr>
          <w:lang w:eastAsia="en-AU"/>
        </w:rPr>
        <w:t>You must also follow proper disposal methods for asbestos based products.</w:t>
      </w:r>
    </w:p>
    <w:p w14:paraId="735D32BF" w14:textId="46861B0F" w:rsidR="00014365" w:rsidRPr="0084268D" w:rsidRDefault="00014365" w:rsidP="00906C8E">
      <w:pPr>
        <w:pStyle w:val="Heading5"/>
        <w:spacing w:before="600"/>
      </w:pPr>
      <w:bookmarkStart w:id="92" w:name="_Hlk25645239"/>
      <w:r w:rsidRPr="0084268D">
        <w:t>Learning activity</w:t>
      </w:r>
    </w:p>
    <w:p w14:paraId="5231E513" w14:textId="4811384D" w:rsidR="00906C8E" w:rsidRDefault="00EB7476" w:rsidP="0089076B">
      <w:bookmarkStart w:id="93" w:name="_Hlk27475387"/>
      <w:r>
        <w:t xml:space="preserve">For this exercise, we’ll put all the elements together for a removal job that involves taking up </w:t>
      </w:r>
      <w:r w:rsidR="00E349CB">
        <w:t>an</w:t>
      </w:r>
      <w:r w:rsidR="002F481D">
        <w:t xml:space="preserve"> old</w:t>
      </w:r>
      <w:r>
        <w:t xml:space="preserve"> </w:t>
      </w:r>
      <w:r w:rsidR="002F481D">
        <w:t xml:space="preserve">Axminster </w:t>
      </w:r>
      <w:r w:rsidR="00746FC9">
        <w:t xml:space="preserve">carpet </w:t>
      </w:r>
      <w:r w:rsidR="002F481D">
        <w:t xml:space="preserve">from an office reception area. </w:t>
      </w:r>
      <w:r>
        <w:t xml:space="preserve"> </w:t>
      </w:r>
    </w:p>
    <w:p w14:paraId="46BE85FA" w14:textId="0FC42C45" w:rsidR="00906C8E" w:rsidRDefault="00EB7476" w:rsidP="0089076B">
      <w:r>
        <w:t xml:space="preserve">Your task will be to draw up a </w:t>
      </w:r>
      <w:r w:rsidR="00E349CB">
        <w:t xml:space="preserve">‘job </w:t>
      </w:r>
      <w:r>
        <w:t>plan</w:t>
      </w:r>
      <w:r w:rsidR="00E349CB">
        <w:t>’</w:t>
      </w:r>
      <w:r>
        <w:t xml:space="preserve"> for the whole process, starting with arriving at the </w:t>
      </w:r>
      <w:r w:rsidR="00E349CB">
        <w:t>work</w:t>
      </w:r>
      <w:r>
        <w:t>site and inspecting the floor, and finishing with the clean-up</w:t>
      </w:r>
      <w:r w:rsidR="00906C8E">
        <w:t xml:space="preserve"> once you’ve removed the </w:t>
      </w:r>
      <w:r w:rsidR="00746FC9">
        <w:t>carpet, underlay and adhesive</w:t>
      </w:r>
      <w:r w:rsidR="00906C8E">
        <w:t xml:space="preserve">. </w:t>
      </w:r>
    </w:p>
    <w:p w14:paraId="110B923A" w14:textId="3340EDD7" w:rsidR="00906C8E" w:rsidRDefault="00906C8E" w:rsidP="0089076B">
      <w:r>
        <w:lastRenderedPageBreak/>
        <w:t>Let’s say that the project involves a</w:t>
      </w:r>
      <w:r w:rsidR="002F481D">
        <w:t xml:space="preserve"> front </w:t>
      </w:r>
      <w:r w:rsidR="00746FC9">
        <w:t xml:space="preserve">reception area measuring </w:t>
      </w:r>
      <w:r>
        <w:t xml:space="preserve">7 metres by 5 metres, and that your supervisor has given you </w:t>
      </w:r>
      <w:r w:rsidR="002F481D">
        <w:t xml:space="preserve">a total of </w:t>
      </w:r>
      <w:r w:rsidR="00746FC9">
        <w:t>4</w:t>
      </w:r>
      <w:r>
        <w:t xml:space="preserve"> hours to complete the job. We’ll assume that all </w:t>
      </w:r>
      <w:r w:rsidR="00746FC9">
        <w:t>equipment is already on-site</w:t>
      </w:r>
      <w:r w:rsidR="002F481D">
        <w:t xml:space="preserve"> and in good working order</w:t>
      </w:r>
      <w:r w:rsidR="00746FC9">
        <w:t xml:space="preserve">. </w:t>
      </w:r>
    </w:p>
    <w:p w14:paraId="7571EFFC" w14:textId="4A0F119A" w:rsidR="00906C8E" w:rsidRDefault="00906C8E" w:rsidP="0089076B">
      <w:r>
        <w:t>We’ll also assume that the following details apply to the job:</w:t>
      </w:r>
    </w:p>
    <w:p w14:paraId="6163D58D" w14:textId="0BB08E80" w:rsidR="00375C9B" w:rsidRDefault="00375C9B" w:rsidP="00375C9B">
      <w:pPr>
        <w:pStyle w:val="ListParagraph1"/>
      </w:pPr>
      <w:r>
        <w:t>t</w:t>
      </w:r>
      <w:r w:rsidR="002F481D">
        <w:t xml:space="preserve">he broadloom carpet </w:t>
      </w:r>
      <w:r>
        <w:t xml:space="preserve">and underlay have </w:t>
      </w:r>
      <w:r w:rsidR="002F481D">
        <w:t>been installed as a full spread dual bond system</w:t>
      </w:r>
      <w:r>
        <w:t xml:space="preserve"> directly to a concrete subfloor</w:t>
      </w:r>
    </w:p>
    <w:p w14:paraId="0CC9EB2F" w14:textId="795A79B1" w:rsidR="002F481D" w:rsidRDefault="00375C9B" w:rsidP="00375C9B">
      <w:pPr>
        <w:pStyle w:val="ListParagraph1"/>
      </w:pPr>
      <w:r>
        <w:t>t</w:t>
      </w:r>
      <w:r w:rsidR="002F481D">
        <w:t xml:space="preserve">he adhesive </w:t>
      </w:r>
      <w:r>
        <w:t>can be lifted</w:t>
      </w:r>
      <w:r w:rsidR="002F481D">
        <w:t xml:space="preserve"> through a combination of </w:t>
      </w:r>
      <w:r>
        <w:t xml:space="preserve">stripping with a walk-behind machine (powered by mains electricity) and </w:t>
      </w:r>
      <w:r w:rsidR="002F481D">
        <w:t>hand scraping</w:t>
      </w:r>
      <w:r>
        <w:t>.</w:t>
      </w:r>
    </w:p>
    <w:p w14:paraId="37F643AC" w14:textId="2F6AA4DF" w:rsidR="00906C8E" w:rsidRDefault="00375C9B" w:rsidP="00375C9B">
      <w:pPr>
        <w:pStyle w:val="ListParagraph1"/>
      </w:pPr>
      <w:r>
        <w:t>t</w:t>
      </w:r>
      <w:r w:rsidR="00746FC9">
        <w:t xml:space="preserve">he </w:t>
      </w:r>
      <w:r>
        <w:t>room</w:t>
      </w:r>
      <w:r w:rsidR="00746FC9">
        <w:t xml:space="preserve"> is </w:t>
      </w:r>
      <w:r w:rsidR="002F481D">
        <w:t xml:space="preserve">on the ground floor of the building, </w:t>
      </w:r>
      <w:r>
        <w:t>and there is</w:t>
      </w:r>
      <w:r w:rsidR="002F481D">
        <w:t xml:space="preserve"> a small step-up from the outside car pack </w:t>
      </w:r>
    </w:p>
    <w:p w14:paraId="0CA6B73E" w14:textId="47FEB676" w:rsidR="00746FC9" w:rsidRDefault="00375C9B" w:rsidP="00375C9B">
      <w:pPr>
        <w:pStyle w:val="ListParagraph1"/>
      </w:pPr>
      <w:r>
        <w:t>t</w:t>
      </w:r>
      <w:r w:rsidR="00746FC9">
        <w:t xml:space="preserve">he front entrance is </w:t>
      </w:r>
      <w:r w:rsidR="00E349CB">
        <w:t xml:space="preserve">through </w:t>
      </w:r>
      <w:r w:rsidR="00746FC9">
        <w:t xml:space="preserve">a large double-door, with easy access to the carpark, where the skip bin is already in place. </w:t>
      </w:r>
    </w:p>
    <w:p w14:paraId="72CDC6D1" w14:textId="150C07D8" w:rsidR="002F481D" w:rsidRDefault="00375C9B" w:rsidP="00375C9B">
      <w:pPr>
        <w:pStyle w:val="ListParagraph1"/>
      </w:pPr>
      <w:r>
        <w:t>a</w:t>
      </w:r>
      <w:r w:rsidR="00746FC9">
        <w:t xml:space="preserve">ll furniture has been removed, and </w:t>
      </w:r>
      <w:r w:rsidR="002F481D">
        <w:t>there are no obstacles in the way.</w:t>
      </w:r>
    </w:p>
    <w:p w14:paraId="40D73021" w14:textId="5B93BFEC" w:rsidR="0089076B" w:rsidRDefault="00906C8E" w:rsidP="0089076B">
      <w:r>
        <w:t>Before you complete this exercise</w:t>
      </w:r>
      <w:r w:rsidR="00375C9B">
        <w:t>,</w:t>
      </w:r>
      <w:r>
        <w:t xml:space="preserve"> you may wish to read the next lesson, </w:t>
      </w:r>
      <w:r w:rsidR="00375C9B">
        <w:t xml:space="preserve">just to remind yourself of the sorts of issues you </w:t>
      </w:r>
      <w:r w:rsidR="007D2E64">
        <w:t>should</w:t>
      </w:r>
      <w:r w:rsidR="00375C9B">
        <w:t xml:space="preserve"> consider when cleaning up the work area at the end of a removal job.</w:t>
      </w:r>
    </w:p>
    <w:p w14:paraId="55A443AD" w14:textId="77518119" w:rsidR="00375C9B" w:rsidRDefault="00375C9B" w:rsidP="0089076B">
      <w:r>
        <w:t xml:space="preserve">Use the template in your workbook to draw up the job plan. Remember that the total time allocated to the job is 4 hours, so you will need to divide up that time into segments, according to how long you think each stage will take. </w:t>
      </w:r>
    </w:p>
    <w:bookmarkEnd w:id="93"/>
    <w:p w14:paraId="63D03554" w14:textId="459AC044" w:rsidR="0089076B" w:rsidRDefault="0089076B" w:rsidP="0089076B"/>
    <w:p w14:paraId="5CCEC7FE" w14:textId="03DB4C92" w:rsidR="0089076B" w:rsidRDefault="0089076B" w:rsidP="0089076B"/>
    <w:p w14:paraId="0F1522BB" w14:textId="38E2216C" w:rsidR="0089076B" w:rsidRDefault="0089076B" w:rsidP="0089076B"/>
    <w:p w14:paraId="5628FCA2" w14:textId="77777777" w:rsidR="0089076B" w:rsidRDefault="0089076B" w:rsidP="0089076B">
      <w:pPr>
        <w:rPr>
          <w:rFonts w:ascii="Calibri" w:hAnsi="Calibri" w:cs="Calibri"/>
          <w:sz w:val="22"/>
          <w:szCs w:val="22"/>
        </w:rPr>
      </w:pPr>
    </w:p>
    <w:p w14:paraId="1A5E4499" w14:textId="3A53B907" w:rsidR="0089076B" w:rsidRDefault="0089076B" w:rsidP="0089076B"/>
    <w:p w14:paraId="38EE1756" w14:textId="21021742" w:rsidR="0089076B" w:rsidRDefault="0089076B" w:rsidP="0089076B"/>
    <w:p w14:paraId="684310B9" w14:textId="6FE56990" w:rsidR="0089076B" w:rsidRDefault="0089076B" w:rsidP="0089076B"/>
    <w:p w14:paraId="4F0FA9C7" w14:textId="2A9A9B99" w:rsidR="0089076B" w:rsidRDefault="0089076B" w:rsidP="0089076B"/>
    <w:p w14:paraId="0CDFAC59" w14:textId="2942D052" w:rsidR="0089076B" w:rsidRDefault="0089076B" w:rsidP="0089076B"/>
    <w:p w14:paraId="65AA842D" w14:textId="230E78B8" w:rsidR="0089076B" w:rsidRDefault="0089076B" w:rsidP="0089076B"/>
    <w:p w14:paraId="0E11C85A" w14:textId="73F6449A" w:rsidR="0089076B" w:rsidRDefault="0089076B" w:rsidP="0089076B"/>
    <w:p w14:paraId="65352F8F" w14:textId="4FF1BA1E" w:rsidR="006B5CD7" w:rsidRDefault="006B5CD7" w:rsidP="001E141C">
      <w:pPr>
        <w:widowControl w:val="0"/>
        <w:spacing w:before="120"/>
        <w:ind w:left="1985" w:hanging="1985"/>
        <w:outlineLvl w:val="4"/>
        <w:rPr>
          <w:noProof/>
          <w:lang w:eastAsia="en-AU"/>
        </w:rPr>
      </w:pPr>
      <w:bookmarkStart w:id="94" w:name="_Hlk25652226"/>
    </w:p>
    <w:tbl>
      <w:tblPr>
        <w:tblW w:w="0" w:type="auto"/>
        <w:shd w:val="clear" w:color="auto" w:fill="FFCC99"/>
        <w:tblLook w:val="04A0" w:firstRow="1" w:lastRow="0" w:firstColumn="1" w:lastColumn="0" w:noHBand="0" w:noVBand="1"/>
      </w:tblPr>
      <w:tblGrid>
        <w:gridCol w:w="9242"/>
      </w:tblGrid>
      <w:tr w:rsidR="007A47A5" w:rsidRPr="00277807" w14:paraId="2E7FDEB7" w14:textId="77777777" w:rsidTr="007A47A5">
        <w:tc>
          <w:tcPr>
            <w:tcW w:w="9242" w:type="dxa"/>
            <w:shd w:val="clear" w:color="auto" w:fill="FFCC99"/>
            <w:hideMark/>
          </w:tcPr>
          <w:p w14:paraId="0DD138E2" w14:textId="5DB3AB2C" w:rsidR="007A47A5" w:rsidRPr="00277807" w:rsidRDefault="007A47A5" w:rsidP="007A47A5">
            <w:pPr>
              <w:pStyle w:val="Heading2"/>
              <w:rPr>
                <w:rFonts w:eastAsiaTheme="minorEastAsia"/>
              </w:rPr>
            </w:pPr>
            <w:bookmarkStart w:id="95" w:name="_Toc25588546"/>
            <w:bookmarkStart w:id="96" w:name="_Toc34643448"/>
            <w:bookmarkEnd w:id="92"/>
            <w:bookmarkEnd w:id="94"/>
            <w:r>
              <w:rPr>
                <w:rFonts w:eastAsiaTheme="minorEastAsia"/>
              </w:rPr>
              <w:lastRenderedPageBreak/>
              <w:t>Completing the task</w:t>
            </w:r>
            <w:bookmarkEnd w:id="95"/>
            <w:bookmarkEnd w:id="96"/>
          </w:p>
        </w:tc>
      </w:tr>
    </w:tbl>
    <w:p w14:paraId="3AE77602" w14:textId="0261BCF5" w:rsidR="00B678C7" w:rsidRDefault="005120C4" w:rsidP="00B678C7">
      <w:pPr>
        <w:spacing w:before="360"/>
      </w:pPr>
      <w:r>
        <w:rPr>
          <w:noProof/>
        </w:rPr>
        <w:drawing>
          <wp:anchor distT="0" distB="0" distL="114300" distR="114300" simplePos="0" relativeHeight="251688448" behindDoc="1" locked="0" layoutInCell="1" allowOverlap="1" wp14:anchorId="43F305BE" wp14:editId="281F454C">
            <wp:simplePos x="0" y="0"/>
            <wp:positionH relativeFrom="column">
              <wp:posOffset>3392805</wp:posOffset>
            </wp:positionH>
            <wp:positionV relativeFrom="paragraph">
              <wp:posOffset>276225</wp:posOffset>
            </wp:positionV>
            <wp:extent cx="2350770" cy="3032760"/>
            <wp:effectExtent l="0" t="0" r="0" b="0"/>
            <wp:wrapTight wrapText="bothSides">
              <wp:wrapPolygon edited="0">
                <wp:start x="0" y="0"/>
                <wp:lineTo x="0" y="21437"/>
                <wp:lineTo x="21355" y="21437"/>
                <wp:lineTo x="2135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1" cstate="print">
                      <a:extLst>
                        <a:ext uri="{28A0092B-C50C-407E-A947-70E740481C1C}">
                          <a14:useLocalDpi xmlns:a14="http://schemas.microsoft.com/office/drawing/2010/main"/>
                        </a:ext>
                      </a:extLst>
                    </a:blip>
                    <a:srcRect b="-1"/>
                    <a:stretch/>
                  </pic:blipFill>
                  <pic:spPr bwMode="auto">
                    <a:xfrm>
                      <a:off x="0" y="0"/>
                      <a:ext cx="2350770" cy="303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47A5">
        <w:t>Once you</w:t>
      </w:r>
      <w:r w:rsidR="007A0F95">
        <w:t>’</w:t>
      </w:r>
      <w:r w:rsidR="007A47A5">
        <w:t>ve removed the old floor covering</w:t>
      </w:r>
      <w:r w:rsidR="00EC0568">
        <w:t>,</w:t>
      </w:r>
      <w:r w:rsidR="007A47A5">
        <w:t xml:space="preserve"> </w:t>
      </w:r>
      <w:r w:rsidR="00EC0568">
        <w:t xml:space="preserve">underlay, adhesives and </w:t>
      </w:r>
      <w:r w:rsidR="007A47A5">
        <w:t>any other materials relating to its original installation</w:t>
      </w:r>
      <w:r w:rsidR="00EC0568">
        <w:t xml:space="preserve">, </w:t>
      </w:r>
      <w:r w:rsidR="007A47A5">
        <w:t xml:space="preserve">you should inspect the subfloor to check that you haven’t </w:t>
      </w:r>
      <w:r w:rsidR="00EC0568">
        <w:t>missed</w:t>
      </w:r>
      <w:r w:rsidR="007A47A5">
        <w:t xml:space="preserve"> anything.</w:t>
      </w:r>
    </w:p>
    <w:p w14:paraId="0AE348D5" w14:textId="19608081" w:rsidR="00B678C7" w:rsidRDefault="00EC0568" w:rsidP="00621E25">
      <w:r>
        <w:t xml:space="preserve">Look out for random staples, </w:t>
      </w:r>
      <w:r w:rsidR="007A47A5">
        <w:t xml:space="preserve">adhesive residue </w:t>
      </w:r>
      <w:r>
        <w:t xml:space="preserve">or other items </w:t>
      </w:r>
      <w:r w:rsidR="007A0F95">
        <w:t xml:space="preserve">fixed to </w:t>
      </w:r>
      <w:r>
        <w:t>the subfloor surface.</w:t>
      </w:r>
    </w:p>
    <w:p w14:paraId="239A73D1" w14:textId="7A9AA2B2" w:rsidR="00621E25" w:rsidRDefault="00621E25" w:rsidP="00621E25">
      <w:r>
        <w:t>Then you can do a final vacuum of the subfloor surface.</w:t>
      </w:r>
    </w:p>
    <w:p w14:paraId="36CCE66A" w14:textId="262E8665" w:rsidR="005120C4" w:rsidRDefault="00EC0568" w:rsidP="007A47A5">
      <w:r>
        <w:t>For the purposes of this learning unit, we won’t go into the subfloor preparations required to repair damaged areas or restore the surface to a suitable condition for the new floor covering.</w:t>
      </w:r>
    </w:p>
    <w:p w14:paraId="28BAECFC" w14:textId="5EAD3B68" w:rsidR="00EC0568" w:rsidRDefault="00EC0568" w:rsidP="007A47A5">
      <w:r>
        <w:t>These topics are dealt with in detail in other modules from the Flooring Technology resource, including:</w:t>
      </w:r>
    </w:p>
    <w:p w14:paraId="773E3616" w14:textId="09E03EB1" w:rsidR="00EC0568" w:rsidRPr="00EC0568" w:rsidRDefault="00EC0568" w:rsidP="00EC0568">
      <w:pPr>
        <w:pStyle w:val="ListParagraph1"/>
        <w:rPr>
          <w:i/>
        </w:rPr>
      </w:pPr>
      <w:r w:rsidRPr="00EC0568">
        <w:rPr>
          <w:i/>
        </w:rPr>
        <w:t>Subfloor coating and toppings</w:t>
      </w:r>
    </w:p>
    <w:p w14:paraId="179375A1" w14:textId="001DBC79" w:rsidR="00EC0568" w:rsidRPr="00EC0568" w:rsidRDefault="00EC0568" w:rsidP="00EC0568">
      <w:pPr>
        <w:pStyle w:val="ListParagraph1"/>
        <w:rPr>
          <w:i/>
        </w:rPr>
      </w:pPr>
      <w:r w:rsidRPr="00EC0568">
        <w:rPr>
          <w:i/>
        </w:rPr>
        <w:t>Concrete grinding</w:t>
      </w:r>
    </w:p>
    <w:p w14:paraId="0398D369" w14:textId="57A6627D" w:rsidR="00EC0568" w:rsidRPr="00EC0568" w:rsidRDefault="00EC0568" w:rsidP="00EC0568">
      <w:pPr>
        <w:pStyle w:val="ListParagraph1"/>
        <w:rPr>
          <w:i/>
        </w:rPr>
      </w:pPr>
      <w:r w:rsidRPr="00EC0568">
        <w:rPr>
          <w:i/>
        </w:rPr>
        <w:t xml:space="preserve">Inspecting and testing subfloors </w:t>
      </w:r>
    </w:p>
    <w:p w14:paraId="6F464A79" w14:textId="1E42AABB" w:rsidR="00EC0568" w:rsidRDefault="00EC0568" w:rsidP="00EC0568">
      <w:pPr>
        <w:pStyle w:val="ListParagraph1"/>
      </w:pPr>
      <w:r>
        <w:t>each of the floor covering installation modules</w:t>
      </w:r>
      <w:r w:rsidR="003F5E0C">
        <w:t>.</w:t>
      </w:r>
    </w:p>
    <w:p w14:paraId="3BAB22B1" w14:textId="432EC435" w:rsidR="00B32A9C" w:rsidRDefault="00621E25" w:rsidP="00621E25">
      <w:pPr>
        <w:pStyle w:val="Heading3"/>
        <w:rPr>
          <w:lang w:eastAsia="en-AU"/>
        </w:rPr>
      </w:pPr>
      <w:r>
        <w:rPr>
          <w:lang w:eastAsia="en-AU"/>
        </w:rPr>
        <w:t>Disposing of used materials</w:t>
      </w:r>
    </w:p>
    <w:p w14:paraId="740D8CC6" w14:textId="54870B7F" w:rsidR="00B678C7" w:rsidRDefault="00B678C7" w:rsidP="00621E25">
      <w:pPr>
        <w:rPr>
          <w:lang w:eastAsia="en-AU"/>
        </w:rPr>
      </w:pPr>
      <w:r>
        <w:rPr>
          <w:noProof/>
        </w:rPr>
        <w:drawing>
          <wp:anchor distT="0" distB="0" distL="114300" distR="114300" simplePos="0" relativeHeight="251684352" behindDoc="1" locked="0" layoutInCell="1" allowOverlap="1" wp14:anchorId="56214C4A" wp14:editId="24AFF074">
            <wp:simplePos x="0" y="0"/>
            <wp:positionH relativeFrom="column">
              <wp:posOffset>3727450</wp:posOffset>
            </wp:positionH>
            <wp:positionV relativeFrom="paragraph">
              <wp:posOffset>207645</wp:posOffset>
            </wp:positionV>
            <wp:extent cx="2016125" cy="2814320"/>
            <wp:effectExtent l="0" t="0" r="0" b="0"/>
            <wp:wrapTight wrapText="bothSides">
              <wp:wrapPolygon edited="0">
                <wp:start x="0" y="0"/>
                <wp:lineTo x="0" y="21493"/>
                <wp:lineTo x="21430" y="21493"/>
                <wp:lineTo x="2143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2" cstate="print">
                      <a:extLst>
                        <a:ext uri="{BEBA8EAE-BF5A-486C-A8C5-ECC9F3942E4B}">
                          <a14:imgProps xmlns:a14="http://schemas.microsoft.com/office/drawing/2010/main">
                            <a14:imgLayer r:embed="rId133">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016125" cy="2814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1E25">
        <w:rPr>
          <w:lang w:eastAsia="en-AU"/>
        </w:rPr>
        <w:t>Various companies offer recycling services for different types of used floor</w:t>
      </w:r>
      <w:r w:rsidR="00453C0C">
        <w:rPr>
          <w:lang w:eastAsia="en-AU"/>
        </w:rPr>
        <w:t xml:space="preserve"> coverings</w:t>
      </w:r>
      <w:r w:rsidR="00621E25">
        <w:rPr>
          <w:lang w:eastAsia="en-AU"/>
        </w:rPr>
        <w:t xml:space="preserve">. These include the </w:t>
      </w:r>
      <w:r w:rsidR="00453C0C">
        <w:rPr>
          <w:lang w:eastAsia="en-AU"/>
        </w:rPr>
        <w:t>floor</w:t>
      </w:r>
      <w:r w:rsidR="002F147F">
        <w:rPr>
          <w:lang w:eastAsia="en-AU"/>
        </w:rPr>
        <w:t xml:space="preserve"> covering</w:t>
      </w:r>
      <w:r w:rsidR="00453C0C">
        <w:rPr>
          <w:lang w:eastAsia="en-AU"/>
        </w:rPr>
        <w:t xml:space="preserve"> </w:t>
      </w:r>
      <w:r w:rsidR="00621E25">
        <w:rPr>
          <w:lang w:eastAsia="en-AU"/>
        </w:rPr>
        <w:t xml:space="preserve">manufacturers themselves, who </w:t>
      </w:r>
      <w:r w:rsidR="004C3B23">
        <w:rPr>
          <w:lang w:eastAsia="en-AU"/>
        </w:rPr>
        <w:t>sometimes</w:t>
      </w:r>
      <w:r w:rsidR="00621E25">
        <w:rPr>
          <w:lang w:eastAsia="en-AU"/>
        </w:rPr>
        <w:t xml:space="preserve"> re-process </w:t>
      </w:r>
      <w:r w:rsidR="00453C0C">
        <w:rPr>
          <w:lang w:eastAsia="en-AU"/>
        </w:rPr>
        <w:t xml:space="preserve">old products </w:t>
      </w:r>
      <w:r w:rsidR="00621E25">
        <w:rPr>
          <w:lang w:eastAsia="en-AU"/>
        </w:rPr>
        <w:t>for use</w:t>
      </w:r>
      <w:r w:rsidR="00453C0C">
        <w:rPr>
          <w:lang w:eastAsia="en-AU"/>
        </w:rPr>
        <w:t xml:space="preserve"> in the raw materials that go into their new </w:t>
      </w:r>
      <w:r w:rsidR="00621E25">
        <w:rPr>
          <w:lang w:eastAsia="en-AU"/>
        </w:rPr>
        <w:t>products.</w:t>
      </w:r>
    </w:p>
    <w:p w14:paraId="788BE7C4" w14:textId="3D87FAA3" w:rsidR="00621E25" w:rsidRDefault="00453C0C" w:rsidP="00621E25">
      <w:pPr>
        <w:rPr>
          <w:lang w:eastAsia="en-AU"/>
        </w:rPr>
      </w:pPr>
      <w:r>
        <w:rPr>
          <w:lang w:eastAsia="en-AU"/>
        </w:rPr>
        <w:t xml:space="preserve">Other manufacturers </w:t>
      </w:r>
      <w:r w:rsidR="001B58D3">
        <w:rPr>
          <w:lang w:eastAsia="en-AU"/>
        </w:rPr>
        <w:t>also use recycled floor</w:t>
      </w:r>
      <w:r w:rsidR="002F147F">
        <w:rPr>
          <w:lang w:eastAsia="en-AU"/>
        </w:rPr>
        <w:t xml:space="preserve"> covering</w:t>
      </w:r>
      <w:r w:rsidR="001B58D3">
        <w:rPr>
          <w:lang w:eastAsia="en-AU"/>
        </w:rPr>
        <w:t xml:space="preserve"> products in upholstered furniture, automotive seats and other products that require vinyl, carpet or cushion material.</w:t>
      </w:r>
    </w:p>
    <w:p w14:paraId="39F7731A" w14:textId="3736BF22" w:rsidR="00B678C7" w:rsidRDefault="00453C0C" w:rsidP="00B405C9">
      <w:pPr>
        <w:rPr>
          <w:lang w:eastAsia="en-AU"/>
        </w:rPr>
      </w:pPr>
      <w:r>
        <w:rPr>
          <w:lang w:eastAsia="en-AU"/>
        </w:rPr>
        <w:t xml:space="preserve">You should fold or roll up the old </w:t>
      </w:r>
      <w:r w:rsidR="00B678C7">
        <w:rPr>
          <w:lang w:eastAsia="en-AU"/>
        </w:rPr>
        <w:t xml:space="preserve">sheet </w:t>
      </w:r>
      <w:r>
        <w:rPr>
          <w:lang w:eastAsia="en-AU"/>
        </w:rPr>
        <w:t>materials so they</w:t>
      </w:r>
      <w:r w:rsidR="006648FD">
        <w:rPr>
          <w:lang w:eastAsia="en-AU"/>
        </w:rPr>
        <w:t>’</w:t>
      </w:r>
      <w:r>
        <w:rPr>
          <w:lang w:eastAsia="en-AU"/>
        </w:rPr>
        <w:t>re in manageable bundles, especially if they will be loaded and unloaded by hand when you take them away from the site.</w:t>
      </w:r>
    </w:p>
    <w:p w14:paraId="2447A1E1" w14:textId="4A4F45FB" w:rsidR="00F152EF" w:rsidRDefault="00453C0C" w:rsidP="00B405C9">
      <w:pPr>
        <w:rPr>
          <w:lang w:eastAsia="en-AU"/>
        </w:rPr>
      </w:pPr>
      <w:r>
        <w:rPr>
          <w:lang w:eastAsia="en-AU"/>
        </w:rPr>
        <w:lastRenderedPageBreak/>
        <w:t>Even if you</w:t>
      </w:r>
      <w:r w:rsidR="006648FD">
        <w:rPr>
          <w:lang w:eastAsia="en-AU"/>
        </w:rPr>
        <w:t>’</w:t>
      </w:r>
      <w:r>
        <w:rPr>
          <w:lang w:eastAsia="en-AU"/>
        </w:rPr>
        <w:t>re disposing of used materials in a skip bin on-site, it</w:t>
      </w:r>
      <w:r w:rsidR="006648FD">
        <w:rPr>
          <w:lang w:eastAsia="en-AU"/>
        </w:rPr>
        <w:t>’</w:t>
      </w:r>
      <w:r>
        <w:rPr>
          <w:lang w:eastAsia="en-AU"/>
        </w:rPr>
        <w:t>s still best to keep them in compact bundles so that they don’t take up too much space inside the bin.</w:t>
      </w:r>
    </w:p>
    <w:p w14:paraId="7E039D73" w14:textId="2489B06F" w:rsidR="001B58D3" w:rsidRDefault="001B58D3" w:rsidP="001B58D3">
      <w:pPr>
        <w:pStyle w:val="Heading3"/>
        <w:rPr>
          <w:lang w:eastAsia="en-AU"/>
        </w:rPr>
      </w:pPr>
      <w:r>
        <w:rPr>
          <w:lang w:eastAsia="en-AU"/>
        </w:rPr>
        <w:t>Cleaning up the worksite</w:t>
      </w:r>
    </w:p>
    <w:p w14:paraId="721A0E42" w14:textId="315CD661" w:rsidR="00F213A7" w:rsidRDefault="00B62666" w:rsidP="00B405C9">
      <w:pPr>
        <w:rPr>
          <w:lang w:eastAsia="en-AU"/>
        </w:rPr>
      </w:pPr>
      <w:r>
        <w:rPr>
          <w:noProof/>
        </w:rPr>
        <w:drawing>
          <wp:anchor distT="0" distB="0" distL="114300" distR="114300" simplePos="0" relativeHeight="251661824" behindDoc="1" locked="0" layoutInCell="1" allowOverlap="1" wp14:anchorId="0C9E84DA" wp14:editId="067098F8">
            <wp:simplePos x="0" y="0"/>
            <wp:positionH relativeFrom="column">
              <wp:posOffset>2999740</wp:posOffset>
            </wp:positionH>
            <wp:positionV relativeFrom="paragraph">
              <wp:posOffset>245745</wp:posOffset>
            </wp:positionV>
            <wp:extent cx="2749550" cy="2621915"/>
            <wp:effectExtent l="0" t="0" r="0" b="0"/>
            <wp:wrapTight wrapText="bothSides">
              <wp:wrapPolygon edited="0">
                <wp:start x="0" y="0"/>
                <wp:lineTo x="0" y="21501"/>
                <wp:lineTo x="21400" y="21501"/>
                <wp:lineTo x="2140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4" cstate="print">
                      <a:extLst>
                        <a:ext uri="{28A0092B-C50C-407E-A947-70E740481C1C}">
                          <a14:useLocalDpi xmlns:a14="http://schemas.microsoft.com/office/drawing/2010/main"/>
                        </a:ext>
                      </a:extLst>
                    </a:blip>
                    <a:srcRect/>
                    <a:stretch/>
                  </pic:blipFill>
                  <pic:spPr bwMode="auto">
                    <a:xfrm>
                      <a:off x="0" y="0"/>
                      <a:ext cx="2749550" cy="2621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58D3">
        <w:rPr>
          <w:lang w:eastAsia="en-AU"/>
        </w:rPr>
        <w:t>When you have finished the job, pack up all tools and check that they</w:t>
      </w:r>
      <w:r w:rsidR="006648FD">
        <w:rPr>
          <w:lang w:eastAsia="en-AU"/>
        </w:rPr>
        <w:t>’</w:t>
      </w:r>
      <w:r w:rsidR="001B58D3">
        <w:rPr>
          <w:lang w:eastAsia="en-AU"/>
        </w:rPr>
        <w:t>re in good order as you put them away.</w:t>
      </w:r>
    </w:p>
    <w:p w14:paraId="1DED7E1D" w14:textId="7413A98F" w:rsidR="00F213A7" w:rsidRDefault="001B58D3" w:rsidP="00B405C9">
      <w:pPr>
        <w:rPr>
          <w:lang w:eastAsia="en-AU"/>
        </w:rPr>
      </w:pPr>
      <w:r>
        <w:rPr>
          <w:lang w:eastAsia="en-AU"/>
        </w:rPr>
        <w:t xml:space="preserve">If any of the tools are malfunctioning or need parts replaced, </w:t>
      </w:r>
      <w:r w:rsidR="003F4CD5">
        <w:rPr>
          <w:lang w:eastAsia="en-AU"/>
        </w:rPr>
        <w:t xml:space="preserve">fix the </w:t>
      </w:r>
      <w:r w:rsidR="00F213A7">
        <w:rPr>
          <w:lang w:eastAsia="en-AU"/>
        </w:rPr>
        <w:t>issue</w:t>
      </w:r>
      <w:r w:rsidR="003F4CD5">
        <w:rPr>
          <w:lang w:eastAsia="en-AU"/>
        </w:rPr>
        <w:t xml:space="preserve"> </w:t>
      </w:r>
      <w:r>
        <w:rPr>
          <w:lang w:eastAsia="en-AU"/>
        </w:rPr>
        <w:t xml:space="preserve">straight away </w:t>
      </w:r>
      <w:r w:rsidR="003F4CD5">
        <w:rPr>
          <w:lang w:eastAsia="en-AU"/>
        </w:rPr>
        <w:t xml:space="preserve">or tell your supervisor about the </w:t>
      </w:r>
      <w:r w:rsidR="00F213A7">
        <w:rPr>
          <w:lang w:eastAsia="en-AU"/>
        </w:rPr>
        <w:t>problem</w:t>
      </w:r>
      <w:r w:rsidR="003F4CD5">
        <w:rPr>
          <w:lang w:eastAsia="en-AU"/>
        </w:rPr>
        <w:t>.</w:t>
      </w:r>
    </w:p>
    <w:p w14:paraId="7F3FF071" w14:textId="2A279466" w:rsidR="003F4CD5" w:rsidRDefault="003F4CD5" w:rsidP="00B405C9">
      <w:pPr>
        <w:rPr>
          <w:lang w:eastAsia="en-AU"/>
        </w:rPr>
      </w:pPr>
      <w:r>
        <w:rPr>
          <w:lang w:eastAsia="en-AU"/>
        </w:rPr>
        <w:t xml:space="preserve">Although it takes time to keep your tools and equipment well maintained, everyone in your team will be thankful when you get to the next jobsite and the tools are </w:t>
      </w:r>
      <w:r w:rsidR="00F213A7">
        <w:rPr>
          <w:lang w:eastAsia="en-AU"/>
        </w:rPr>
        <w:t xml:space="preserve">ready to go and </w:t>
      </w:r>
      <w:r>
        <w:rPr>
          <w:lang w:eastAsia="en-AU"/>
        </w:rPr>
        <w:t>working properly.</w:t>
      </w:r>
    </w:p>
    <w:p w14:paraId="609985A7" w14:textId="4B74CACC" w:rsidR="003A7C2E" w:rsidRDefault="003F4CD5" w:rsidP="00B405C9">
      <w:pPr>
        <w:rPr>
          <w:lang w:eastAsia="en-AU"/>
        </w:rPr>
      </w:pPr>
      <w:r>
        <w:rPr>
          <w:lang w:eastAsia="en-AU"/>
        </w:rPr>
        <w:t xml:space="preserve">This particularly applies to </w:t>
      </w:r>
      <w:r w:rsidR="003A7C2E">
        <w:rPr>
          <w:lang w:eastAsia="en-AU"/>
        </w:rPr>
        <w:t xml:space="preserve">problems that might make the tool or machine dangerous to use. Always tag out </w:t>
      </w:r>
      <w:r w:rsidR="00240E42">
        <w:rPr>
          <w:lang w:eastAsia="en-AU"/>
        </w:rPr>
        <w:t>machines</w:t>
      </w:r>
      <w:r w:rsidR="003A7C2E">
        <w:rPr>
          <w:lang w:eastAsia="en-AU"/>
        </w:rPr>
        <w:t xml:space="preserve"> that are malfunctioning, or ask your supervisor what to do about the problem. A tag can be as simple as a piece of cardboard taped to the machine that says ‘For repair’ or ‘Do not use’. This will remind your boss to </w:t>
      </w:r>
      <w:r w:rsidR="00240E42">
        <w:rPr>
          <w:lang w:eastAsia="en-AU"/>
        </w:rPr>
        <w:t>get the problem fixed before anyone uses it again.</w:t>
      </w:r>
    </w:p>
    <w:p w14:paraId="6E93EEB1" w14:textId="6FDE7F2C" w:rsidR="005C4246" w:rsidRDefault="00240E42" w:rsidP="00B405C9">
      <w:pPr>
        <w:rPr>
          <w:lang w:eastAsia="en-AU"/>
        </w:rPr>
      </w:pPr>
      <w:r>
        <w:rPr>
          <w:lang w:eastAsia="en-AU"/>
        </w:rPr>
        <w:t>Before you leave the site, do one last check to make sure the floor is clean, all rubbish has been picked up and disposed of, and all tools are packed away.</w:t>
      </w:r>
    </w:p>
    <w:p w14:paraId="4F9FA63B" w14:textId="77777777" w:rsidR="003F5E0C" w:rsidRPr="0084268D" w:rsidRDefault="003F5E0C" w:rsidP="003F5E0C">
      <w:pPr>
        <w:pStyle w:val="Heading5"/>
      </w:pPr>
      <w:r w:rsidRPr="0084268D">
        <w:t>Learning activity</w:t>
      </w:r>
    </w:p>
    <w:p w14:paraId="290958AD" w14:textId="5D017ADA" w:rsidR="00094474" w:rsidRDefault="003F5E0C" w:rsidP="003F5E0C">
      <w:pPr>
        <w:rPr>
          <w:noProof/>
          <w:lang w:eastAsia="en-AU"/>
        </w:rPr>
      </w:pPr>
      <w:bookmarkStart w:id="97" w:name="_Hlk25647501"/>
      <w:r w:rsidRPr="00532B92">
        <w:rPr>
          <w:noProof/>
          <w:lang w:eastAsia="en-AU"/>
        </w:rPr>
        <w:drawing>
          <wp:anchor distT="0" distB="0" distL="114300" distR="114300" simplePos="0" relativeHeight="251706880" behindDoc="1" locked="0" layoutInCell="1" allowOverlap="1" wp14:anchorId="0DD34E0F" wp14:editId="3F81F3F4">
            <wp:simplePos x="0" y="0"/>
            <wp:positionH relativeFrom="column">
              <wp:posOffset>-123190</wp:posOffset>
            </wp:positionH>
            <wp:positionV relativeFrom="paragraph">
              <wp:posOffset>172720</wp:posOffset>
            </wp:positionV>
            <wp:extent cx="1294130" cy="1043940"/>
            <wp:effectExtent l="0" t="0" r="0" b="0"/>
            <wp:wrapTight wrapText="bothSides">
              <wp:wrapPolygon edited="0">
                <wp:start x="0" y="0"/>
                <wp:lineTo x="0" y="21285"/>
                <wp:lineTo x="21303" y="21285"/>
                <wp:lineTo x="21303" y="0"/>
                <wp:lineTo x="0" y="0"/>
              </wp:wrapPolygon>
            </wp:wrapTight>
            <wp:docPr id="7" name="Picture 29" descr="la_man_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_man_drawing.jpg"/>
                    <pic:cNvPicPr/>
                  </pic:nvPicPr>
                  <pic:blipFill>
                    <a:blip r:embed="rId54" cstate="print">
                      <a:extLst>
                        <a:ext uri="{28A0092B-C50C-407E-A947-70E740481C1C}">
                          <a14:useLocalDpi xmlns:a14="http://schemas.microsoft.com/office/drawing/2010/main"/>
                        </a:ext>
                      </a:extLst>
                    </a:blip>
                    <a:stretch>
                      <a:fillRect/>
                    </a:stretch>
                  </pic:blipFill>
                  <pic:spPr>
                    <a:xfrm>
                      <a:off x="0" y="0"/>
                      <a:ext cx="1294130" cy="1043940"/>
                    </a:xfrm>
                    <a:prstGeom prst="rect">
                      <a:avLst/>
                    </a:prstGeom>
                  </pic:spPr>
                </pic:pic>
              </a:graphicData>
            </a:graphic>
            <wp14:sizeRelH relativeFrom="margin">
              <wp14:pctWidth>0</wp14:pctWidth>
            </wp14:sizeRelH>
            <wp14:sizeRelV relativeFrom="margin">
              <wp14:pctHeight>0</wp14:pctHeight>
            </wp14:sizeRelV>
          </wp:anchor>
        </w:drawing>
      </w:r>
      <w:r w:rsidR="00094474">
        <w:rPr>
          <w:noProof/>
          <w:lang w:eastAsia="en-AU"/>
        </w:rPr>
        <w:t xml:space="preserve">Although there are recycling services available for most types of </w:t>
      </w:r>
      <w:r w:rsidR="00D978CE">
        <w:rPr>
          <w:noProof/>
          <w:lang w:eastAsia="en-AU"/>
        </w:rPr>
        <w:t xml:space="preserve">old </w:t>
      </w:r>
      <w:r w:rsidR="00094474">
        <w:rPr>
          <w:noProof/>
          <w:lang w:eastAsia="en-AU"/>
        </w:rPr>
        <w:t>floor coverings, their availability varies greatly throughout Australia</w:t>
      </w:r>
      <w:r w:rsidR="00F50512">
        <w:rPr>
          <w:noProof/>
          <w:lang w:eastAsia="en-AU"/>
        </w:rPr>
        <w:t>,</w:t>
      </w:r>
      <w:r w:rsidR="00094474">
        <w:rPr>
          <w:noProof/>
          <w:lang w:eastAsia="en-AU"/>
        </w:rPr>
        <w:t xml:space="preserve"> and </w:t>
      </w:r>
      <w:r w:rsidR="00F50512">
        <w:rPr>
          <w:noProof/>
          <w:lang w:eastAsia="en-AU"/>
        </w:rPr>
        <w:t>in some regions they are few and far between.</w:t>
      </w:r>
      <w:r w:rsidR="00094474">
        <w:rPr>
          <w:noProof/>
          <w:lang w:eastAsia="en-AU"/>
        </w:rPr>
        <w:t xml:space="preserve"> </w:t>
      </w:r>
    </w:p>
    <w:p w14:paraId="4757EEB0" w14:textId="21C05E0E" w:rsidR="00D978CE" w:rsidRDefault="00094474" w:rsidP="00094474">
      <w:pPr>
        <w:ind w:left="1985"/>
        <w:rPr>
          <w:noProof/>
          <w:lang w:eastAsia="en-AU"/>
        </w:rPr>
      </w:pPr>
      <w:r>
        <w:rPr>
          <w:noProof/>
          <w:lang w:eastAsia="en-AU"/>
        </w:rPr>
        <w:t xml:space="preserve">Choose one type of floor covering that your company regularly </w:t>
      </w:r>
      <w:r w:rsidR="00F50512">
        <w:rPr>
          <w:noProof/>
          <w:lang w:eastAsia="en-AU"/>
        </w:rPr>
        <w:t>removes</w:t>
      </w:r>
      <w:r>
        <w:rPr>
          <w:noProof/>
          <w:lang w:eastAsia="en-AU"/>
        </w:rPr>
        <w:t xml:space="preserve"> </w:t>
      </w:r>
      <w:r w:rsidR="00F50512">
        <w:rPr>
          <w:noProof/>
          <w:lang w:eastAsia="en-AU"/>
        </w:rPr>
        <w:t xml:space="preserve">and find out </w:t>
      </w:r>
      <w:r w:rsidR="00D978CE">
        <w:rPr>
          <w:noProof/>
          <w:lang w:eastAsia="en-AU"/>
        </w:rPr>
        <w:t>whether there is a r</w:t>
      </w:r>
      <w:r w:rsidR="00F50512">
        <w:rPr>
          <w:noProof/>
          <w:lang w:eastAsia="en-AU"/>
        </w:rPr>
        <w:t xml:space="preserve">ecycling </w:t>
      </w:r>
      <w:r w:rsidR="00D978CE">
        <w:rPr>
          <w:noProof/>
          <w:lang w:eastAsia="en-AU"/>
        </w:rPr>
        <w:t>facility that will take it in your area. Then answer the following questions:</w:t>
      </w:r>
    </w:p>
    <w:p w14:paraId="726F0281" w14:textId="1B622828" w:rsidR="00D978CE" w:rsidRDefault="00D978CE" w:rsidP="00D978CE">
      <w:pPr>
        <w:pStyle w:val="ListParagraph"/>
        <w:numPr>
          <w:ilvl w:val="0"/>
          <w:numId w:val="24"/>
        </w:numPr>
        <w:ind w:left="426" w:hanging="426"/>
        <w:rPr>
          <w:noProof/>
          <w:lang w:eastAsia="en-AU"/>
        </w:rPr>
      </w:pPr>
      <w:r>
        <w:rPr>
          <w:noProof/>
          <w:lang w:eastAsia="en-AU"/>
        </w:rPr>
        <w:t>What is the name of the facility, and who runs it (that is, is it operated by a floor covering manufacturer, private company, local council, etc.)?</w:t>
      </w:r>
    </w:p>
    <w:p w14:paraId="0879EDB4" w14:textId="1B622828" w:rsidR="00F50512" w:rsidRDefault="00D978CE" w:rsidP="00D978CE">
      <w:pPr>
        <w:pStyle w:val="ListParagraph"/>
        <w:numPr>
          <w:ilvl w:val="0"/>
          <w:numId w:val="24"/>
        </w:numPr>
        <w:ind w:left="426" w:hanging="426"/>
        <w:rPr>
          <w:noProof/>
          <w:lang w:eastAsia="en-AU"/>
        </w:rPr>
      </w:pPr>
      <w:r>
        <w:rPr>
          <w:noProof/>
          <w:lang w:eastAsia="en-AU"/>
        </w:rPr>
        <w:t>Does the company you work for already use this facility? If not, why not (is it too far away, too inconvenient, too expensive, etc.)?</w:t>
      </w:r>
    </w:p>
    <w:p w14:paraId="52111FEF" w14:textId="77777777" w:rsidR="005C4246" w:rsidRPr="005C4246" w:rsidRDefault="005C4246" w:rsidP="005C4246">
      <w:pPr>
        <w:pStyle w:val="Heading2"/>
      </w:pPr>
      <w:bookmarkStart w:id="98" w:name="_Toc530388987"/>
      <w:bookmarkStart w:id="99" w:name="_Toc24473100"/>
      <w:bookmarkStart w:id="100" w:name="_Toc34643449"/>
      <w:bookmarkStart w:id="101" w:name="_Toc336502872"/>
      <w:bookmarkStart w:id="102" w:name="_Toc336934541"/>
      <w:bookmarkStart w:id="103" w:name="_Toc337566771"/>
      <w:bookmarkStart w:id="104" w:name="_Toc337800068"/>
      <w:bookmarkStart w:id="105" w:name="_Toc345423664"/>
      <w:bookmarkStart w:id="106" w:name="_Toc345943717"/>
      <w:bookmarkStart w:id="107" w:name="_Toc348693853"/>
      <w:bookmarkStart w:id="108" w:name="_Toc353443313"/>
      <w:bookmarkStart w:id="109" w:name="_Toc353449613"/>
      <w:bookmarkStart w:id="110" w:name="_Toc353459653"/>
      <w:bookmarkStart w:id="111" w:name="_Toc355084597"/>
      <w:bookmarkStart w:id="112" w:name="_Toc355968165"/>
      <w:bookmarkStart w:id="113" w:name="_Toc356556616"/>
      <w:bookmarkStart w:id="114" w:name="_Toc356631771"/>
      <w:bookmarkStart w:id="115" w:name="_Toc361392529"/>
      <w:bookmarkEnd w:id="97"/>
      <w:r w:rsidRPr="005C4246">
        <w:lastRenderedPageBreak/>
        <w:t>Assessment criteria</w:t>
      </w:r>
      <w:bookmarkEnd w:id="98"/>
      <w:bookmarkEnd w:id="99"/>
      <w:bookmarkEnd w:id="100"/>
    </w:p>
    <w:p w14:paraId="7602EDA9" w14:textId="77777777" w:rsidR="005C4246" w:rsidRPr="00583CB3" w:rsidRDefault="005C4246" w:rsidP="005C4246">
      <w:pPr>
        <w:spacing w:before="360"/>
      </w:pPr>
      <w:r w:rsidRPr="00583CB3">
        <w:t>The checklists below set out the sorts of things your trainer will be looking for when you undertake the practical demonstrations and knowledge tests for the unit of competency:</w:t>
      </w:r>
    </w:p>
    <w:p w14:paraId="09D65F07" w14:textId="5ACAB714" w:rsidR="005C4246" w:rsidRPr="005C4246" w:rsidRDefault="005C4246" w:rsidP="005C4246">
      <w:pPr>
        <w:pStyle w:val="ListParagraph"/>
        <w:numPr>
          <w:ilvl w:val="0"/>
          <w:numId w:val="21"/>
        </w:numPr>
        <w:spacing w:before="120"/>
        <w:ind w:left="714" w:hanging="357"/>
        <w:rPr>
          <w:b/>
          <w:bCs/>
          <w:i/>
          <w:iCs/>
        </w:rPr>
      </w:pPr>
      <w:r w:rsidRPr="005C4246">
        <w:rPr>
          <w:b/>
          <w:bCs/>
          <w:i/>
          <w:iCs/>
        </w:rPr>
        <w:t>MSFFL2031 Remove existing floor coverings</w:t>
      </w:r>
    </w:p>
    <w:p w14:paraId="4B6DA980" w14:textId="53D0BC58" w:rsidR="005C4246" w:rsidRPr="00F84E86" w:rsidRDefault="005C4246" w:rsidP="005C4246">
      <w:pPr>
        <w:rPr>
          <w:rFonts w:cs="Times New Roman"/>
          <w:b/>
          <w:i/>
          <w:lang w:val="en-US"/>
        </w:rPr>
      </w:pPr>
      <w:r w:rsidRPr="00583CB3">
        <w:t>Make sure you talk to your trainer or supervisor about any of the details that you don’t understand, or aren’t ready to demonstrate, before the assessment events are organised. This will give you time to get the hang of the tasks you will need to perform, so that you’ll feel more confident when the time comes to be assessed.</w:t>
      </w:r>
    </w:p>
    <w:p w14:paraId="490C6FA9" w14:textId="2DDE66FD" w:rsidR="005C4246" w:rsidRPr="00583CB3" w:rsidRDefault="005C4246" w:rsidP="005C4246">
      <w:pPr>
        <w:spacing w:after="240"/>
      </w:pPr>
      <w:r w:rsidRPr="00583CB3">
        <w:t>When you are able to tick all of the YES boxes below</w:t>
      </w:r>
      <w:r>
        <w:t>,</w:t>
      </w:r>
      <w:r w:rsidRPr="00583CB3">
        <w:t xml:space="preserve"> you will be ready to complete the practical demonstrations and knowledge tests for this unit.</w:t>
      </w:r>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8222"/>
        <w:gridCol w:w="1138"/>
      </w:tblGrid>
      <w:tr w:rsidR="005C4246" w:rsidRPr="00583CB3" w14:paraId="11CA0C97" w14:textId="77777777" w:rsidTr="007D0721">
        <w:trPr>
          <w:tblHeader/>
        </w:trPr>
        <w:tc>
          <w:tcPr>
            <w:tcW w:w="8222" w:type="dxa"/>
            <w:tcBorders>
              <w:top w:val="single" w:sz="4" w:space="0" w:color="auto"/>
              <w:left w:val="single" w:sz="4" w:space="0" w:color="auto"/>
              <w:bottom w:val="single" w:sz="4" w:space="0" w:color="auto"/>
              <w:right w:val="nil"/>
            </w:tcBorders>
            <w:shd w:val="clear" w:color="auto" w:fill="CCCCCC"/>
            <w:hideMark/>
          </w:tcPr>
          <w:p w14:paraId="7D249044" w14:textId="77777777" w:rsidR="005C4246" w:rsidRPr="00583CB3" w:rsidRDefault="005C4246" w:rsidP="00947838">
            <w:pPr>
              <w:keepNext/>
              <w:keepLines/>
              <w:spacing w:before="120" w:after="120"/>
              <w:outlineLvl w:val="4"/>
              <w:rPr>
                <w:rFonts w:eastAsiaTheme="majorEastAsia"/>
                <w:b/>
                <w:color w:val="000000" w:themeColor="text1"/>
              </w:rPr>
            </w:pPr>
            <w:bookmarkStart w:id="116" w:name="_Toc382822624"/>
            <w:r>
              <w:rPr>
                <w:rFonts w:eastAsiaTheme="majorEastAsia"/>
                <w:b/>
                <w:color w:val="000000" w:themeColor="text1"/>
              </w:rPr>
              <w:t xml:space="preserve">Specific demonstration requirements </w:t>
            </w:r>
            <w:r w:rsidRPr="00132E81">
              <w:rPr>
                <w:rFonts w:eastAsiaTheme="majorEastAsia"/>
                <w:bCs/>
                <w:color w:val="000000" w:themeColor="text1"/>
              </w:rPr>
              <w:t>(from ‘</w:t>
            </w:r>
            <w:r>
              <w:rPr>
                <w:rFonts w:eastAsiaTheme="majorEastAsia"/>
                <w:bCs/>
                <w:color w:val="000000" w:themeColor="text1"/>
              </w:rPr>
              <w:t>P</w:t>
            </w:r>
            <w:r w:rsidRPr="00132E81">
              <w:rPr>
                <w:rFonts w:eastAsiaTheme="majorEastAsia"/>
                <w:bCs/>
                <w:color w:val="000000" w:themeColor="text1"/>
              </w:rPr>
              <w:t>erformance evidence’)</w:t>
            </w:r>
          </w:p>
        </w:tc>
        <w:tc>
          <w:tcPr>
            <w:tcW w:w="1138" w:type="dxa"/>
            <w:tcBorders>
              <w:top w:val="single" w:sz="4" w:space="0" w:color="auto"/>
              <w:left w:val="nil"/>
              <w:bottom w:val="single" w:sz="4" w:space="0" w:color="auto"/>
              <w:right w:val="single" w:sz="4" w:space="0" w:color="auto"/>
            </w:tcBorders>
            <w:shd w:val="clear" w:color="auto" w:fill="CCCCCC"/>
            <w:vAlign w:val="center"/>
            <w:hideMark/>
          </w:tcPr>
          <w:p w14:paraId="7EBF73CA" w14:textId="77777777" w:rsidR="005C4246" w:rsidRPr="00583CB3" w:rsidRDefault="005C4246" w:rsidP="00947838">
            <w:pPr>
              <w:keepNext/>
              <w:keepLines/>
              <w:spacing w:before="120" w:after="120"/>
              <w:jc w:val="center"/>
              <w:outlineLvl w:val="4"/>
              <w:rPr>
                <w:rFonts w:eastAsiaTheme="majorEastAsia"/>
                <w:b/>
                <w:bCs/>
                <w:color w:val="000000" w:themeColor="text1"/>
              </w:rPr>
            </w:pPr>
            <w:r w:rsidRPr="00583CB3">
              <w:rPr>
                <w:rFonts w:eastAsiaTheme="majorEastAsia"/>
                <w:b/>
                <w:color w:val="000000" w:themeColor="text1"/>
              </w:rPr>
              <w:t>YES</w:t>
            </w:r>
          </w:p>
        </w:tc>
      </w:tr>
      <w:tr w:rsidR="005C4246" w:rsidRPr="00583CB3" w14:paraId="6DF0EBC1" w14:textId="77777777" w:rsidTr="007D0721">
        <w:trPr>
          <w:tblHeader/>
        </w:trPr>
        <w:tc>
          <w:tcPr>
            <w:tcW w:w="8222" w:type="dxa"/>
            <w:tcBorders>
              <w:top w:val="single" w:sz="4" w:space="0" w:color="auto"/>
              <w:left w:val="single" w:sz="4" w:space="0" w:color="auto"/>
              <w:bottom w:val="single" w:sz="4" w:space="0" w:color="auto"/>
              <w:right w:val="nil"/>
            </w:tcBorders>
          </w:tcPr>
          <w:p w14:paraId="0F51A83E" w14:textId="55BB64D9" w:rsidR="005C4246" w:rsidRPr="00583CB3" w:rsidRDefault="005C4246" w:rsidP="00947838">
            <w:pPr>
              <w:spacing w:before="120" w:after="120"/>
              <w:rPr>
                <w:lang w:eastAsia="en-GB"/>
              </w:rPr>
            </w:pPr>
            <w:r>
              <w:rPr>
                <w:lang w:eastAsia="en-GB"/>
              </w:rPr>
              <w:t>Remove a floor covering by hand</w:t>
            </w:r>
          </w:p>
          <w:p w14:paraId="5EDD146B" w14:textId="25DDB8D4" w:rsidR="005C4246" w:rsidRPr="00583CB3" w:rsidRDefault="00D341B6" w:rsidP="00D341B6">
            <w:pPr>
              <w:spacing w:before="120" w:after="120"/>
              <w:rPr>
                <w:lang w:eastAsia="en-GB"/>
              </w:rPr>
            </w:pPr>
            <w:r w:rsidRPr="00D341B6">
              <w:rPr>
                <w:lang w:eastAsia="en-GB"/>
              </w:rPr>
              <w:t xml:space="preserve">Remove a floor covering </w:t>
            </w:r>
            <w:r>
              <w:rPr>
                <w:lang w:eastAsia="en-GB"/>
              </w:rPr>
              <w:t>using mechanical equipment</w:t>
            </w:r>
          </w:p>
        </w:tc>
        <w:tc>
          <w:tcPr>
            <w:tcW w:w="1138" w:type="dxa"/>
            <w:tcBorders>
              <w:top w:val="single" w:sz="4" w:space="0" w:color="auto"/>
              <w:left w:val="nil"/>
              <w:bottom w:val="single" w:sz="4" w:space="0" w:color="auto"/>
              <w:right w:val="single" w:sz="4" w:space="0" w:color="auto"/>
            </w:tcBorders>
            <w:hideMark/>
          </w:tcPr>
          <w:p w14:paraId="304EB1F4" w14:textId="77777777" w:rsidR="005C4246" w:rsidRPr="00583CB3" w:rsidRDefault="005C4246" w:rsidP="005C4246">
            <w:pPr>
              <w:spacing w:before="120" w:after="120"/>
              <w:jc w:val="center"/>
            </w:pPr>
            <w:r w:rsidRPr="00583CB3">
              <w:sym w:font="Wingdings" w:char="F071"/>
            </w:r>
          </w:p>
          <w:p w14:paraId="757A3FDD" w14:textId="59CE2A09" w:rsidR="005C4246" w:rsidRPr="00583CB3" w:rsidRDefault="00D341B6" w:rsidP="0021584E">
            <w:pPr>
              <w:spacing w:before="120" w:after="120"/>
              <w:jc w:val="center"/>
            </w:pPr>
            <w:r w:rsidRPr="00583CB3">
              <w:sym w:font="Wingdings" w:char="F071"/>
            </w:r>
          </w:p>
        </w:tc>
      </w:tr>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tbl>
    <w:p w14:paraId="4E914FA9" w14:textId="77777777" w:rsidR="005C4246" w:rsidRDefault="005C4246" w:rsidP="005C4246">
      <w:pPr>
        <w:spacing w:before="0" w:line="240" w:lineRule="auto"/>
        <w:rPr>
          <w:rFonts w:ascii="Times New Roman" w:hAnsi="Times New Roman" w:cs="Times New Roman"/>
          <w:lang w:val="en-US"/>
        </w:rPr>
      </w:pPr>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8222"/>
        <w:gridCol w:w="1138"/>
      </w:tblGrid>
      <w:tr w:rsidR="005C4246" w:rsidRPr="00583CB3" w14:paraId="6F2E91D5" w14:textId="77777777" w:rsidTr="007D0721">
        <w:trPr>
          <w:tblHeader/>
        </w:trPr>
        <w:tc>
          <w:tcPr>
            <w:tcW w:w="8222" w:type="dxa"/>
            <w:tcBorders>
              <w:top w:val="single" w:sz="4" w:space="0" w:color="auto"/>
              <w:left w:val="single" w:sz="4" w:space="0" w:color="auto"/>
              <w:bottom w:val="single" w:sz="4" w:space="0" w:color="auto"/>
              <w:right w:val="nil"/>
            </w:tcBorders>
            <w:shd w:val="clear" w:color="auto" w:fill="CCCCCC"/>
            <w:hideMark/>
          </w:tcPr>
          <w:p w14:paraId="37A9ECAC" w14:textId="77777777" w:rsidR="005C4246" w:rsidRPr="00583CB3" w:rsidRDefault="005C4246" w:rsidP="00427979">
            <w:pPr>
              <w:keepNext/>
              <w:keepLines/>
              <w:spacing w:before="120" w:after="120"/>
              <w:outlineLvl w:val="4"/>
              <w:rPr>
                <w:rFonts w:eastAsiaTheme="majorEastAsia"/>
                <w:b/>
                <w:color w:val="000000" w:themeColor="text1"/>
              </w:rPr>
            </w:pPr>
            <w:r>
              <w:rPr>
                <w:rFonts w:eastAsiaTheme="majorEastAsia"/>
                <w:b/>
                <w:color w:val="000000" w:themeColor="text1"/>
              </w:rPr>
              <w:t xml:space="preserve">General performance criteria </w:t>
            </w:r>
            <w:r w:rsidRPr="00132E81">
              <w:rPr>
                <w:rFonts w:eastAsiaTheme="majorEastAsia"/>
                <w:bCs/>
                <w:color w:val="000000" w:themeColor="text1"/>
              </w:rPr>
              <w:t>(from ‘Elements and performance criteria’)</w:t>
            </w:r>
          </w:p>
        </w:tc>
        <w:tc>
          <w:tcPr>
            <w:tcW w:w="1138" w:type="dxa"/>
            <w:tcBorders>
              <w:top w:val="single" w:sz="4" w:space="0" w:color="auto"/>
              <w:left w:val="nil"/>
              <w:bottom w:val="single" w:sz="4" w:space="0" w:color="auto"/>
              <w:right w:val="single" w:sz="4" w:space="0" w:color="auto"/>
            </w:tcBorders>
            <w:shd w:val="clear" w:color="auto" w:fill="CCCCCC"/>
            <w:vAlign w:val="center"/>
            <w:hideMark/>
          </w:tcPr>
          <w:p w14:paraId="0CE95A01" w14:textId="77777777" w:rsidR="005C4246" w:rsidRPr="00583CB3" w:rsidRDefault="005C4246" w:rsidP="00427979">
            <w:pPr>
              <w:keepNext/>
              <w:keepLines/>
              <w:spacing w:before="120" w:after="120"/>
              <w:jc w:val="center"/>
              <w:outlineLvl w:val="4"/>
              <w:rPr>
                <w:rFonts w:eastAsiaTheme="majorEastAsia"/>
                <w:b/>
                <w:bCs/>
                <w:color w:val="000000" w:themeColor="text1"/>
              </w:rPr>
            </w:pPr>
            <w:r w:rsidRPr="00583CB3">
              <w:rPr>
                <w:rFonts w:eastAsiaTheme="majorEastAsia"/>
                <w:b/>
                <w:color w:val="000000" w:themeColor="text1"/>
              </w:rPr>
              <w:t>YES</w:t>
            </w:r>
          </w:p>
        </w:tc>
      </w:tr>
      <w:tr w:rsidR="005C4246" w:rsidRPr="00583CB3" w14:paraId="3D69BEC3" w14:textId="77777777" w:rsidTr="007D0721">
        <w:trPr>
          <w:tblHeader/>
        </w:trPr>
        <w:tc>
          <w:tcPr>
            <w:tcW w:w="8222" w:type="dxa"/>
            <w:tcBorders>
              <w:top w:val="single" w:sz="4" w:space="0" w:color="auto"/>
              <w:left w:val="single" w:sz="4" w:space="0" w:color="auto"/>
              <w:bottom w:val="single" w:sz="4" w:space="0" w:color="auto"/>
              <w:right w:val="nil"/>
            </w:tcBorders>
          </w:tcPr>
          <w:p w14:paraId="689D7E6E" w14:textId="77777777" w:rsidR="005C4246" w:rsidRPr="00583CB3" w:rsidRDefault="005C4246" w:rsidP="00427979">
            <w:pPr>
              <w:spacing w:before="120" w:after="120"/>
              <w:rPr>
                <w:lang w:eastAsia="en-GB"/>
              </w:rPr>
            </w:pPr>
            <w:r>
              <w:rPr>
                <w:lang w:eastAsia="en-GB"/>
              </w:rPr>
              <w:t>Follow safe work practices and site procedures</w:t>
            </w:r>
          </w:p>
        </w:tc>
        <w:tc>
          <w:tcPr>
            <w:tcW w:w="1138" w:type="dxa"/>
            <w:tcBorders>
              <w:top w:val="single" w:sz="4" w:space="0" w:color="auto"/>
              <w:left w:val="nil"/>
              <w:bottom w:val="single" w:sz="4" w:space="0" w:color="auto"/>
              <w:right w:val="single" w:sz="4" w:space="0" w:color="auto"/>
            </w:tcBorders>
            <w:hideMark/>
          </w:tcPr>
          <w:p w14:paraId="7D082B15" w14:textId="77777777" w:rsidR="005C4246" w:rsidRPr="00583CB3" w:rsidRDefault="005C4246" w:rsidP="00427979">
            <w:pPr>
              <w:spacing w:before="120" w:after="120"/>
              <w:jc w:val="center"/>
            </w:pPr>
            <w:r w:rsidRPr="00583CB3">
              <w:sym w:font="Wingdings" w:char="F071"/>
            </w:r>
          </w:p>
        </w:tc>
      </w:tr>
      <w:tr w:rsidR="007D0721" w:rsidRPr="00583CB3" w14:paraId="428F1719" w14:textId="77777777" w:rsidTr="007D0721">
        <w:trPr>
          <w:tblHeader/>
        </w:trPr>
        <w:tc>
          <w:tcPr>
            <w:tcW w:w="8222" w:type="dxa"/>
            <w:tcBorders>
              <w:top w:val="single" w:sz="4" w:space="0" w:color="auto"/>
              <w:left w:val="single" w:sz="4" w:space="0" w:color="auto"/>
              <w:bottom w:val="single" w:sz="4" w:space="0" w:color="auto"/>
              <w:right w:val="nil"/>
            </w:tcBorders>
          </w:tcPr>
          <w:p w14:paraId="6B61D340" w14:textId="6F64259F" w:rsidR="007D0721" w:rsidRDefault="007D0721" w:rsidP="00427979">
            <w:pPr>
              <w:spacing w:before="120" w:after="120"/>
              <w:rPr>
                <w:lang w:eastAsia="en-GB"/>
              </w:rPr>
            </w:pPr>
            <w:r>
              <w:rPr>
                <w:lang w:eastAsia="en-GB"/>
              </w:rPr>
              <w:t>Identify any hazards in the area and take steps to control the risks</w:t>
            </w:r>
          </w:p>
        </w:tc>
        <w:tc>
          <w:tcPr>
            <w:tcW w:w="1138" w:type="dxa"/>
            <w:tcBorders>
              <w:top w:val="single" w:sz="4" w:space="0" w:color="auto"/>
              <w:left w:val="nil"/>
              <w:bottom w:val="single" w:sz="4" w:space="0" w:color="auto"/>
              <w:right w:val="single" w:sz="4" w:space="0" w:color="auto"/>
            </w:tcBorders>
          </w:tcPr>
          <w:p w14:paraId="22F24007" w14:textId="416DC603" w:rsidR="007D0721" w:rsidRPr="00583CB3" w:rsidRDefault="00427979" w:rsidP="00427979">
            <w:pPr>
              <w:spacing w:before="120" w:after="120"/>
              <w:jc w:val="center"/>
            </w:pPr>
            <w:r w:rsidRPr="00583CB3">
              <w:sym w:font="Wingdings" w:char="F071"/>
            </w:r>
          </w:p>
        </w:tc>
      </w:tr>
      <w:tr w:rsidR="005C4246" w:rsidRPr="00583CB3" w14:paraId="38F90A59" w14:textId="77777777" w:rsidTr="007D0721">
        <w:trPr>
          <w:tblHeader/>
        </w:trPr>
        <w:tc>
          <w:tcPr>
            <w:tcW w:w="8222" w:type="dxa"/>
            <w:tcBorders>
              <w:top w:val="single" w:sz="4" w:space="0" w:color="auto"/>
              <w:left w:val="single" w:sz="4" w:space="0" w:color="auto"/>
              <w:bottom w:val="single" w:sz="4" w:space="0" w:color="auto"/>
              <w:right w:val="nil"/>
            </w:tcBorders>
          </w:tcPr>
          <w:p w14:paraId="3CB42F1C" w14:textId="57FC700F" w:rsidR="005C4246" w:rsidRDefault="005C4246" w:rsidP="00427979">
            <w:pPr>
              <w:spacing w:before="120" w:after="120"/>
              <w:rPr>
                <w:lang w:eastAsia="en-GB"/>
              </w:rPr>
            </w:pPr>
            <w:r>
              <w:rPr>
                <w:lang w:eastAsia="en-GB"/>
              </w:rPr>
              <w:t xml:space="preserve">Select </w:t>
            </w:r>
            <w:r w:rsidR="007D0721">
              <w:rPr>
                <w:lang w:eastAsia="en-GB"/>
              </w:rPr>
              <w:t>the correct tools for the job, and inspect them prior to use</w:t>
            </w:r>
          </w:p>
        </w:tc>
        <w:tc>
          <w:tcPr>
            <w:tcW w:w="1138" w:type="dxa"/>
            <w:tcBorders>
              <w:top w:val="single" w:sz="4" w:space="0" w:color="auto"/>
              <w:left w:val="nil"/>
              <w:bottom w:val="single" w:sz="4" w:space="0" w:color="auto"/>
              <w:right w:val="single" w:sz="4" w:space="0" w:color="auto"/>
            </w:tcBorders>
          </w:tcPr>
          <w:p w14:paraId="67801D83" w14:textId="77777777" w:rsidR="005C4246" w:rsidRPr="00583CB3" w:rsidRDefault="005C4246" w:rsidP="00427979">
            <w:pPr>
              <w:spacing w:before="120" w:after="120"/>
              <w:jc w:val="center"/>
            </w:pPr>
            <w:r w:rsidRPr="00583CB3">
              <w:sym w:font="Wingdings" w:char="F071"/>
            </w:r>
          </w:p>
        </w:tc>
      </w:tr>
      <w:tr w:rsidR="005C4246" w:rsidRPr="00583CB3" w14:paraId="51B701C4" w14:textId="77777777" w:rsidTr="007D0721">
        <w:trPr>
          <w:tblHeader/>
        </w:trPr>
        <w:tc>
          <w:tcPr>
            <w:tcW w:w="8222" w:type="dxa"/>
            <w:tcBorders>
              <w:top w:val="single" w:sz="4" w:space="0" w:color="auto"/>
              <w:left w:val="single" w:sz="4" w:space="0" w:color="auto"/>
              <w:bottom w:val="single" w:sz="4" w:space="0" w:color="auto"/>
              <w:right w:val="nil"/>
            </w:tcBorders>
          </w:tcPr>
          <w:p w14:paraId="450ED76B" w14:textId="14290574" w:rsidR="005C4246" w:rsidRDefault="005C4246" w:rsidP="00427979">
            <w:pPr>
              <w:spacing w:before="120" w:after="120"/>
              <w:rPr>
                <w:lang w:eastAsia="en-GB"/>
              </w:rPr>
            </w:pPr>
            <w:r>
              <w:rPr>
                <w:lang w:eastAsia="en-GB"/>
              </w:rPr>
              <w:t xml:space="preserve">Plan the </w:t>
            </w:r>
            <w:r w:rsidR="007D0721">
              <w:rPr>
                <w:lang w:eastAsia="en-GB"/>
              </w:rPr>
              <w:t xml:space="preserve">sequence of </w:t>
            </w:r>
            <w:r>
              <w:rPr>
                <w:lang w:eastAsia="en-GB"/>
              </w:rPr>
              <w:t>work to maximise efficiency</w:t>
            </w:r>
          </w:p>
        </w:tc>
        <w:tc>
          <w:tcPr>
            <w:tcW w:w="1138" w:type="dxa"/>
            <w:tcBorders>
              <w:top w:val="single" w:sz="4" w:space="0" w:color="auto"/>
              <w:left w:val="nil"/>
              <w:bottom w:val="single" w:sz="4" w:space="0" w:color="auto"/>
              <w:right w:val="single" w:sz="4" w:space="0" w:color="auto"/>
            </w:tcBorders>
          </w:tcPr>
          <w:p w14:paraId="656AEA9A" w14:textId="77777777" w:rsidR="005C4246" w:rsidRPr="00583CB3" w:rsidRDefault="005C4246" w:rsidP="00427979">
            <w:pPr>
              <w:spacing w:before="120" w:after="120"/>
              <w:jc w:val="center"/>
            </w:pPr>
            <w:r w:rsidRPr="00583CB3">
              <w:sym w:font="Wingdings" w:char="F071"/>
            </w:r>
          </w:p>
        </w:tc>
      </w:tr>
      <w:tr w:rsidR="005C4246" w:rsidRPr="00583CB3" w14:paraId="004B2345" w14:textId="77777777" w:rsidTr="007D0721">
        <w:trPr>
          <w:tblHeader/>
        </w:trPr>
        <w:tc>
          <w:tcPr>
            <w:tcW w:w="8222" w:type="dxa"/>
            <w:tcBorders>
              <w:top w:val="single" w:sz="4" w:space="0" w:color="auto"/>
              <w:left w:val="single" w:sz="4" w:space="0" w:color="auto"/>
              <w:bottom w:val="single" w:sz="4" w:space="0" w:color="auto"/>
              <w:right w:val="nil"/>
            </w:tcBorders>
          </w:tcPr>
          <w:p w14:paraId="74CBA4A6" w14:textId="14092591" w:rsidR="005C4246" w:rsidRDefault="007D0721" w:rsidP="00427979">
            <w:pPr>
              <w:spacing w:before="120" w:after="120"/>
              <w:rPr>
                <w:lang w:eastAsia="en-GB"/>
              </w:rPr>
            </w:pPr>
            <w:r>
              <w:rPr>
                <w:lang w:eastAsia="en-GB"/>
              </w:rPr>
              <w:t>Determine the best starting point and prepare the thoroughfares</w:t>
            </w:r>
          </w:p>
        </w:tc>
        <w:tc>
          <w:tcPr>
            <w:tcW w:w="1138" w:type="dxa"/>
            <w:tcBorders>
              <w:top w:val="single" w:sz="4" w:space="0" w:color="auto"/>
              <w:left w:val="nil"/>
              <w:bottom w:val="single" w:sz="4" w:space="0" w:color="auto"/>
              <w:right w:val="single" w:sz="4" w:space="0" w:color="auto"/>
            </w:tcBorders>
          </w:tcPr>
          <w:p w14:paraId="43787C73" w14:textId="77777777" w:rsidR="005C4246" w:rsidRPr="00583CB3" w:rsidRDefault="005C4246" w:rsidP="00427979">
            <w:pPr>
              <w:spacing w:before="120" w:after="120"/>
              <w:jc w:val="center"/>
            </w:pPr>
            <w:r w:rsidRPr="00583CB3">
              <w:sym w:font="Wingdings" w:char="F071"/>
            </w:r>
          </w:p>
        </w:tc>
      </w:tr>
      <w:tr w:rsidR="005C4246" w:rsidRPr="00583CB3" w14:paraId="6FB14688" w14:textId="77777777" w:rsidTr="007D0721">
        <w:trPr>
          <w:tblHeader/>
        </w:trPr>
        <w:tc>
          <w:tcPr>
            <w:tcW w:w="8222" w:type="dxa"/>
            <w:tcBorders>
              <w:top w:val="single" w:sz="4" w:space="0" w:color="auto"/>
              <w:left w:val="single" w:sz="4" w:space="0" w:color="auto"/>
              <w:bottom w:val="single" w:sz="4" w:space="0" w:color="auto"/>
              <w:right w:val="nil"/>
            </w:tcBorders>
          </w:tcPr>
          <w:p w14:paraId="5D94B939" w14:textId="57643CCB" w:rsidR="005C4246" w:rsidRDefault="007D0721" w:rsidP="00427979">
            <w:pPr>
              <w:spacing w:before="120" w:after="120"/>
              <w:rPr>
                <w:lang w:eastAsia="en-GB"/>
              </w:rPr>
            </w:pPr>
            <w:r>
              <w:rPr>
                <w:lang w:eastAsia="en-GB"/>
              </w:rPr>
              <w:t>Take up the floor covering using suitable techniques and equipment</w:t>
            </w:r>
          </w:p>
        </w:tc>
        <w:tc>
          <w:tcPr>
            <w:tcW w:w="1138" w:type="dxa"/>
            <w:tcBorders>
              <w:top w:val="single" w:sz="4" w:space="0" w:color="auto"/>
              <w:left w:val="nil"/>
              <w:bottom w:val="single" w:sz="4" w:space="0" w:color="auto"/>
              <w:right w:val="single" w:sz="4" w:space="0" w:color="auto"/>
            </w:tcBorders>
          </w:tcPr>
          <w:p w14:paraId="2D92B187" w14:textId="77777777" w:rsidR="005C4246" w:rsidRPr="00583CB3" w:rsidRDefault="005C4246" w:rsidP="00427979">
            <w:pPr>
              <w:spacing w:before="120" w:after="120"/>
              <w:jc w:val="center"/>
            </w:pPr>
            <w:r w:rsidRPr="00583CB3">
              <w:sym w:font="Wingdings" w:char="F071"/>
            </w:r>
          </w:p>
        </w:tc>
      </w:tr>
      <w:tr w:rsidR="007D0721" w:rsidRPr="00583CB3" w14:paraId="17082ED3" w14:textId="77777777" w:rsidTr="007D0721">
        <w:trPr>
          <w:tblHeader/>
        </w:trPr>
        <w:tc>
          <w:tcPr>
            <w:tcW w:w="8222" w:type="dxa"/>
            <w:tcBorders>
              <w:top w:val="single" w:sz="4" w:space="0" w:color="auto"/>
              <w:left w:val="single" w:sz="4" w:space="0" w:color="auto"/>
              <w:bottom w:val="single" w:sz="4" w:space="0" w:color="auto"/>
              <w:right w:val="nil"/>
            </w:tcBorders>
          </w:tcPr>
          <w:p w14:paraId="5D2A0EA0" w14:textId="6158CB3F" w:rsidR="007D0721" w:rsidRDefault="007D0721" w:rsidP="00427979">
            <w:pPr>
              <w:spacing w:before="120" w:after="120"/>
              <w:rPr>
                <w:lang w:eastAsia="en-GB"/>
              </w:rPr>
            </w:pPr>
            <w:r>
              <w:rPr>
                <w:lang w:eastAsia="en-GB"/>
              </w:rPr>
              <w:t>Remove any fasteners, adhesive residue and other items from the subfloor</w:t>
            </w:r>
          </w:p>
        </w:tc>
        <w:tc>
          <w:tcPr>
            <w:tcW w:w="1138" w:type="dxa"/>
            <w:tcBorders>
              <w:top w:val="single" w:sz="4" w:space="0" w:color="auto"/>
              <w:left w:val="nil"/>
              <w:bottom w:val="single" w:sz="4" w:space="0" w:color="auto"/>
              <w:right w:val="single" w:sz="4" w:space="0" w:color="auto"/>
            </w:tcBorders>
          </w:tcPr>
          <w:p w14:paraId="31800337" w14:textId="2B523B88" w:rsidR="007D0721" w:rsidRPr="00583CB3" w:rsidRDefault="00427979" w:rsidP="00427979">
            <w:pPr>
              <w:spacing w:before="120" w:after="120"/>
              <w:jc w:val="center"/>
            </w:pPr>
            <w:r w:rsidRPr="00583CB3">
              <w:sym w:font="Wingdings" w:char="F071"/>
            </w:r>
          </w:p>
        </w:tc>
      </w:tr>
      <w:tr w:rsidR="005C4246" w:rsidRPr="00583CB3" w14:paraId="2A973AF4" w14:textId="77777777" w:rsidTr="007D0721">
        <w:trPr>
          <w:tblHeader/>
        </w:trPr>
        <w:tc>
          <w:tcPr>
            <w:tcW w:w="8222" w:type="dxa"/>
            <w:tcBorders>
              <w:top w:val="single" w:sz="4" w:space="0" w:color="auto"/>
              <w:left w:val="single" w:sz="4" w:space="0" w:color="auto"/>
              <w:bottom w:val="single" w:sz="4" w:space="0" w:color="auto"/>
              <w:right w:val="nil"/>
            </w:tcBorders>
          </w:tcPr>
          <w:p w14:paraId="7EEBBBF9" w14:textId="5FF03CD2" w:rsidR="005C4246" w:rsidRDefault="007D0721" w:rsidP="00427979">
            <w:pPr>
              <w:spacing w:before="120" w:after="120"/>
              <w:rPr>
                <w:lang w:eastAsia="en-GB"/>
              </w:rPr>
            </w:pPr>
            <w:r>
              <w:rPr>
                <w:lang w:eastAsia="en-GB"/>
              </w:rPr>
              <w:t xml:space="preserve">Take out the waste materials and </w:t>
            </w:r>
            <w:r w:rsidR="00427979">
              <w:rPr>
                <w:lang w:eastAsia="en-GB"/>
              </w:rPr>
              <w:t xml:space="preserve">recycle or </w:t>
            </w:r>
            <w:r>
              <w:rPr>
                <w:lang w:eastAsia="en-GB"/>
              </w:rPr>
              <w:t>dispose of them appropriately</w:t>
            </w:r>
          </w:p>
        </w:tc>
        <w:tc>
          <w:tcPr>
            <w:tcW w:w="1138" w:type="dxa"/>
            <w:tcBorders>
              <w:top w:val="single" w:sz="4" w:space="0" w:color="auto"/>
              <w:left w:val="nil"/>
              <w:bottom w:val="single" w:sz="4" w:space="0" w:color="auto"/>
              <w:right w:val="single" w:sz="4" w:space="0" w:color="auto"/>
            </w:tcBorders>
          </w:tcPr>
          <w:p w14:paraId="3497474E" w14:textId="77777777" w:rsidR="005C4246" w:rsidRPr="00583CB3" w:rsidRDefault="005C4246" w:rsidP="00427979">
            <w:pPr>
              <w:spacing w:before="120" w:after="120"/>
              <w:jc w:val="center"/>
            </w:pPr>
            <w:r w:rsidRPr="00583CB3">
              <w:sym w:font="Wingdings" w:char="F071"/>
            </w:r>
          </w:p>
        </w:tc>
      </w:tr>
      <w:tr w:rsidR="007D0721" w:rsidRPr="00583CB3" w14:paraId="66F9545A" w14:textId="77777777" w:rsidTr="007D0721">
        <w:trPr>
          <w:tblHeader/>
        </w:trPr>
        <w:tc>
          <w:tcPr>
            <w:tcW w:w="8222" w:type="dxa"/>
            <w:tcBorders>
              <w:top w:val="single" w:sz="4" w:space="0" w:color="auto"/>
              <w:left w:val="single" w:sz="4" w:space="0" w:color="auto"/>
              <w:bottom w:val="single" w:sz="4" w:space="0" w:color="auto"/>
              <w:right w:val="nil"/>
            </w:tcBorders>
          </w:tcPr>
          <w:p w14:paraId="759BAE83" w14:textId="2596C62F" w:rsidR="007D0721" w:rsidRDefault="007D0721" w:rsidP="00427979">
            <w:pPr>
              <w:spacing w:before="120" w:after="120"/>
              <w:rPr>
                <w:lang w:eastAsia="en-GB"/>
              </w:rPr>
            </w:pPr>
            <w:r>
              <w:rPr>
                <w:lang w:eastAsia="en-GB"/>
              </w:rPr>
              <w:t xml:space="preserve">Clean and inspect the floor substrate </w:t>
            </w:r>
            <w:r w:rsidR="00427979">
              <w:rPr>
                <w:lang w:eastAsia="en-GB"/>
              </w:rPr>
              <w:t>and clean up the general work area</w:t>
            </w:r>
          </w:p>
        </w:tc>
        <w:tc>
          <w:tcPr>
            <w:tcW w:w="1138" w:type="dxa"/>
            <w:tcBorders>
              <w:top w:val="single" w:sz="4" w:space="0" w:color="auto"/>
              <w:left w:val="nil"/>
              <w:bottom w:val="single" w:sz="4" w:space="0" w:color="auto"/>
              <w:right w:val="single" w:sz="4" w:space="0" w:color="auto"/>
            </w:tcBorders>
          </w:tcPr>
          <w:p w14:paraId="7082DA30" w14:textId="415ED3DF" w:rsidR="007D0721" w:rsidRPr="00583CB3" w:rsidRDefault="00427979" w:rsidP="00427979">
            <w:pPr>
              <w:spacing w:before="120" w:after="120"/>
              <w:jc w:val="center"/>
            </w:pPr>
            <w:r w:rsidRPr="00583CB3">
              <w:sym w:font="Wingdings" w:char="F071"/>
            </w:r>
          </w:p>
        </w:tc>
      </w:tr>
      <w:tr w:rsidR="007D0721" w:rsidRPr="00583CB3" w14:paraId="6C507046" w14:textId="77777777" w:rsidTr="007D0721">
        <w:trPr>
          <w:tblHeader/>
        </w:trPr>
        <w:tc>
          <w:tcPr>
            <w:tcW w:w="8222" w:type="dxa"/>
            <w:tcBorders>
              <w:top w:val="single" w:sz="4" w:space="0" w:color="auto"/>
              <w:left w:val="single" w:sz="4" w:space="0" w:color="auto"/>
              <w:bottom w:val="single" w:sz="4" w:space="0" w:color="auto"/>
              <w:right w:val="nil"/>
            </w:tcBorders>
          </w:tcPr>
          <w:p w14:paraId="723620B5" w14:textId="1D08592F" w:rsidR="007D0721" w:rsidRDefault="00427979" w:rsidP="00427979">
            <w:pPr>
              <w:spacing w:before="120" w:after="120"/>
              <w:rPr>
                <w:lang w:eastAsia="en-GB"/>
              </w:rPr>
            </w:pPr>
            <w:r>
              <w:rPr>
                <w:lang w:eastAsia="en-GB"/>
              </w:rPr>
              <w:t xml:space="preserve">Check tools as they are packed up and stored </w:t>
            </w:r>
          </w:p>
        </w:tc>
        <w:tc>
          <w:tcPr>
            <w:tcW w:w="1138" w:type="dxa"/>
            <w:tcBorders>
              <w:top w:val="single" w:sz="4" w:space="0" w:color="auto"/>
              <w:left w:val="nil"/>
              <w:bottom w:val="single" w:sz="4" w:space="0" w:color="auto"/>
              <w:right w:val="single" w:sz="4" w:space="0" w:color="auto"/>
            </w:tcBorders>
          </w:tcPr>
          <w:p w14:paraId="2191AAC1" w14:textId="6DF2E7F4" w:rsidR="007D0721" w:rsidRPr="00583CB3" w:rsidRDefault="00427979" w:rsidP="00427979">
            <w:pPr>
              <w:spacing w:before="120" w:after="120"/>
              <w:jc w:val="center"/>
            </w:pPr>
            <w:r w:rsidRPr="00583CB3">
              <w:sym w:font="Wingdings" w:char="F071"/>
            </w:r>
          </w:p>
        </w:tc>
      </w:tr>
      <w:tr w:rsidR="00427979" w:rsidRPr="00583CB3" w14:paraId="3651F98A" w14:textId="77777777" w:rsidTr="007D0721">
        <w:trPr>
          <w:tblHeader/>
        </w:trPr>
        <w:tc>
          <w:tcPr>
            <w:tcW w:w="8222" w:type="dxa"/>
            <w:tcBorders>
              <w:top w:val="single" w:sz="4" w:space="0" w:color="auto"/>
              <w:left w:val="single" w:sz="4" w:space="0" w:color="auto"/>
              <w:bottom w:val="single" w:sz="4" w:space="0" w:color="auto"/>
              <w:right w:val="nil"/>
            </w:tcBorders>
          </w:tcPr>
          <w:p w14:paraId="27720DF5" w14:textId="41EB5C59" w:rsidR="00427979" w:rsidRDefault="00427979" w:rsidP="00427979">
            <w:pPr>
              <w:spacing w:before="120" w:after="120"/>
              <w:rPr>
                <w:lang w:eastAsia="en-GB"/>
              </w:rPr>
            </w:pPr>
            <w:r>
              <w:rPr>
                <w:lang w:eastAsia="en-GB"/>
              </w:rPr>
              <w:t>Complete any required workplace documentation</w:t>
            </w:r>
          </w:p>
        </w:tc>
        <w:tc>
          <w:tcPr>
            <w:tcW w:w="1138" w:type="dxa"/>
            <w:tcBorders>
              <w:top w:val="single" w:sz="4" w:space="0" w:color="auto"/>
              <w:left w:val="nil"/>
              <w:bottom w:val="single" w:sz="4" w:space="0" w:color="auto"/>
              <w:right w:val="single" w:sz="4" w:space="0" w:color="auto"/>
            </w:tcBorders>
          </w:tcPr>
          <w:p w14:paraId="5D8E474B" w14:textId="1AB96298" w:rsidR="00427979" w:rsidRPr="00583CB3" w:rsidRDefault="00427979" w:rsidP="00427979">
            <w:pPr>
              <w:spacing w:before="120" w:after="120"/>
              <w:jc w:val="center"/>
            </w:pPr>
            <w:r w:rsidRPr="00583CB3">
              <w:sym w:font="Wingdings" w:char="F071"/>
            </w:r>
          </w:p>
        </w:tc>
      </w:tr>
    </w:tbl>
    <w:p w14:paraId="06BD5E4A" w14:textId="77777777" w:rsidR="005C4246" w:rsidRPr="00583CB3" w:rsidRDefault="005C4246" w:rsidP="005C4246">
      <w:pPr>
        <w:spacing w:before="0" w:line="240" w:lineRule="auto"/>
        <w:rPr>
          <w:rFonts w:ascii="Times New Roman" w:hAnsi="Times New Roman" w:cs="Times New Roman"/>
          <w:lang w:val="en-US"/>
        </w:rPr>
      </w:pPr>
    </w:p>
    <w:tbl>
      <w:tblPr>
        <w:tblStyle w:val="TableGrid11"/>
        <w:tblW w:w="9360" w:type="dxa"/>
        <w:tblInd w:w="-34" w:type="dxa"/>
        <w:tblBorders>
          <w:insideV w:val="none" w:sz="0" w:space="0" w:color="auto"/>
        </w:tblBorders>
        <w:tblLayout w:type="fixed"/>
        <w:tblLook w:val="04A0" w:firstRow="1" w:lastRow="0" w:firstColumn="1" w:lastColumn="0" w:noHBand="0" w:noVBand="1"/>
      </w:tblPr>
      <w:tblGrid>
        <w:gridCol w:w="8083"/>
        <w:gridCol w:w="139"/>
        <w:gridCol w:w="1138"/>
      </w:tblGrid>
      <w:tr w:rsidR="00342A55" w:rsidRPr="00EB3069" w14:paraId="1FD46B82" w14:textId="77777777" w:rsidTr="00A9467F">
        <w:tc>
          <w:tcPr>
            <w:tcW w:w="8083" w:type="dxa"/>
            <w:tcBorders>
              <w:top w:val="single" w:sz="4" w:space="0" w:color="auto"/>
              <w:left w:val="single" w:sz="4" w:space="0" w:color="auto"/>
              <w:bottom w:val="single" w:sz="4" w:space="0" w:color="auto"/>
              <w:right w:val="nil"/>
            </w:tcBorders>
            <w:shd w:val="pct20" w:color="auto" w:fill="auto"/>
            <w:hideMark/>
          </w:tcPr>
          <w:p w14:paraId="1B221498" w14:textId="77777777" w:rsidR="00342A55" w:rsidRPr="00EB3069" w:rsidRDefault="00342A55" w:rsidP="00A9467F">
            <w:pPr>
              <w:keepNext/>
              <w:keepLines/>
              <w:spacing w:before="120" w:after="120" w:line="320" w:lineRule="exact"/>
              <w:outlineLvl w:val="4"/>
              <w:rPr>
                <w:rFonts w:ascii="Arial Narrow" w:eastAsiaTheme="majorEastAsia" w:hAnsi="Arial Narrow"/>
                <w:b/>
                <w:color w:val="000000" w:themeColor="text1"/>
                <w:lang w:val="en-NZ"/>
              </w:rPr>
            </w:pPr>
            <w:r w:rsidRPr="00EB3069">
              <w:rPr>
                <w:rFonts w:ascii="Arial Narrow" w:eastAsiaTheme="majorEastAsia" w:hAnsi="Arial Narrow"/>
                <w:b/>
                <w:color w:val="000000" w:themeColor="text1"/>
              </w:rPr>
              <w:lastRenderedPageBreak/>
              <w:t xml:space="preserve">Background knowledge </w:t>
            </w:r>
            <w:r w:rsidRPr="00EB3069">
              <w:rPr>
                <w:rFonts w:ascii="Arial Narrow" w:eastAsiaTheme="majorEastAsia" w:hAnsi="Arial Narrow"/>
                <w:bCs/>
                <w:color w:val="000000" w:themeColor="text1"/>
              </w:rPr>
              <w:t>(from competency ‘Knowledge evidence’)</w:t>
            </w:r>
          </w:p>
        </w:tc>
        <w:tc>
          <w:tcPr>
            <w:tcW w:w="1277" w:type="dxa"/>
            <w:gridSpan w:val="2"/>
            <w:tcBorders>
              <w:top w:val="single" w:sz="4" w:space="0" w:color="auto"/>
              <w:left w:val="nil"/>
              <w:bottom w:val="single" w:sz="4" w:space="0" w:color="auto"/>
              <w:right w:val="single" w:sz="4" w:space="0" w:color="auto"/>
            </w:tcBorders>
            <w:shd w:val="pct20" w:color="auto" w:fill="auto"/>
            <w:vAlign w:val="center"/>
            <w:hideMark/>
          </w:tcPr>
          <w:p w14:paraId="057CCD16" w14:textId="77777777" w:rsidR="00342A55" w:rsidRPr="00EB3069" w:rsidRDefault="00342A55" w:rsidP="00A9467F">
            <w:pPr>
              <w:spacing w:before="120" w:after="120" w:line="320" w:lineRule="exact"/>
              <w:jc w:val="center"/>
              <w:rPr>
                <w:rFonts w:ascii="Arial Narrow" w:hAnsi="Arial Narrow"/>
                <w:b/>
              </w:rPr>
            </w:pPr>
            <w:r w:rsidRPr="00EB3069">
              <w:rPr>
                <w:rFonts w:ascii="Arial Narrow" w:hAnsi="Arial Narrow"/>
                <w:b/>
              </w:rPr>
              <w:t>YES</w:t>
            </w:r>
          </w:p>
        </w:tc>
      </w:tr>
      <w:tr w:rsidR="00342A55" w:rsidRPr="00583CB3" w14:paraId="23C722DE" w14:textId="77777777" w:rsidTr="00A9467F">
        <w:tc>
          <w:tcPr>
            <w:tcW w:w="8222" w:type="dxa"/>
            <w:gridSpan w:val="2"/>
            <w:tcBorders>
              <w:top w:val="single" w:sz="4" w:space="0" w:color="auto"/>
              <w:left w:val="single" w:sz="4" w:space="0" w:color="auto"/>
              <w:bottom w:val="single" w:sz="4" w:space="0" w:color="auto"/>
              <w:right w:val="nil"/>
            </w:tcBorders>
          </w:tcPr>
          <w:p w14:paraId="332D1BA4" w14:textId="77777777" w:rsidR="00342A55" w:rsidRPr="00583CB3" w:rsidRDefault="00342A55" w:rsidP="00A9467F">
            <w:pPr>
              <w:spacing w:before="120" w:after="120" w:line="320" w:lineRule="exact"/>
            </w:pPr>
            <w:r>
              <w:t>Workplace safety and environmental protection requirements</w:t>
            </w:r>
          </w:p>
        </w:tc>
        <w:tc>
          <w:tcPr>
            <w:tcW w:w="1138" w:type="dxa"/>
            <w:tcBorders>
              <w:top w:val="single" w:sz="4" w:space="0" w:color="auto"/>
              <w:left w:val="nil"/>
              <w:bottom w:val="single" w:sz="4" w:space="0" w:color="auto"/>
              <w:right w:val="single" w:sz="4" w:space="0" w:color="auto"/>
            </w:tcBorders>
            <w:vAlign w:val="center"/>
          </w:tcPr>
          <w:p w14:paraId="648A2C02" w14:textId="77777777" w:rsidR="00342A55" w:rsidRPr="00583CB3" w:rsidRDefault="00342A55" w:rsidP="00A9467F">
            <w:pPr>
              <w:spacing w:before="120" w:after="120" w:line="320" w:lineRule="exact"/>
              <w:jc w:val="center"/>
            </w:pPr>
            <w:r w:rsidRPr="00583CB3">
              <w:sym w:font="Wingdings" w:char="F071"/>
            </w:r>
          </w:p>
        </w:tc>
      </w:tr>
      <w:tr w:rsidR="00342A55" w:rsidRPr="00583CB3" w14:paraId="72C6713E" w14:textId="77777777" w:rsidTr="00A9467F">
        <w:tc>
          <w:tcPr>
            <w:tcW w:w="8222" w:type="dxa"/>
            <w:gridSpan w:val="2"/>
            <w:tcBorders>
              <w:top w:val="single" w:sz="4" w:space="0" w:color="auto"/>
              <w:left w:val="single" w:sz="4" w:space="0" w:color="auto"/>
              <w:bottom w:val="single" w:sz="4" w:space="0" w:color="auto"/>
              <w:right w:val="nil"/>
            </w:tcBorders>
          </w:tcPr>
          <w:p w14:paraId="299165D5" w14:textId="77777777" w:rsidR="00342A55" w:rsidRPr="00583CB3" w:rsidRDefault="00342A55" w:rsidP="00A9467F">
            <w:pPr>
              <w:spacing w:before="120" w:after="120" w:line="320" w:lineRule="exact"/>
            </w:pPr>
            <w:r>
              <w:t>Hazardous substances, including asbestos-based products</w:t>
            </w:r>
          </w:p>
        </w:tc>
        <w:tc>
          <w:tcPr>
            <w:tcW w:w="1138" w:type="dxa"/>
            <w:tcBorders>
              <w:top w:val="single" w:sz="4" w:space="0" w:color="auto"/>
              <w:left w:val="nil"/>
              <w:bottom w:val="single" w:sz="4" w:space="0" w:color="auto"/>
              <w:right w:val="single" w:sz="4" w:space="0" w:color="auto"/>
            </w:tcBorders>
            <w:vAlign w:val="center"/>
          </w:tcPr>
          <w:p w14:paraId="49FC6549" w14:textId="77777777" w:rsidR="00342A55" w:rsidRPr="00583CB3" w:rsidRDefault="00342A55" w:rsidP="00A9467F">
            <w:pPr>
              <w:spacing w:before="120" w:after="120" w:line="320" w:lineRule="exact"/>
              <w:jc w:val="center"/>
            </w:pPr>
            <w:r w:rsidRPr="00583CB3">
              <w:sym w:font="Wingdings" w:char="F071"/>
            </w:r>
          </w:p>
        </w:tc>
      </w:tr>
      <w:tr w:rsidR="00342A55" w:rsidRPr="00583CB3" w14:paraId="640618E4" w14:textId="77777777" w:rsidTr="00A9467F">
        <w:tc>
          <w:tcPr>
            <w:tcW w:w="8222" w:type="dxa"/>
            <w:gridSpan w:val="2"/>
            <w:tcBorders>
              <w:top w:val="single" w:sz="4" w:space="0" w:color="auto"/>
              <w:left w:val="single" w:sz="4" w:space="0" w:color="auto"/>
              <w:bottom w:val="single" w:sz="4" w:space="0" w:color="auto"/>
              <w:right w:val="nil"/>
            </w:tcBorders>
          </w:tcPr>
          <w:p w14:paraId="41F33B8E" w14:textId="77777777" w:rsidR="00342A55" w:rsidRDefault="00342A55" w:rsidP="00A9467F">
            <w:pPr>
              <w:spacing w:before="120" w:after="120"/>
            </w:pPr>
            <w:r>
              <w:t>Hand tools and mechanical equipment used to take up floor coverings</w:t>
            </w:r>
          </w:p>
        </w:tc>
        <w:tc>
          <w:tcPr>
            <w:tcW w:w="1138" w:type="dxa"/>
            <w:tcBorders>
              <w:top w:val="single" w:sz="4" w:space="0" w:color="auto"/>
              <w:left w:val="nil"/>
              <w:bottom w:val="single" w:sz="4" w:space="0" w:color="auto"/>
              <w:right w:val="single" w:sz="4" w:space="0" w:color="auto"/>
            </w:tcBorders>
            <w:vAlign w:val="center"/>
          </w:tcPr>
          <w:p w14:paraId="2B407CF2" w14:textId="77777777" w:rsidR="00342A55" w:rsidRPr="00583CB3" w:rsidRDefault="00342A55" w:rsidP="00A9467F">
            <w:pPr>
              <w:spacing w:before="120" w:after="120"/>
              <w:jc w:val="center"/>
            </w:pPr>
            <w:r w:rsidRPr="00583CB3">
              <w:sym w:font="Wingdings" w:char="F071"/>
            </w:r>
          </w:p>
        </w:tc>
      </w:tr>
      <w:tr w:rsidR="00342A55" w:rsidRPr="00583CB3" w14:paraId="2AEB56C0" w14:textId="77777777" w:rsidTr="00A9467F">
        <w:tc>
          <w:tcPr>
            <w:tcW w:w="8222" w:type="dxa"/>
            <w:gridSpan w:val="2"/>
            <w:tcBorders>
              <w:top w:val="single" w:sz="4" w:space="0" w:color="auto"/>
              <w:left w:val="single" w:sz="4" w:space="0" w:color="auto"/>
              <w:bottom w:val="single" w:sz="4" w:space="0" w:color="auto"/>
              <w:right w:val="nil"/>
            </w:tcBorders>
          </w:tcPr>
          <w:p w14:paraId="58F5DFE2" w14:textId="77777777" w:rsidR="00342A55" w:rsidRDefault="00342A55" w:rsidP="00A9467F">
            <w:pPr>
              <w:spacing w:before="120" w:after="120"/>
            </w:pPr>
            <w:r>
              <w:t>Procedures for maintaining and recording information</w:t>
            </w:r>
          </w:p>
        </w:tc>
        <w:tc>
          <w:tcPr>
            <w:tcW w:w="1138" w:type="dxa"/>
            <w:tcBorders>
              <w:top w:val="single" w:sz="4" w:space="0" w:color="auto"/>
              <w:left w:val="nil"/>
              <w:bottom w:val="single" w:sz="4" w:space="0" w:color="auto"/>
              <w:right w:val="single" w:sz="4" w:space="0" w:color="auto"/>
            </w:tcBorders>
            <w:vAlign w:val="center"/>
          </w:tcPr>
          <w:p w14:paraId="6B9AC102" w14:textId="77777777" w:rsidR="00342A55" w:rsidRPr="00583CB3" w:rsidRDefault="00342A55" w:rsidP="00A9467F">
            <w:pPr>
              <w:spacing w:before="120" w:after="120"/>
              <w:jc w:val="center"/>
            </w:pPr>
            <w:r w:rsidRPr="00583CB3">
              <w:sym w:font="Wingdings" w:char="F071"/>
            </w:r>
          </w:p>
        </w:tc>
      </w:tr>
      <w:tr w:rsidR="00342A55" w:rsidRPr="00583CB3" w14:paraId="647630E8" w14:textId="77777777" w:rsidTr="00A9467F">
        <w:tc>
          <w:tcPr>
            <w:tcW w:w="8222" w:type="dxa"/>
            <w:gridSpan w:val="2"/>
            <w:tcBorders>
              <w:top w:val="single" w:sz="4" w:space="0" w:color="auto"/>
              <w:left w:val="single" w:sz="4" w:space="0" w:color="auto"/>
              <w:bottom w:val="single" w:sz="4" w:space="0" w:color="auto"/>
              <w:right w:val="nil"/>
            </w:tcBorders>
          </w:tcPr>
          <w:p w14:paraId="216BC251" w14:textId="77777777" w:rsidR="00342A55" w:rsidRDefault="00342A55" w:rsidP="00A9467F">
            <w:pPr>
              <w:spacing w:before="120" w:after="120" w:line="320" w:lineRule="exact"/>
            </w:pPr>
            <w:r>
              <w:t>Characteristics and removal techniques for the following types of floors:</w:t>
            </w:r>
          </w:p>
          <w:p w14:paraId="3E0A6A9A" w14:textId="77777777" w:rsidR="00342A55" w:rsidRDefault="00342A55" w:rsidP="00342A55">
            <w:pPr>
              <w:pStyle w:val="ListParagraph"/>
              <w:numPr>
                <w:ilvl w:val="0"/>
                <w:numId w:val="21"/>
              </w:numPr>
              <w:spacing w:before="120" w:after="120"/>
              <w:ind w:left="714" w:hanging="357"/>
            </w:pPr>
            <w:r>
              <w:t>carpet with soft underlay and gripper strips</w:t>
            </w:r>
          </w:p>
          <w:p w14:paraId="30A8733B" w14:textId="77777777" w:rsidR="00342A55" w:rsidRDefault="00342A55" w:rsidP="00342A55">
            <w:pPr>
              <w:pStyle w:val="ListParagraph"/>
              <w:numPr>
                <w:ilvl w:val="0"/>
                <w:numId w:val="21"/>
              </w:numPr>
              <w:spacing w:before="120" w:after="120"/>
              <w:ind w:left="714" w:hanging="357"/>
            </w:pPr>
            <w:r>
              <w:t>parquetry with hard underlay</w:t>
            </w:r>
          </w:p>
          <w:p w14:paraId="49597DBE" w14:textId="77777777" w:rsidR="00342A55" w:rsidRDefault="00342A55" w:rsidP="00342A55">
            <w:pPr>
              <w:pStyle w:val="ListParagraph"/>
              <w:numPr>
                <w:ilvl w:val="0"/>
                <w:numId w:val="21"/>
              </w:numPr>
              <w:spacing w:before="120" w:after="120"/>
              <w:ind w:left="714" w:hanging="357"/>
            </w:pPr>
            <w:r>
              <w:t>resilient floor covering installed on concrete</w:t>
            </w:r>
          </w:p>
          <w:p w14:paraId="0939BDAA" w14:textId="77777777" w:rsidR="00342A55" w:rsidRDefault="00342A55" w:rsidP="00342A55">
            <w:pPr>
              <w:pStyle w:val="ListParagraph"/>
              <w:numPr>
                <w:ilvl w:val="0"/>
                <w:numId w:val="21"/>
              </w:numPr>
              <w:spacing w:before="120" w:after="120"/>
              <w:ind w:left="714" w:hanging="357"/>
            </w:pPr>
            <w:r>
              <w:t>carpet, resilient and cork tile</w:t>
            </w:r>
          </w:p>
          <w:p w14:paraId="072DDBDB" w14:textId="77777777" w:rsidR="00342A55" w:rsidRDefault="00342A55" w:rsidP="00342A55">
            <w:pPr>
              <w:pStyle w:val="ListParagraph"/>
              <w:numPr>
                <w:ilvl w:val="0"/>
                <w:numId w:val="21"/>
              </w:numPr>
              <w:spacing w:before="120" w:after="120"/>
              <w:ind w:left="714" w:hanging="357"/>
            </w:pPr>
            <w:r>
              <w:t>tiled floors</w:t>
            </w:r>
          </w:p>
          <w:p w14:paraId="055823C6" w14:textId="77777777" w:rsidR="00342A55" w:rsidRDefault="00342A55" w:rsidP="00342A55">
            <w:pPr>
              <w:pStyle w:val="ListParagraph"/>
              <w:numPr>
                <w:ilvl w:val="0"/>
                <w:numId w:val="21"/>
              </w:numPr>
              <w:spacing w:before="120" w:after="120"/>
              <w:ind w:left="714" w:hanging="357"/>
            </w:pPr>
            <w:r>
              <w:t>strip timber</w:t>
            </w:r>
          </w:p>
          <w:p w14:paraId="216113C9" w14:textId="77777777" w:rsidR="00342A55" w:rsidRPr="00583CB3" w:rsidRDefault="00342A55" w:rsidP="00342A55">
            <w:pPr>
              <w:pStyle w:val="ListParagraph"/>
              <w:numPr>
                <w:ilvl w:val="0"/>
                <w:numId w:val="21"/>
              </w:numPr>
              <w:spacing w:before="120" w:after="120"/>
              <w:ind w:left="714" w:hanging="357"/>
            </w:pPr>
            <w:r>
              <w:t>floating floor</w:t>
            </w:r>
          </w:p>
        </w:tc>
        <w:tc>
          <w:tcPr>
            <w:tcW w:w="1138" w:type="dxa"/>
            <w:tcBorders>
              <w:top w:val="single" w:sz="4" w:space="0" w:color="auto"/>
              <w:left w:val="nil"/>
              <w:bottom w:val="single" w:sz="4" w:space="0" w:color="auto"/>
              <w:right w:val="single" w:sz="4" w:space="0" w:color="auto"/>
            </w:tcBorders>
            <w:vAlign w:val="center"/>
          </w:tcPr>
          <w:p w14:paraId="2440C9FB" w14:textId="77777777" w:rsidR="00342A55" w:rsidRDefault="00342A55" w:rsidP="00A9467F">
            <w:pPr>
              <w:spacing w:before="120" w:after="120" w:line="320" w:lineRule="exact"/>
              <w:jc w:val="center"/>
            </w:pPr>
            <w:r>
              <w:br/>
            </w:r>
            <w:r w:rsidRPr="00583CB3">
              <w:sym w:font="Wingdings" w:char="F071"/>
            </w:r>
          </w:p>
          <w:p w14:paraId="6491725B" w14:textId="77777777" w:rsidR="00342A55" w:rsidRDefault="00342A55" w:rsidP="00A9467F">
            <w:pPr>
              <w:spacing w:before="120" w:after="120" w:line="320" w:lineRule="exact"/>
              <w:jc w:val="center"/>
            </w:pPr>
            <w:r w:rsidRPr="00583CB3">
              <w:sym w:font="Wingdings" w:char="F071"/>
            </w:r>
          </w:p>
          <w:p w14:paraId="3ADCF489" w14:textId="77777777" w:rsidR="00342A55" w:rsidRDefault="00342A55" w:rsidP="00A9467F">
            <w:pPr>
              <w:spacing w:before="120" w:after="120" w:line="320" w:lineRule="exact"/>
              <w:jc w:val="center"/>
            </w:pPr>
            <w:r w:rsidRPr="00583CB3">
              <w:sym w:font="Wingdings" w:char="F071"/>
            </w:r>
          </w:p>
          <w:p w14:paraId="499DFFB0" w14:textId="77777777" w:rsidR="00342A55" w:rsidRDefault="00342A55" w:rsidP="00A9467F">
            <w:pPr>
              <w:spacing w:before="120" w:after="120" w:line="320" w:lineRule="exact"/>
              <w:jc w:val="center"/>
            </w:pPr>
            <w:r w:rsidRPr="00583CB3">
              <w:sym w:font="Wingdings" w:char="F071"/>
            </w:r>
          </w:p>
          <w:p w14:paraId="4D66ED8F" w14:textId="77777777" w:rsidR="00342A55" w:rsidRDefault="00342A55" w:rsidP="00A9467F">
            <w:pPr>
              <w:spacing w:before="120" w:after="120" w:line="320" w:lineRule="exact"/>
              <w:jc w:val="center"/>
            </w:pPr>
            <w:r w:rsidRPr="00583CB3">
              <w:sym w:font="Wingdings" w:char="F071"/>
            </w:r>
          </w:p>
          <w:p w14:paraId="00B47300" w14:textId="77777777" w:rsidR="00342A55" w:rsidRDefault="00342A55" w:rsidP="00A9467F">
            <w:pPr>
              <w:spacing w:before="120" w:after="120" w:line="320" w:lineRule="exact"/>
              <w:jc w:val="center"/>
            </w:pPr>
            <w:r w:rsidRPr="00583CB3">
              <w:sym w:font="Wingdings" w:char="F071"/>
            </w:r>
          </w:p>
          <w:p w14:paraId="25AC77A1" w14:textId="77777777" w:rsidR="00342A55" w:rsidRPr="00583CB3" w:rsidRDefault="00342A55" w:rsidP="00A9467F">
            <w:pPr>
              <w:spacing w:before="120" w:after="120" w:line="320" w:lineRule="exact"/>
              <w:jc w:val="center"/>
            </w:pPr>
            <w:r w:rsidRPr="00583CB3">
              <w:sym w:font="Wingdings" w:char="F071"/>
            </w:r>
          </w:p>
        </w:tc>
      </w:tr>
    </w:tbl>
    <w:p w14:paraId="21FB25C7" w14:textId="77777777" w:rsidR="00342A55" w:rsidRDefault="00342A55" w:rsidP="0021584E">
      <w:pPr>
        <w:rPr>
          <w:lang w:eastAsia="en-AU"/>
        </w:rPr>
      </w:pPr>
    </w:p>
    <w:sectPr w:rsidR="00342A55" w:rsidSect="00C7055D">
      <w:headerReference w:type="default" r:id="rId135"/>
      <w:pgSz w:w="11906" w:h="16838" w:code="9"/>
      <w:pgMar w:top="1418" w:right="1418" w:bottom="1418" w:left="1418"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686992" w14:textId="77777777" w:rsidR="00EF65AE" w:rsidRDefault="00EF65AE" w:rsidP="00102B40">
      <w:pPr>
        <w:spacing w:before="0" w:line="240" w:lineRule="auto"/>
      </w:pPr>
      <w:r>
        <w:separator/>
      </w:r>
    </w:p>
    <w:p w14:paraId="33A6CDD2" w14:textId="77777777" w:rsidR="00EF65AE" w:rsidRDefault="00EF65AE"/>
  </w:endnote>
  <w:endnote w:type="continuationSeparator" w:id="0">
    <w:p w14:paraId="34B8C1E3" w14:textId="77777777" w:rsidR="00EF65AE" w:rsidRDefault="00EF65AE" w:rsidP="00102B40">
      <w:pPr>
        <w:spacing w:before="0" w:line="240" w:lineRule="auto"/>
      </w:pPr>
      <w:r>
        <w:continuationSeparator/>
      </w:r>
    </w:p>
    <w:p w14:paraId="2EF2E221" w14:textId="77777777" w:rsidR="00EF65AE" w:rsidRDefault="00EF65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News Gothic MT">
    <w:charset w:val="00"/>
    <w:family w:val="swiss"/>
    <w:pitch w:val="variable"/>
    <w:sig w:usb0="00000003" w:usb1="00000000" w:usb2="00000000" w:usb3="00000000" w:csb0="00000001" w:csb1="00000000"/>
  </w:font>
  <w:font w:name="News Gothic">
    <w:altName w:val="Calibri"/>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4EA296" w14:textId="77777777" w:rsidR="00E349CB" w:rsidRPr="007147CF" w:rsidRDefault="00E349CB" w:rsidP="007147CF">
    <w:pPr>
      <w:tabs>
        <w:tab w:val="left" w:pos="7655"/>
      </w:tabs>
      <w:spacing w:before="0" w:line="240" w:lineRule="auto"/>
      <w:rPr>
        <w:rFonts w:ascii="Arial Narrow" w:hAnsi="Arial Narrow"/>
        <w:sz w:val="20"/>
        <w:szCs w:val="20"/>
      </w:rPr>
    </w:pPr>
    <w:r w:rsidRPr="007147CF">
      <w:rPr>
        <w:rFonts w:ascii="Arial Narrow" w:hAnsi="Arial Narrow"/>
        <w:sz w:val="20"/>
        <w:szCs w:val="20"/>
      </w:rPr>
      <w:t>©</w:t>
    </w:r>
    <w:r w:rsidR="00EF65AE">
      <w:rPr>
        <w:noProof/>
        <w:sz w:val="20"/>
        <w:szCs w:val="20"/>
        <w:lang w:val="en-GB" w:eastAsia="en-GB"/>
      </w:rPr>
      <w:pict w14:anchorId="5FE93652">
        <v:shapetype id="_x0000_t32" coordsize="21600,21600" o:spt="32" o:oned="t" path="m,l21600,21600e" filled="f">
          <v:path arrowok="t" fillok="f" o:connecttype="none"/>
          <o:lock v:ext="edit" shapetype="t"/>
        </v:shapetype>
        <v:shape id="AutoShape 10" o:spid="_x0000_s2057" type="#_x0000_t32" style="position:absolute;margin-left:-3.55pt;margin-top:-11.05pt;width:461.6pt;height:0;z-index:251722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" adj="-3152,-1,-3152" strokecolor="#a5a5a5" strokeweight="1pt"/>
      </w:pict>
    </w:r>
    <w:r w:rsidRPr="007147CF">
      <w:rPr>
        <w:rFonts w:ascii="Arial Narrow" w:hAnsi="Arial Narrow"/>
        <w:sz w:val="20"/>
        <w:szCs w:val="20"/>
      </w:rPr>
      <w:t xml:space="preserve"> 2018 INTAR</w:t>
    </w:r>
    <w:r>
      <w:rPr>
        <w:rFonts w:ascii="Arial Narrow" w:hAnsi="Arial Narrow"/>
        <w:sz w:val="20"/>
        <w:szCs w:val="20"/>
      </w:rPr>
      <w:t>,</w:t>
    </w:r>
    <w:r w:rsidRPr="007147CF">
      <w:rPr>
        <w:rFonts w:ascii="Arial Narrow" w:hAnsi="Arial Narrow"/>
        <w:sz w:val="20"/>
        <w:szCs w:val="20"/>
      </w:rPr>
      <w:t xml:space="preserve"> NFTN, CIAL</w:t>
    </w:r>
    <w:r w:rsidRPr="007147CF">
      <w:rPr>
        <w:rFonts w:ascii="Arial Narrow" w:hAnsi="Arial Narrow"/>
        <w:sz w:val="20"/>
        <w:szCs w:val="20"/>
      </w:rPr>
      <w:tab/>
      <w:t>Version: April 2018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608032" w14:textId="4E6F3FE9" w:rsidR="00E349CB" w:rsidRPr="00C16A93" w:rsidRDefault="00E349CB" w:rsidP="006D27B2">
    <w:pPr>
      <w:pStyle w:val="Footer"/>
      <w:tabs>
        <w:tab w:val="clear" w:pos="4962"/>
        <w:tab w:val="left" w:pos="7230"/>
      </w:tabs>
      <w:spacing w:before="0"/>
      <w:jc w:val="left"/>
      <w:rPr>
        <w:sz w:val="20"/>
        <w:szCs w:val="20"/>
      </w:rPr>
    </w:pPr>
    <w:r w:rsidRPr="00C16A93">
      <w:rPr>
        <w:sz w:val="20"/>
        <w:szCs w:val="20"/>
      </w:rPr>
      <w:t>© 20</w:t>
    </w:r>
    <w:r w:rsidR="00650656">
      <w:rPr>
        <w:sz w:val="20"/>
        <w:szCs w:val="20"/>
      </w:rPr>
      <w:t>20</w:t>
    </w:r>
    <w:r w:rsidRPr="00C16A93">
      <w:rPr>
        <w:sz w:val="20"/>
        <w:szCs w:val="20"/>
      </w:rPr>
      <w:t xml:space="preserve"> INTAR, NFTN, CIAL</w:t>
    </w:r>
    <w:r w:rsidRPr="00C16A93">
      <w:rPr>
        <w:sz w:val="20"/>
        <w:szCs w:val="20"/>
      </w:rPr>
      <w:tab/>
      <w:t>Version</w:t>
    </w:r>
    <w:r>
      <w:rPr>
        <w:sz w:val="20"/>
        <w:szCs w:val="20"/>
      </w:rPr>
      <w:t>:</w:t>
    </w:r>
    <w:r w:rsidRPr="00C16A93">
      <w:rPr>
        <w:sz w:val="20"/>
        <w:szCs w:val="20"/>
      </w:rPr>
      <w:t xml:space="preserve"> </w:t>
    </w:r>
    <w:r w:rsidR="00342A55">
      <w:rPr>
        <w:sz w:val="20"/>
        <w:szCs w:val="20"/>
      </w:rPr>
      <w:t>February</w:t>
    </w:r>
    <w:r w:rsidRPr="00C16A93">
      <w:rPr>
        <w:sz w:val="20"/>
        <w:szCs w:val="20"/>
      </w:rPr>
      <w:t xml:space="preserve"> 20</w:t>
    </w:r>
    <w:r w:rsidR="00650656">
      <w:rPr>
        <w:sz w:val="20"/>
        <w:szCs w:val="20"/>
      </w:rPr>
      <w:t>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54C3FE" w14:textId="77777777" w:rsidR="00E349CB" w:rsidRPr="00DC11B5" w:rsidRDefault="00EF65AE" w:rsidP="002C5A6A">
    <w:pPr>
      <w:jc w:val="center"/>
      <w:rPr>
        <w:rFonts w:ascii="Arial Narrow" w:hAnsi="Arial Narrow"/>
      </w:rPr>
    </w:pPr>
    <w:r>
      <w:pict w14:anchorId="77858036">
        <v:shapetype id="_x0000_t32" coordsize="21600,21600" o:spt="32" o:oned="t" path="m,l21600,21600e" filled="f">
          <v:path arrowok="t" fillok="f" o:connecttype="none"/>
          <o:lock v:ext="edit" shapetype="t"/>
        </v:shapetype>
        <v:shape id="_x0000_s2052" type="#_x0000_t32" style="position:absolute;left:0;text-align:left;margin-left:-3.55pt;margin-top:-9.25pt;width:461.6pt;height:0;z-index:251716608" o:connectortype="straight" strokecolor="#a5a5a5" strokeweight="1pt"/>
      </w:pict>
    </w:r>
    <w:r w:rsidR="00E349CB">
      <w:rPr>
        <w:rFonts w:ascii="Arial Narrow" w:hAnsi="Arial Narrow"/>
      </w:rPr>
      <w:t>© Commonwealth of Australia 2012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6597C2" w14:textId="77777777" w:rsidR="00EF65AE" w:rsidRDefault="00EF65AE" w:rsidP="00102B40">
      <w:pPr>
        <w:spacing w:before="0" w:line="240" w:lineRule="auto"/>
      </w:pPr>
      <w:r>
        <w:separator/>
      </w:r>
    </w:p>
    <w:p w14:paraId="307BA79F" w14:textId="77777777" w:rsidR="00EF65AE" w:rsidRDefault="00EF65AE"/>
  </w:footnote>
  <w:footnote w:type="continuationSeparator" w:id="0">
    <w:p w14:paraId="5D40E0B8" w14:textId="77777777" w:rsidR="00EF65AE" w:rsidRDefault="00EF65AE" w:rsidP="00102B40">
      <w:pPr>
        <w:spacing w:before="0" w:line="240" w:lineRule="auto"/>
      </w:pPr>
      <w:r>
        <w:continuationSeparator/>
      </w:r>
    </w:p>
    <w:p w14:paraId="1CF9E26A" w14:textId="77777777" w:rsidR="00EF65AE" w:rsidRDefault="00EF65A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786AA7" w14:textId="77777777" w:rsidR="00E349CB" w:rsidRPr="004324B9" w:rsidRDefault="00EF65AE" w:rsidP="009148EE">
    <w:pPr>
      <w:pStyle w:val="Header"/>
    </w:pPr>
    <w:r>
      <w:rPr>
        <w:lang w:val="en-GB" w:eastAsia="en-GB"/>
      </w:rPr>
      <w:pict w14:anchorId="2129E955">
        <v:shapetype id="_x0000_t32" coordsize="21600,21600" o:spt="32" o:oned="t" path="m,l21600,21600e" filled="f">
          <v:path arrowok="t" fillok="f" o:connecttype="none"/>
          <o:lock v:ext="edit" shapetype="t"/>
        </v:shapetype>
        <v:shape id="AutoShape 54" o:spid="_x0000_s2051" type="#_x0000_t32" style="position:absolute;left:0;text-align:left;margin-left:.7pt;margin-top:23.15pt;width:461.6pt;height:0;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" strokecolor="#a5a5a5" strokeweight="1pt"/>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E3A27" w14:textId="77777777" w:rsidR="00E349CB" w:rsidRDefault="00E349CB" w:rsidP="00A607CE">
    <w:pPr>
      <w:pStyle w:val="Header"/>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673966" w14:textId="77777777" w:rsidR="00E349CB" w:rsidRPr="003F4238" w:rsidRDefault="00E349CB" w:rsidP="003F423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2B76E" w14:textId="77777777" w:rsidR="00E349CB" w:rsidRPr="00BB4D15" w:rsidRDefault="00EF65AE" w:rsidP="002C5A6A">
    <w:pPr>
      <w:pStyle w:val="Header"/>
      <w:ind w:left="2835"/>
    </w:pPr>
    <w:r>
      <w:rPr>
        <w:lang w:eastAsia="en-US"/>
      </w:rPr>
      <w:pict w14:anchorId="10D5DCD5">
        <v:shapetype id="_x0000_t32" coordsize="21600,21600" o:spt="32" o:oned="t" path="m,l21600,21600e" filled="f">
          <v:path arrowok="t" fillok="f" o:connecttype="none"/>
          <o:lock v:ext="edit" shapetype="t"/>
        </v:shapetype>
        <v:shape id="_x0000_s2053" type="#_x0000_t32" style="position:absolute;left:0;text-align:left;margin-left:-3.55pt;margin-top:27.05pt;width:461.6pt;height:0;z-index:251717632" o:connectortype="straight" strokecolor="#a5a5a5" strokeweight="1pt"/>
      </w:pict>
    </w:r>
    <w:r w:rsidR="00E349CB">
      <w:t>Safety at work – Learner guide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6F790D" w14:textId="171EB153" w:rsidR="00E349CB" w:rsidRPr="006361B0" w:rsidRDefault="00EF65AE" w:rsidP="00FC6969">
    <w:pPr>
      <w:pStyle w:val="Header"/>
      <w:tabs>
        <w:tab w:val="clear" w:pos="7938"/>
        <w:tab w:val="left" w:pos="8222"/>
      </w:tabs>
    </w:pPr>
    <w:r>
      <w:rPr>
        <w:lang w:val="en-GB" w:eastAsia="en-GB"/>
      </w:rPr>
      <w:pict w14:anchorId="239128D1">
        <v:shapetype id="_x0000_t32" coordsize="21600,21600" o:spt="32" o:oned="t" path="m,l21600,21600e" filled="f">
          <v:path arrowok="t" fillok="f" o:connecttype="none"/>
          <o:lock v:ext="edit" shapetype="t"/>
        </v:shapetype>
        <v:shape id="_x0000_s2059" type="#_x0000_t32" style="position:absolute;left:0;text-align:left;margin-left:-3.55pt;margin-top:27.05pt;width:461.6pt;height:0;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" strokecolor="#a5a5a5" strokeweight="1pt"/>
      </w:pict>
    </w:r>
    <w:r w:rsidR="00E349CB" w:rsidRPr="006217FF">
      <w:rPr>
        <w:lang w:val="en-GB" w:eastAsia="en-GB"/>
      </w:rPr>
      <w:t xml:space="preserve">Remove floor coverings </w:t>
    </w:r>
    <w:r w:rsidR="00E349CB">
      <w:t>– Learner guide</w:t>
    </w:r>
    <w:r>
      <w:rPr>
        <w:lang w:val="en-GB" w:eastAsia="en-GB"/>
      </w:rPr>
      <w:pict w14:anchorId="12D78E01">
        <v:rect id="_x0000_s2058" style="position:absolute;left:0;text-align:left;margin-left:-127.6pt;margin-top:4.9pt;width:18.95pt;height:702.95pt;z-index:251724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" fillcolor="silver" stroked="f"/>
      </w:pict>
    </w:r>
    <w:r w:rsidR="00E349CB">
      <w:t xml:space="preserve"> </w:t>
    </w:r>
    <w:r w:rsidR="00E349CB">
      <w:tab/>
    </w:r>
    <w:r w:rsidR="00E349CB">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E436CC" w14:textId="5B16DCBA" w:rsidR="00E349CB" w:rsidRPr="006361B0" w:rsidRDefault="00EF65AE" w:rsidP="00FC6969">
    <w:pPr>
      <w:pStyle w:val="Header"/>
      <w:tabs>
        <w:tab w:val="clear" w:pos="7938"/>
        <w:tab w:val="left" w:pos="8222"/>
      </w:tabs>
    </w:pPr>
    <w:r>
      <w:rPr>
        <w:lang w:val="en-GB" w:eastAsia="en-GB"/>
      </w:rPr>
      <w:pict w14:anchorId="1FC9AEF4">
        <v:shapetype id="_x0000_t32" coordsize="21600,21600" o:spt="32" o:oned="t" path="m,l21600,21600e" filled="f">
          <v:path arrowok="t" fillok="f" o:connecttype="none"/>
          <o:lock v:ext="edit" shapetype="t"/>
        </v:shapetype>
        <v:shape id="_x0000_s2061" type="#_x0000_t32" style="position:absolute;left:0;text-align:left;margin-left:-3.55pt;margin-top:27.05pt;width:461.6pt;height:0;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" strokecolor="#a5a5a5" strokeweight="1pt"/>
      </w:pict>
    </w:r>
    <w:r w:rsidR="00E349CB" w:rsidRPr="006217FF">
      <w:rPr>
        <w:lang w:val="en-GB" w:eastAsia="en-GB"/>
      </w:rPr>
      <w:t xml:space="preserve">Remove floor coverings </w:t>
    </w:r>
    <w:r w:rsidR="00E349CB">
      <w:t>– Learner guide</w:t>
    </w:r>
    <w:r>
      <w:rPr>
        <w:lang w:val="en-GB" w:eastAsia="en-GB"/>
      </w:rPr>
      <w:pict w14:anchorId="174980F0">
        <v:rect id="_x0000_s2060" style="position:absolute;left:0;text-align:left;margin-left:-127.6pt;margin-top:4.9pt;width:18.95pt;height:702.95pt;z-index:251727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" fillcolor="silver" stroked="f"/>
      </w:pict>
    </w:r>
    <w:r w:rsidR="00E349CB">
      <w:t xml:space="preserve"> </w:t>
    </w:r>
    <w:r w:rsidR="00E349CB">
      <w:tab/>
    </w:r>
    <w:r w:rsidR="00E349CB">
      <w:tab/>
    </w:r>
    <w:r w:rsidR="00E349CB">
      <w:fldChar w:fldCharType="begin"/>
    </w:r>
    <w:r w:rsidR="00E349CB">
      <w:instrText xml:space="preserve"> PAGE   \* MERGEFORMAT </w:instrText>
    </w:r>
    <w:r w:rsidR="00E349CB">
      <w:fldChar w:fldCharType="separate"/>
    </w:r>
    <w:r w:rsidR="00E349CB">
      <w:t>14</w:t>
    </w:r>
    <w:r w:rsidR="00E349CB">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8E3C10C2"/>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F7E6F6C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3DA7D39"/>
    <w:multiLevelType w:val="hybridMultilevel"/>
    <w:tmpl w:val="946C7B0E"/>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3" w15:restartNumberingAfterBreak="0">
    <w:nsid w:val="04CB03A2"/>
    <w:multiLevelType w:val="hybridMultilevel"/>
    <w:tmpl w:val="21E25D5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DD25DAD"/>
    <w:multiLevelType w:val="hybridMultilevel"/>
    <w:tmpl w:val="E16EB9E6"/>
    <w:lvl w:ilvl="0" w:tplc="C14AE37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432716B"/>
    <w:multiLevelType w:val="hybridMultilevel"/>
    <w:tmpl w:val="21E25D5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91E41C4"/>
    <w:multiLevelType w:val="hybridMultilevel"/>
    <w:tmpl w:val="9F0AA8BC"/>
    <w:lvl w:ilvl="0" w:tplc="CF0C7B0E">
      <w:start w:val="1"/>
      <w:numFmt w:val="decimal"/>
      <w:pStyle w:val="ListParagraph"/>
      <w:lvlText w:val="%1."/>
      <w:lvlJc w:val="left"/>
      <w:pPr>
        <w:ind w:left="720" w:hanging="360"/>
      </w:pPr>
      <w:rPr>
        <w:rFonts w:ascii="Arial" w:hAnsi="Arial" w:hint="default"/>
        <w:color w:val="000000" w:themeColor="text1"/>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9A74A90"/>
    <w:multiLevelType w:val="hybridMultilevel"/>
    <w:tmpl w:val="8EDE70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2DF0D36"/>
    <w:multiLevelType w:val="hybridMultilevel"/>
    <w:tmpl w:val="80C8EC9C"/>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9" w15:restartNumberingAfterBreak="0">
    <w:nsid w:val="246F024B"/>
    <w:multiLevelType w:val="hybridMultilevel"/>
    <w:tmpl w:val="016A9D3A"/>
    <w:lvl w:ilvl="0" w:tplc="631C8604">
      <w:start w:val="1"/>
      <w:numFmt w:val="bullet"/>
      <w:pStyle w:val="ListParagraph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AF24272"/>
    <w:multiLevelType w:val="hybridMultilevel"/>
    <w:tmpl w:val="52C6FAB6"/>
    <w:lvl w:ilvl="0" w:tplc="5DD6504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33B12C6"/>
    <w:multiLevelType w:val="hybridMultilevel"/>
    <w:tmpl w:val="8BDABFEA"/>
    <w:lvl w:ilvl="0" w:tplc="5DD6504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6922B97"/>
    <w:multiLevelType w:val="hybridMultilevel"/>
    <w:tmpl w:val="B5DC431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7FF7D2B"/>
    <w:multiLevelType w:val="hybridMultilevel"/>
    <w:tmpl w:val="8BDABFEA"/>
    <w:lvl w:ilvl="0" w:tplc="5DD6504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EA1709B"/>
    <w:multiLevelType w:val="hybridMultilevel"/>
    <w:tmpl w:val="73A8627E"/>
    <w:lvl w:ilvl="0" w:tplc="08090001">
      <w:start w:val="1"/>
      <w:numFmt w:val="bullet"/>
      <w:lvlText w:val=""/>
      <w:lvlJc w:val="left"/>
      <w:pPr>
        <w:ind w:left="2770" w:hanging="360"/>
      </w:pPr>
      <w:rPr>
        <w:rFonts w:ascii="Symbol" w:hAnsi="Symbol" w:hint="default"/>
      </w:rPr>
    </w:lvl>
    <w:lvl w:ilvl="1" w:tplc="0C090019" w:tentative="1">
      <w:start w:val="1"/>
      <w:numFmt w:val="lowerLetter"/>
      <w:lvlText w:val="%2."/>
      <w:lvlJc w:val="left"/>
      <w:pPr>
        <w:ind w:left="3490" w:hanging="360"/>
      </w:pPr>
    </w:lvl>
    <w:lvl w:ilvl="2" w:tplc="0C09001B" w:tentative="1">
      <w:start w:val="1"/>
      <w:numFmt w:val="lowerRoman"/>
      <w:lvlText w:val="%3."/>
      <w:lvlJc w:val="right"/>
      <w:pPr>
        <w:ind w:left="4210" w:hanging="180"/>
      </w:pPr>
    </w:lvl>
    <w:lvl w:ilvl="3" w:tplc="0C09000F" w:tentative="1">
      <w:start w:val="1"/>
      <w:numFmt w:val="decimal"/>
      <w:lvlText w:val="%4."/>
      <w:lvlJc w:val="left"/>
      <w:pPr>
        <w:ind w:left="4930" w:hanging="360"/>
      </w:pPr>
    </w:lvl>
    <w:lvl w:ilvl="4" w:tplc="0C090019" w:tentative="1">
      <w:start w:val="1"/>
      <w:numFmt w:val="lowerLetter"/>
      <w:lvlText w:val="%5."/>
      <w:lvlJc w:val="left"/>
      <w:pPr>
        <w:ind w:left="5650" w:hanging="360"/>
      </w:pPr>
    </w:lvl>
    <w:lvl w:ilvl="5" w:tplc="0C09001B" w:tentative="1">
      <w:start w:val="1"/>
      <w:numFmt w:val="lowerRoman"/>
      <w:lvlText w:val="%6."/>
      <w:lvlJc w:val="right"/>
      <w:pPr>
        <w:ind w:left="6370" w:hanging="180"/>
      </w:pPr>
    </w:lvl>
    <w:lvl w:ilvl="6" w:tplc="0C09000F" w:tentative="1">
      <w:start w:val="1"/>
      <w:numFmt w:val="decimal"/>
      <w:lvlText w:val="%7."/>
      <w:lvlJc w:val="left"/>
      <w:pPr>
        <w:ind w:left="7090" w:hanging="360"/>
      </w:pPr>
    </w:lvl>
    <w:lvl w:ilvl="7" w:tplc="0C090019" w:tentative="1">
      <w:start w:val="1"/>
      <w:numFmt w:val="lowerLetter"/>
      <w:lvlText w:val="%8."/>
      <w:lvlJc w:val="left"/>
      <w:pPr>
        <w:ind w:left="7810" w:hanging="360"/>
      </w:pPr>
    </w:lvl>
    <w:lvl w:ilvl="8" w:tplc="0C09001B" w:tentative="1">
      <w:start w:val="1"/>
      <w:numFmt w:val="lowerRoman"/>
      <w:lvlText w:val="%9."/>
      <w:lvlJc w:val="right"/>
      <w:pPr>
        <w:ind w:left="8530" w:hanging="180"/>
      </w:pPr>
    </w:lvl>
  </w:abstractNum>
  <w:abstractNum w:abstractNumId="15" w15:restartNumberingAfterBreak="0">
    <w:nsid w:val="40FC3C54"/>
    <w:multiLevelType w:val="hybridMultilevel"/>
    <w:tmpl w:val="3FA85AE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53E1506"/>
    <w:multiLevelType w:val="hybridMultilevel"/>
    <w:tmpl w:val="0E845172"/>
    <w:lvl w:ilvl="0" w:tplc="49325E24">
      <w:start w:val="1"/>
      <w:numFmt w:val="lowerLetter"/>
      <w:lvlText w:val="(%1)"/>
      <w:lvlJc w:val="left"/>
      <w:pPr>
        <w:ind w:left="420" w:hanging="360"/>
      </w:pPr>
      <w:rPr>
        <w:rFonts w:hint="default"/>
      </w:rPr>
    </w:lvl>
    <w:lvl w:ilvl="1" w:tplc="0C090019" w:tentative="1">
      <w:start w:val="1"/>
      <w:numFmt w:val="lowerLetter"/>
      <w:lvlText w:val="%2."/>
      <w:lvlJc w:val="left"/>
      <w:pPr>
        <w:ind w:left="1140" w:hanging="360"/>
      </w:pPr>
    </w:lvl>
    <w:lvl w:ilvl="2" w:tplc="0C09001B" w:tentative="1">
      <w:start w:val="1"/>
      <w:numFmt w:val="lowerRoman"/>
      <w:lvlText w:val="%3."/>
      <w:lvlJc w:val="right"/>
      <w:pPr>
        <w:ind w:left="1860" w:hanging="180"/>
      </w:pPr>
    </w:lvl>
    <w:lvl w:ilvl="3" w:tplc="0C09000F" w:tentative="1">
      <w:start w:val="1"/>
      <w:numFmt w:val="decimal"/>
      <w:lvlText w:val="%4."/>
      <w:lvlJc w:val="left"/>
      <w:pPr>
        <w:ind w:left="2580" w:hanging="360"/>
      </w:pPr>
    </w:lvl>
    <w:lvl w:ilvl="4" w:tplc="0C090019" w:tentative="1">
      <w:start w:val="1"/>
      <w:numFmt w:val="lowerLetter"/>
      <w:lvlText w:val="%5."/>
      <w:lvlJc w:val="left"/>
      <w:pPr>
        <w:ind w:left="3300" w:hanging="360"/>
      </w:pPr>
    </w:lvl>
    <w:lvl w:ilvl="5" w:tplc="0C09001B" w:tentative="1">
      <w:start w:val="1"/>
      <w:numFmt w:val="lowerRoman"/>
      <w:lvlText w:val="%6."/>
      <w:lvlJc w:val="right"/>
      <w:pPr>
        <w:ind w:left="4020" w:hanging="180"/>
      </w:pPr>
    </w:lvl>
    <w:lvl w:ilvl="6" w:tplc="0C09000F" w:tentative="1">
      <w:start w:val="1"/>
      <w:numFmt w:val="decimal"/>
      <w:lvlText w:val="%7."/>
      <w:lvlJc w:val="left"/>
      <w:pPr>
        <w:ind w:left="4740" w:hanging="360"/>
      </w:pPr>
    </w:lvl>
    <w:lvl w:ilvl="7" w:tplc="0C090019" w:tentative="1">
      <w:start w:val="1"/>
      <w:numFmt w:val="lowerLetter"/>
      <w:lvlText w:val="%8."/>
      <w:lvlJc w:val="left"/>
      <w:pPr>
        <w:ind w:left="5460" w:hanging="360"/>
      </w:pPr>
    </w:lvl>
    <w:lvl w:ilvl="8" w:tplc="0C09001B" w:tentative="1">
      <w:start w:val="1"/>
      <w:numFmt w:val="lowerRoman"/>
      <w:lvlText w:val="%9."/>
      <w:lvlJc w:val="right"/>
      <w:pPr>
        <w:ind w:left="6180" w:hanging="180"/>
      </w:pPr>
    </w:lvl>
  </w:abstractNum>
  <w:abstractNum w:abstractNumId="17" w15:restartNumberingAfterBreak="0">
    <w:nsid w:val="54905ED8"/>
    <w:multiLevelType w:val="hybridMultilevel"/>
    <w:tmpl w:val="B46E8398"/>
    <w:lvl w:ilvl="0" w:tplc="5DD6504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65E2B46"/>
    <w:multiLevelType w:val="singleLevel"/>
    <w:tmpl w:val="8B6885A4"/>
    <w:lvl w:ilvl="0">
      <w:start w:val="1"/>
      <w:numFmt w:val="decimal"/>
      <w:pStyle w:val="Perform1"/>
      <w:lvlText w:val="1.%1"/>
      <w:lvlJc w:val="left"/>
      <w:pPr>
        <w:tabs>
          <w:tab w:val="num" w:pos="567"/>
        </w:tabs>
        <w:ind w:left="567" w:hanging="567"/>
      </w:pPr>
      <w:rPr>
        <w:rFonts w:ascii="Times New Roman" w:hAnsi="Times New Roman" w:hint="default"/>
        <w:sz w:val="20"/>
      </w:rPr>
    </w:lvl>
  </w:abstractNum>
  <w:abstractNum w:abstractNumId="19" w15:restartNumberingAfterBreak="0">
    <w:nsid w:val="5A6E6823"/>
    <w:multiLevelType w:val="hybridMultilevel"/>
    <w:tmpl w:val="B3AC7C5C"/>
    <w:lvl w:ilvl="0" w:tplc="08090001">
      <w:start w:val="1"/>
      <w:numFmt w:val="bullet"/>
      <w:lvlText w:val=""/>
      <w:lvlJc w:val="left"/>
      <w:pPr>
        <w:ind w:left="4471" w:hanging="360"/>
      </w:pPr>
      <w:rPr>
        <w:rFonts w:ascii="Symbol" w:hAnsi="Symbol" w:hint="default"/>
      </w:rPr>
    </w:lvl>
    <w:lvl w:ilvl="1" w:tplc="08090003" w:tentative="1">
      <w:start w:val="1"/>
      <w:numFmt w:val="bullet"/>
      <w:lvlText w:val="o"/>
      <w:lvlJc w:val="left"/>
      <w:pPr>
        <w:ind w:left="5191" w:hanging="360"/>
      </w:pPr>
      <w:rPr>
        <w:rFonts w:ascii="Courier New" w:hAnsi="Courier New" w:cs="Courier New" w:hint="default"/>
      </w:rPr>
    </w:lvl>
    <w:lvl w:ilvl="2" w:tplc="08090005" w:tentative="1">
      <w:start w:val="1"/>
      <w:numFmt w:val="bullet"/>
      <w:lvlText w:val=""/>
      <w:lvlJc w:val="left"/>
      <w:pPr>
        <w:ind w:left="5911" w:hanging="360"/>
      </w:pPr>
      <w:rPr>
        <w:rFonts w:ascii="Wingdings" w:hAnsi="Wingdings" w:hint="default"/>
      </w:rPr>
    </w:lvl>
    <w:lvl w:ilvl="3" w:tplc="08090001" w:tentative="1">
      <w:start w:val="1"/>
      <w:numFmt w:val="bullet"/>
      <w:lvlText w:val=""/>
      <w:lvlJc w:val="left"/>
      <w:pPr>
        <w:ind w:left="6631" w:hanging="360"/>
      </w:pPr>
      <w:rPr>
        <w:rFonts w:ascii="Symbol" w:hAnsi="Symbol" w:hint="default"/>
      </w:rPr>
    </w:lvl>
    <w:lvl w:ilvl="4" w:tplc="08090003" w:tentative="1">
      <w:start w:val="1"/>
      <w:numFmt w:val="bullet"/>
      <w:lvlText w:val="o"/>
      <w:lvlJc w:val="left"/>
      <w:pPr>
        <w:ind w:left="7351" w:hanging="360"/>
      </w:pPr>
      <w:rPr>
        <w:rFonts w:ascii="Courier New" w:hAnsi="Courier New" w:cs="Courier New" w:hint="default"/>
      </w:rPr>
    </w:lvl>
    <w:lvl w:ilvl="5" w:tplc="08090005" w:tentative="1">
      <w:start w:val="1"/>
      <w:numFmt w:val="bullet"/>
      <w:lvlText w:val=""/>
      <w:lvlJc w:val="left"/>
      <w:pPr>
        <w:ind w:left="8071" w:hanging="360"/>
      </w:pPr>
      <w:rPr>
        <w:rFonts w:ascii="Wingdings" w:hAnsi="Wingdings" w:hint="default"/>
      </w:rPr>
    </w:lvl>
    <w:lvl w:ilvl="6" w:tplc="08090001" w:tentative="1">
      <w:start w:val="1"/>
      <w:numFmt w:val="bullet"/>
      <w:lvlText w:val=""/>
      <w:lvlJc w:val="left"/>
      <w:pPr>
        <w:ind w:left="8791" w:hanging="360"/>
      </w:pPr>
      <w:rPr>
        <w:rFonts w:ascii="Symbol" w:hAnsi="Symbol" w:hint="default"/>
      </w:rPr>
    </w:lvl>
    <w:lvl w:ilvl="7" w:tplc="08090003" w:tentative="1">
      <w:start w:val="1"/>
      <w:numFmt w:val="bullet"/>
      <w:lvlText w:val="o"/>
      <w:lvlJc w:val="left"/>
      <w:pPr>
        <w:ind w:left="9511" w:hanging="360"/>
      </w:pPr>
      <w:rPr>
        <w:rFonts w:ascii="Courier New" w:hAnsi="Courier New" w:cs="Courier New" w:hint="default"/>
      </w:rPr>
    </w:lvl>
    <w:lvl w:ilvl="8" w:tplc="08090005" w:tentative="1">
      <w:start w:val="1"/>
      <w:numFmt w:val="bullet"/>
      <w:lvlText w:val=""/>
      <w:lvlJc w:val="left"/>
      <w:pPr>
        <w:ind w:left="10231" w:hanging="360"/>
      </w:pPr>
      <w:rPr>
        <w:rFonts w:ascii="Wingdings" w:hAnsi="Wingdings" w:hint="default"/>
      </w:rPr>
    </w:lvl>
  </w:abstractNum>
  <w:abstractNum w:abstractNumId="20" w15:restartNumberingAfterBreak="0">
    <w:nsid w:val="60295B2B"/>
    <w:multiLevelType w:val="hybridMultilevel"/>
    <w:tmpl w:val="29749C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7FD1248"/>
    <w:multiLevelType w:val="hybridMultilevel"/>
    <w:tmpl w:val="F76C7CCE"/>
    <w:lvl w:ilvl="0" w:tplc="0C090001">
      <w:start w:val="1"/>
      <w:numFmt w:val="bullet"/>
      <w:lvlText w:val=""/>
      <w:lvlJc w:val="left"/>
      <w:pPr>
        <w:ind w:left="780" w:hanging="4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54C318D"/>
    <w:multiLevelType w:val="hybridMultilevel"/>
    <w:tmpl w:val="B46C4A4A"/>
    <w:lvl w:ilvl="0" w:tplc="5DD6504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99B7547"/>
    <w:multiLevelType w:val="hybridMultilevel"/>
    <w:tmpl w:val="88F8224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7F9A0533"/>
    <w:multiLevelType w:val="hybridMultilevel"/>
    <w:tmpl w:val="2E52505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7FBE748B"/>
    <w:multiLevelType w:val="hybridMultilevel"/>
    <w:tmpl w:val="5C824F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
  </w:num>
  <w:num w:numId="2">
    <w:abstractNumId w:val="0"/>
  </w:num>
  <w:num w:numId="3">
    <w:abstractNumId w:val="18"/>
  </w:num>
  <w:num w:numId="4">
    <w:abstractNumId w:val="9"/>
  </w:num>
  <w:num w:numId="5">
    <w:abstractNumId w:val="6"/>
  </w:num>
  <w:num w:numId="6">
    <w:abstractNumId w:val="23"/>
  </w:num>
  <w:num w:numId="7">
    <w:abstractNumId w:val="3"/>
  </w:num>
  <w:num w:numId="8">
    <w:abstractNumId w:val="5"/>
  </w:num>
  <w:num w:numId="9">
    <w:abstractNumId w:val="12"/>
  </w:num>
  <w:num w:numId="10">
    <w:abstractNumId w:val="25"/>
  </w:num>
  <w:num w:numId="11">
    <w:abstractNumId w:val="2"/>
  </w:num>
  <w:num w:numId="12">
    <w:abstractNumId w:val="7"/>
  </w:num>
  <w:num w:numId="13">
    <w:abstractNumId w:val="15"/>
  </w:num>
  <w:num w:numId="14">
    <w:abstractNumId w:val="21"/>
  </w:num>
  <w:num w:numId="15">
    <w:abstractNumId w:val="13"/>
  </w:num>
  <w:num w:numId="16">
    <w:abstractNumId w:val="10"/>
  </w:num>
  <w:num w:numId="17">
    <w:abstractNumId w:val="11"/>
  </w:num>
  <w:num w:numId="18">
    <w:abstractNumId w:val="17"/>
  </w:num>
  <w:num w:numId="19">
    <w:abstractNumId w:val="22"/>
  </w:num>
  <w:num w:numId="20">
    <w:abstractNumId w:val="8"/>
  </w:num>
  <w:num w:numId="21">
    <w:abstractNumId w:val="20"/>
  </w:num>
  <w:num w:numId="22">
    <w:abstractNumId w:val="14"/>
  </w:num>
  <w:num w:numId="23">
    <w:abstractNumId w:val="19"/>
  </w:num>
  <w:num w:numId="24">
    <w:abstractNumId w:val="4"/>
  </w:num>
  <w:num w:numId="25">
    <w:abstractNumId w:val="16"/>
  </w:num>
  <w:num w:numId="26">
    <w:abstractNumId w:val="2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062"/>
    <o:shapelayout v:ext="edit">
      <o:idmap v:ext="edit" data="2"/>
      <o:rules v:ext="edit">
        <o:r id="V:Rule1" type="connector" idref="#_x0000_s2053"/>
        <o:r id="V:Rule2" type="connector" idref="#AutoShape 10"/>
        <o:r id="V:Rule3" type="connector" idref="#AutoShape 54"/>
        <o:r id="V:Rule4" type="connector" idref="#_x0000_s2052"/>
        <o:r id="V:Rule5" type="connector" idref="#_x0000_s2059"/>
        <o:r id="V:Rule6" type="connector" idref="#_x0000_s2061"/>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E0785"/>
    <w:rsid w:val="0000043C"/>
    <w:rsid w:val="00000704"/>
    <w:rsid w:val="00000D70"/>
    <w:rsid w:val="00001009"/>
    <w:rsid w:val="0000101A"/>
    <w:rsid w:val="0000122C"/>
    <w:rsid w:val="0000193C"/>
    <w:rsid w:val="000024CF"/>
    <w:rsid w:val="00002580"/>
    <w:rsid w:val="00002CBF"/>
    <w:rsid w:val="00002F57"/>
    <w:rsid w:val="000031FE"/>
    <w:rsid w:val="00004068"/>
    <w:rsid w:val="000041B5"/>
    <w:rsid w:val="000044D0"/>
    <w:rsid w:val="0000484C"/>
    <w:rsid w:val="000054AB"/>
    <w:rsid w:val="000054EE"/>
    <w:rsid w:val="0000645C"/>
    <w:rsid w:val="0000681F"/>
    <w:rsid w:val="000076DA"/>
    <w:rsid w:val="000078E0"/>
    <w:rsid w:val="00007A8F"/>
    <w:rsid w:val="00007AAC"/>
    <w:rsid w:val="00007B40"/>
    <w:rsid w:val="00007C6D"/>
    <w:rsid w:val="00007F8A"/>
    <w:rsid w:val="00010087"/>
    <w:rsid w:val="0001061A"/>
    <w:rsid w:val="000106BB"/>
    <w:rsid w:val="000110C1"/>
    <w:rsid w:val="00011664"/>
    <w:rsid w:val="00011747"/>
    <w:rsid w:val="000117F7"/>
    <w:rsid w:val="000118C5"/>
    <w:rsid w:val="00011F0A"/>
    <w:rsid w:val="0001216E"/>
    <w:rsid w:val="00012ACD"/>
    <w:rsid w:val="000130ED"/>
    <w:rsid w:val="0001361C"/>
    <w:rsid w:val="00013B4C"/>
    <w:rsid w:val="000141F3"/>
    <w:rsid w:val="00014365"/>
    <w:rsid w:val="0001438D"/>
    <w:rsid w:val="000143BF"/>
    <w:rsid w:val="0001470A"/>
    <w:rsid w:val="00014896"/>
    <w:rsid w:val="00014AF5"/>
    <w:rsid w:val="00014B50"/>
    <w:rsid w:val="00014BA4"/>
    <w:rsid w:val="00015083"/>
    <w:rsid w:val="00015378"/>
    <w:rsid w:val="000160DE"/>
    <w:rsid w:val="00017736"/>
    <w:rsid w:val="00017F35"/>
    <w:rsid w:val="00020459"/>
    <w:rsid w:val="00020EAD"/>
    <w:rsid w:val="00021428"/>
    <w:rsid w:val="00021552"/>
    <w:rsid w:val="00021727"/>
    <w:rsid w:val="00021E8A"/>
    <w:rsid w:val="00022264"/>
    <w:rsid w:val="000223AE"/>
    <w:rsid w:val="000224AB"/>
    <w:rsid w:val="00022766"/>
    <w:rsid w:val="00022CEA"/>
    <w:rsid w:val="00022EAA"/>
    <w:rsid w:val="00023CFC"/>
    <w:rsid w:val="00024690"/>
    <w:rsid w:val="000249AC"/>
    <w:rsid w:val="00024BE5"/>
    <w:rsid w:val="00025239"/>
    <w:rsid w:val="00025831"/>
    <w:rsid w:val="0002586D"/>
    <w:rsid w:val="00025C93"/>
    <w:rsid w:val="00026130"/>
    <w:rsid w:val="00026131"/>
    <w:rsid w:val="00026BA4"/>
    <w:rsid w:val="00026BFA"/>
    <w:rsid w:val="00026CB5"/>
    <w:rsid w:val="00026CC9"/>
    <w:rsid w:val="000271DA"/>
    <w:rsid w:val="000277D2"/>
    <w:rsid w:val="000279C9"/>
    <w:rsid w:val="00027AAD"/>
    <w:rsid w:val="000307E7"/>
    <w:rsid w:val="00030960"/>
    <w:rsid w:val="00030A83"/>
    <w:rsid w:val="00030EA0"/>
    <w:rsid w:val="00031B3A"/>
    <w:rsid w:val="00032768"/>
    <w:rsid w:val="0003279B"/>
    <w:rsid w:val="00033004"/>
    <w:rsid w:val="000333A2"/>
    <w:rsid w:val="0003392C"/>
    <w:rsid w:val="00034761"/>
    <w:rsid w:val="00035024"/>
    <w:rsid w:val="000350D4"/>
    <w:rsid w:val="000351F8"/>
    <w:rsid w:val="00035DFF"/>
    <w:rsid w:val="00036466"/>
    <w:rsid w:val="00037984"/>
    <w:rsid w:val="000403A4"/>
    <w:rsid w:val="000403F5"/>
    <w:rsid w:val="0004063D"/>
    <w:rsid w:val="00040712"/>
    <w:rsid w:val="00040D34"/>
    <w:rsid w:val="00041592"/>
    <w:rsid w:val="000415F4"/>
    <w:rsid w:val="0004192A"/>
    <w:rsid w:val="00041CB1"/>
    <w:rsid w:val="0004296E"/>
    <w:rsid w:val="00042D5F"/>
    <w:rsid w:val="00042E3E"/>
    <w:rsid w:val="0004306F"/>
    <w:rsid w:val="00043660"/>
    <w:rsid w:val="00043778"/>
    <w:rsid w:val="000438F4"/>
    <w:rsid w:val="00043943"/>
    <w:rsid w:val="0004396A"/>
    <w:rsid w:val="000442AA"/>
    <w:rsid w:val="000443DA"/>
    <w:rsid w:val="000445FD"/>
    <w:rsid w:val="00045B47"/>
    <w:rsid w:val="00045E1F"/>
    <w:rsid w:val="000471C3"/>
    <w:rsid w:val="00047314"/>
    <w:rsid w:val="00047368"/>
    <w:rsid w:val="00047641"/>
    <w:rsid w:val="00047773"/>
    <w:rsid w:val="00047841"/>
    <w:rsid w:val="0005073B"/>
    <w:rsid w:val="000507C9"/>
    <w:rsid w:val="000507CA"/>
    <w:rsid w:val="00052071"/>
    <w:rsid w:val="0005294B"/>
    <w:rsid w:val="0005325F"/>
    <w:rsid w:val="000534FD"/>
    <w:rsid w:val="00053627"/>
    <w:rsid w:val="00053B96"/>
    <w:rsid w:val="0005446F"/>
    <w:rsid w:val="00054504"/>
    <w:rsid w:val="00054B93"/>
    <w:rsid w:val="00055739"/>
    <w:rsid w:val="00055D23"/>
    <w:rsid w:val="00056A2F"/>
    <w:rsid w:val="00056FFB"/>
    <w:rsid w:val="00057178"/>
    <w:rsid w:val="0005728E"/>
    <w:rsid w:val="000574ED"/>
    <w:rsid w:val="00057708"/>
    <w:rsid w:val="0005780A"/>
    <w:rsid w:val="0006045C"/>
    <w:rsid w:val="0006057C"/>
    <w:rsid w:val="00060B6A"/>
    <w:rsid w:val="00061A56"/>
    <w:rsid w:val="00062710"/>
    <w:rsid w:val="00062BFD"/>
    <w:rsid w:val="00062FC9"/>
    <w:rsid w:val="00063BBC"/>
    <w:rsid w:val="00063DB9"/>
    <w:rsid w:val="00064BD9"/>
    <w:rsid w:val="00065017"/>
    <w:rsid w:val="00065931"/>
    <w:rsid w:val="00065A31"/>
    <w:rsid w:val="00065BAB"/>
    <w:rsid w:val="00066390"/>
    <w:rsid w:val="0006667C"/>
    <w:rsid w:val="00066938"/>
    <w:rsid w:val="00066E9B"/>
    <w:rsid w:val="0006722C"/>
    <w:rsid w:val="00067849"/>
    <w:rsid w:val="00067F90"/>
    <w:rsid w:val="000708A6"/>
    <w:rsid w:val="00070A23"/>
    <w:rsid w:val="00070E05"/>
    <w:rsid w:val="000716A6"/>
    <w:rsid w:val="00071CF2"/>
    <w:rsid w:val="00071EC4"/>
    <w:rsid w:val="00072794"/>
    <w:rsid w:val="00072AD7"/>
    <w:rsid w:val="0007361D"/>
    <w:rsid w:val="00073AAB"/>
    <w:rsid w:val="00073AFD"/>
    <w:rsid w:val="00073B05"/>
    <w:rsid w:val="00074478"/>
    <w:rsid w:val="0007459F"/>
    <w:rsid w:val="000750A2"/>
    <w:rsid w:val="00075611"/>
    <w:rsid w:val="000757A5"/>
    <w:rsid w:val="000766A9"/>
    <w:rsid w:val="000770E2"/>
    <w:rsid w:val="0007735F"/>
    <w:rsid w:val="00077612"/>
    <w:rsid w:val="0008023F"/>
    <w:rsid w:val="00080455"/>
    <w:rsid w:val="00080CEE"/>
    <w:rsid w:val="00080E25"/>
    <w:rsid w:val="000813EE"/>
    <w:rsid w:val="0008179A"/>
    <w:rsid w:val="00081A68"/>
    <w:rsid w:val="00082107"/>
    <w:rsid w:val="00082892"/>
    <w:rsid w:val="00082CD3"/>
    <w:rsid w:val="00083F55"/>
    <w:rsid w:val="0008422C"/>
    <w:rsid w:val="000846FC"/>
    <w:rsid w:val="00084D4A"/>
    <w:rsid w:val="00084F19"/>
    <w:rsid w:val="00085877"/>
    <w:rsid w:val="00085EB4"/>
    <w:rsid w:val="00086263"/>
    <w:rsid w:val="00086A61"/>
    <w:rsid w:val="00086BCE"/>
    <w:rsid w:val="00086C0A"/>
    <w:rsid w:val="00086DE4"/>
    <w:rsid w:val="00086EBE"/>
    <w:rsid w:val="0008767E"/>
    <w:rsid w:val="0008779D"/>
    <w:rsid w:val="00090547"/>
    <w:rsid w:val="000906F1"/>
    <w:rsid w:val="00090F86"/>
    <w:rsid w:val="00092938"/>
    <w:rsid w:val="00092E5A"/>
    <w:rsid w:val="00093080"/>
    <w:rsid w:val="00093131"/>
    <w:rsid w:val="000942F4"/>
    <w:rsid w:val="00094474"/>
    <w:rsid w:val="000944B5"/>
    <w:rsid w:val="00094CB6"/>
    <w:rsid w:val="000951C9"/>
    <w:rsid w:val="00095846"/>
    <w:rsid w:val="00095E97"/>
    <w:rsid w:val="00096887"/>
    <w:rsid w:val="00096942"/>
    <w:rsid w:val="0009738A"/>
    <w:rsid w:val="0009765B"/>
    <w:rsid w:val="00097B2D"/>
    <w:rsid w:val="00097E46"/>
    <w:rsid w:val="00097FE5"/>
    <w:rsid w:val="000A06DB"/>
    <w:rsid w:val="000A08FA"/>
    <w:rsid w:val="000A1547"/>
    <w:rsid w:val="000A1A71"/>
    <w:rsid w:val="000A2933"/>
    <w:rsid w:val="000A29FD"/>
    <w:rsid w:val="000A3217"/>
    <w:rsid w:val="000A3473"/>
    <w:rsid w:val="000A37FB"/>
    <w:rsid w:val="000A3A69"/>
    <w:rsid w:val="000A3E1A"/>
    <w:rsid w:val="000A40A0"/>
    <w:rsid w:val="000A55F4"/>
    <w:rsid w:val="000A5A45"/>
    <w:rsid w:val="000A6032"/>
    <w:rsid w:val="000A67BD"/>
    <w:rsid w:val="000A6DB4"/>
    <w:rsid w:val="000A6F85"/>
    <w:rsid w:val="000A798D"/>
    <w:rsid w:val="000A7AD5"/>
    <w:rsid w:val="000A7C8A"/>
    <w:rsid w:val="000B0F86"/>
    <w:rsid w:val="000B14D2"/>
    <w:rsid w:val="000B28B6"/>
    <w:rsid w:val="000B2C1B"/>
    <w:rsid w:val="000B2E07"/>
    <w:rsid w:val="000B409E"/>
    <w:rsid w:val="000B420B"/>
    <w:rsid w:val="000B4368"/>
    <w:rsid w:val="000B53AF"/>
    <w:rsid w:val="000B5ACA"/>
    <w:rsid w:val="000B5C75"/>
    <w:rsid w:val="000B5DB7"/>
    <w:rsid w:val="000B5F33"/>
    <w:rsid w:val="000B5FBD"/>
    <w:rsid w:val="000B6466"/>
    <w:rsid w:val="000B6E7B"/>
    <w:rsid w:val="000C093B"/>
    <w:rsid w:val="000C1252"/>
    <w:rsid w:val="000C190A"/>
    <w:rsid w:val="000C19E6"/>
    <w:rsid w:val="000C19F1"/>
    <w:rsid w:val="000C1A72"/>
    <w:rsid w:val="000C1CB1"/>
    <w:rsid w:val="000C1E88"/>
    <w:rsid w:val="000C201F"/>
    <w:rsid w:val="000C25DF"/>
    <w:rsid w:val="000C26D8"/>
    <w:rsid w:val="000C283E"/>
    <w:rsid w:val="000C3187"/>
    <w:rsid w:val="000C3354"/>
    <w:rsid w:val="000C4515"/>
    <w:rsid w:val="000C4B95"/>
    <w:rsid w:val="000C4E98"/>
    <w:rsid w:val="000C4F97"/>
    <w:rsid w:val="000C5064"/>
    <w:rsid w:val="000C50B2"/>
    <w:rsid w:val="000C5A42"/>
    <w:rsid w:val="000C5AF7"/>
    <w:rsid w:val="000C6425"/>
    <w:rsid w:val="000C6473"/>
    <w:rsid w:val="000C680F"/>
    <w:rsid w:val="000C6E74"/>
    <w:rsid w:val="000C7085"/>
    <w:rsid w:val="000C7479"/>
    <w:rsid w:val="000C79FE"/>
    <w:rsid w:val="000C7A10"/>
    <w:rsid w:val="000C7A85"/>
    <w:rsid w:val="000D0213"/>
    <w:rsid w:val="000D0A71"/>
    <w:rsid w:val="000D0C70"/>
    <w:rsid w:val="000D156A"/>
    <w:rsid w:val="000D16FF"/>
    <w:rsid w:val="000D1772"/>
    <w:rsid w:val="000D1CD2"/>
    <w:rsid w:val="000D1E78"/>
    <w:rsid w:val="000D316C"/>
    <w:rsid w:val="000D3548"/>
    <w:rsid w:val="000D392D"/>
    <w:rsid w:val="000D3D5C"/>
    <w:rsid w:val="000D3EB5"/>
    <w:rsid w:val="000D410F"/>
    <w:rsid w:val="000D447A"/>
    <w:rsid w:val="000D4AFC"/>
    <w:rsid w:val="000D4B1F"/>
    <w:rsid w:val="000D57D5"/>
    <w:rsid w:val="000D5DEA"/>
    <w:rsid w:val="000D5E06"/>
    <w:rsid w:val="000D6A2C"/>
    <w:rsid w:val="000D6B2F"/>
    <w:rsid w:val="000D6F43"/>
    <w:rsid w:val="000D7489"/>
    <w:rsid w:val="000D7FFD"/>
    <w:rsid w:val="000E04E3"/>
    <w:rsid w:val="000E084A"/>
    <w:rsid w:val="000E0AB7"/>
    <w:rsid w:val="000E122D"/>
    <w:rsid w:val="000E1AE9"/>
    <w:rsid w:val="000E1EB0"/>
    <w:rsid w:val="000E28C2"/>
    <w:rsid w:val="000E2944"/>
    <w:rsid w:val="000E29F4"/>
    <w:rsid w:val="000E3548"/>
    <w:rsid w:val="000E3B8C"/>
    <w:rsid w:val="000E3F49"/>
    <w:rsid w:val="000E4235"/>
    <w:rsid w:val="000E4B36"/>
    <w:rsid w:val="000E53A5"/>
    <w:rsid w:val="000E560C"/>
    <w:rsid w:val="000E5A62"/>
    <w:rsid w:val="000E5AE0"/>
    <w:rsid w:val="000E5B1A"/>
    <w:rsid w:val="000E5B38"/>
    <w:rsid w:val="000E60CB"/>
    <w:rsid w:val="000E6C81"/>
    <w:rsid w:val="000E7484"/>
    <w:rsid w:val="000F00BB"/>
    <w:rsid w:val="000F028A"/>
    <w:rsid w:val="000F03D9"/>
    <w:rsid w:val="000F0CB8"/>
    <w:rsid w:val="000F100C"/>
    <w:rsid w:val="000F12E5"/>
    <w:rsid w:val="000F1E21"/>
    <w:rsid w:val="000F21F2"/>
    <w:rsid w:val="000F339E"/>
    <w:rsid w:val="000F3864"/>
    <w:rsid w:val="000F455D"/>
    <w:rsid w:val="000F635C"/>
    <w:rsid w:val="000F69F0"/>
    <w:rsid w:val="000F762F"/>
    <w:rsid w:val="000F7B89"/>
    <w:rsid w:val="00100071"/>
    <w:rsid w:val="00100266"/>
    <w:rsid w:val="001004B3"/>
    <w:rsid w:val="00100BF1"/>
    <w:rsid w:val="00100DA4"/>
    <w:rsid w:val="00101159"/>
    <w:rsid w:val="001013B3"/>
    <w:rsid w:val="00101484"/>
    <w:rsid w:val="001015B8"/>
    <w:rsid w:val="001019F9"/>
    <w:rsid w:val="001023EA"/>
    <w:rsid w:val="00102465"/>
    <w:rsid w:val="00102B40"/>
    <w:rsid w:val="00102D84"/>
    <w:rsid w:val="00103174"/>
    <w:rsid w:val="00103B67"/>
    <w:rsid w:val="001049AD"/>
    <w:rsid w:val="00105366"/>
    <w:rsid w:val="00105579"/>
    <w:rsid w:val="001060E4"/>
    <w:rsid w:val="00106ED3"/>
    <w:rsid w:val="00107919"/>
    <w:rsid w:val="00107CBA"/>
    <w:rsid w:val="00107CE0"/>
    <w:rsid w:val="001102C6"/>
    <w:rsid w:val="00110758"/>
    <w:rsid w:val="00111D79"/>
    <w:rsid w:val="001125F9"/>
    <w:rsid w:val="00112BCD"/>
    <w:rsid w:val="00112F31"/>
    <w:rsid w:val="001137AC"/>
    <w:rsid w:val="00114058"/>
    <w:rsid w:val="00114699"/>
    <w:rsid w:val="001146E3"/>
    <w:rsid w:val="001148A3"/>
    <w:rsid w:val="00114985"/>
    <w:rsid w:val="00114A43"/>
    <w:rsid w:val="00114E85"/>
    <w:rsid w:val="0011575B"/>
    <w:rsid w:val="00115CD7"/>
    <w:rsid w:val="00115EDB"/>
    <w:rsid w:val="00116541"/>
    <w:rsid w:val="00116631"/>
    <w:rsid w:val="00116828"/>
    <w:rsid w:val="00117C50"/>
    <w:rsid w:val="001205BE"/>
    <w:rsid w:val="0012094D"/>
    <w:rsid w:val="001209BD"/>
    <w:rsid w:val="001209D8"/>
    <w:rsid w:val="00120A8D"/>
    <w:rsid w:val="00120E20"/>
    <w:rsid w:val="00120F70"/>
    <w:rsid w:val="00121415"/>
    <w:rsid w:val="00121BCB"/>
    <w:rsid w:val="00121D16"/>
    <w:rsid w:val="00121E7B"/>
    <w:rsid w:val="00121EF5"/>
    <w:rsid w:val="00122302"/>
    <w:rsid w:val="00122F55"/>
    <w:rsid w:val="001234A7"/>
    <w:rsid w:val="001237C2"/>
    <w:rsid w:val="00123830"/>
    <w:rsid w:val="00123BA1"/>
    <w:rsid w:val="00126253"/>
    <w:rsid w:val="00126451"/>
    <w:rsid w:val="0012668C"/>
    <w:rsid w:val="001267E4"/>
    <w:rsid w:val="00127112"/>
    <w:rsid w:val="00127AB8"/>
    <w:rsid w:val="0013011F"/>
    <w:rsid w:val="00130714"/>
    <w:rsid w:val="00130787"/>
    <w:rsid w:val="00130997"/>
    <w:rsid w:val="00130E3E"/>
    <w:rsid w:val="001310AB"/>
    <w:rsid w:val="001312B3"/>
    <w:rsid w:val="001315E4"/>
    <w:rsid w:val="0013232B"/>
    <w:rsid w:val="0013253E"/>
    <w:rsid w:val="00132A9A"/>
    <w:rsid w:val="00132E1E"/>
    <w:rsid w:val="00132F83"/>
    <w:rsid w:val="00133299"/>
    <w:rsid w:val="00134385"/>
    <w:rsid w:val="00135FFD"/>
    <w:rsid w:val="0013688D"/>
    <w:rsid w:val="00136E7F"/>
    <w:rsid w:val="00137F95"/>
    <w:rsid w:val="00140150"/>
    <w:rsid w:val="001404C3"/>
    <w:rsid w:val="00140C81"/>
    <w:rsid w:val="00140E02"/>
    <w:rsid w:val="00141A11"/>
    <w:rsid w:val="00142040"/>
    <w:rsid w:val="0014236F"/>
    <w:rsid w:val="00142AD7"/>
    <w:rsid w:val="00142D89"/>
    <w:rsid w:val="00143448"/>
    <w:rsid w:val="0014379B"/>
    <w:rsid w:val="001438A6"/>
    <w:rsid w:val="001446BD"/>
    <w:rsid w:val="001447BF"/>
    <w:rsid w:val="001447F0"/>
    <w:rsid w:val="00144AEC"/>
    <w:rsid w:val="00144B3B"/>
    <w:rsid w:val="00145126"/>
    <w:rsid w:val="00145342"/>
    <w:rsid w:val="0014551C"/>
    <w:rsid w:val="00145960"/>
    <w:rsid w:val="001462D5"/>
    <w:rsid w:val="00146AAC"/>
    <w:rsid w:val="00146E08"/>
    <w:rsid w:val="00147424"/>
    <w:rsid w:val="00147DC3"/>
    <w:rsid w:val="00150FE4"/>
    <w:rsid w:val="00151100"/>
    <w:rsid w:val="00151912"/>
    <w:rsid w:val="0015194F"/>
    <w:rsid w:val="00151A00"/>
    <w:rsid w:val="0015257F"/>
    <w:rsid w:val="00152FA0"/>
    <w:rsid w:val="0015350B"/>
    <w:rsid w:val="00153603"/>
    <w:rsid w:val="001543BD"/>
    <w:rsid w:val="001543E0"/>
    <w:rsid w:val="001544F3"/>
    <w:rsid w:val="00154813"/>
    <w:rsid w:val="00154F78"/>
    <w:rsid w:val="0015500E"/>
    <w:rsid w:val="0015510D"/>
    <w:rsid w:val="001551AE"/>
    <w:rsid w:val="00155B44"/>
    <w:rsid w:val="00155C6B"/>
    <w:rsid w:val="00157294"/>
    <w:rsid w:val="00160546"/>
    <w:rsid w:val="001609C2"/>
    <w:rsid w:val="0016104D"/>
    <w:rsid w:val="001611BA"/>
    <w:rsid w:val="00161991"/>
    <w:rsid w:val="0016250B"/>
    <w:rsid w:val="001628DD"/>
    <w:rsid w:val="00163713"/>
    <w:rsid w:val="00163B34"/>
    <w:rsid w:val="00163B6E"/>
    <w:rsid w:val="00163DD8"/>
    <w:rsid w:val="00163F0F"/>
    <w:rsid w:val="00163F86"/>
    <w:rsid w:val="00164274"/>
    <w:rsid w:val="00164831"/>
    <w:rsid w:val="00164C6A"/>
    <w:rsid w:val="00164E0A"/>
    <w:rsid w:val="0016512A"/>
    <w:rsid w:val="00165725"/>
    <w:rsid w:val="0016582C"/>
    <w:rsid w:val="00165D81"/>
    <w:rsid w:val="00165DAA"/>
    <w:rsid w:val="00166269"/>
    <w:rsid w:val="00166A1F"/>
    <w:rsid w:val="00166E97"/>
    <w:rsid w:val="00166EC0"/>
    <w:rsid w:val="00166FE5"/>
    <w:rsid w:val="00167392"/>
    <w:rsid w:val="0017013A"/>
    <w:rsid w:val="00170292"/>
    <w:rsid w:val="00170DEE"/>
    <w:rsid w:val="00170E9F"/>
    <w:rsid w:val="00170EDD"/>
    <w:rsid w:val="001714DF"/>
    <w:rsid w:val="001716F4"/>
    <w:rsid w:val="001719ED"/>
    <w:rsid w:val="00172E09"/>
    <w:rsid w:val="00172EE3"/>
    <w:rsid w:val="0017444E"/>
    <w:rsid w:val="001745D5"/>
    <w:rsid w:val="001748C2"/>
    <w:rsid w:val="001749A7"/>
    <w:rsid w:val="00174A74"/>
    <w:rsid w:val="0017502E"/>
    <w:rsid w:val="001753F2"/>
    <w:rsid w:val="0017546A"/>
    <w:rsid w:val="0017563D"/>
    <w:rsid w:val="001759BA"/>
    <w:rsid w:val="00175D77"/>
    <w:rsid w:val="00176413"/>
    <w:rsid w:val="001769F6"/>
    <w:rsid w:val="00176B5F"/>
    <w:rsid w:val="00176C13"/>
    <w:rsid w:val="0017706C"/>
    <w:rsid w:val="00180220"/>
    <w:rsid w:val="00180E37"/>
    <w:rsid w:val="00182750"/>
    <w:rsid w:val="00182D24"/>
    <w:rsid w:val="0018336E"/>
    <w:rsid w:val="0018352D"/>
    <w:rsid w:val="0018353A"/>
    <w:rsid w:val="00183673"/>
    <w:rsid w:val="00183FFE"/>
    <w:rsid w:val="001841CE"/>
    <w:rsid w:val="0018599F"/>
    <w:rsid w:val="00185D05"/>
    <w:rsid w:val="00185E5C"/>
    <w:rsid w:val="00185EA0"/>
    <w:rsid w:val="00185FE0"/>
    <w:rsid w:val="00186B85"/>
    <w:rsid w:val="001879AA"/>
    <w:rsid w:val="00190721"/>
    <w:rsid w:val="00190AFC"/>
    <w:rsid w:val="00192676"/>
    <w:rsid w:val="00192706"/>
    <w:rsid w:val="001929DD"/>
    <w:rsid w:val="00192D8E"/>
    <w:rsid w:val="00193908"/>
    <w:rsid w:val="00193DF4"/>
    <w:rsid w:val="00194056"/>
    <w:rsid w:val="001950BB"/>
    <w:rsid w:val="00195C05"/>
    <w:rsid w:val="00195DB9"/>
    <w:rsid w:val="00195F4C"/>
    <w:rsid w:val="00196FE8"/>
    <w:rsid w:val="0019766B"/>
    <w:rsid w:val="0019799C"/>
    <w:rsid w:val="00197D50"/>
    <w:rsid w:val="001A0A23"/>
    <w:rsid w:val="001A0B5D"/>
    <w:rsid w:val="001A16E2"/>
    <w:rsid w:val="001A21C1"/>
    <w:rsid w:val="001A29E9"/>
    <w:rsid w:val="001A340C"/>
    <w:rsid w:val="001A3D4A"/>
    <w:rsid w:val="001A6291"/>
    <w:rsid w:val="001A64DB"/>
    <w:rsid w:val="001A6734"/>
    <w:rsid w:val="001A67D0"/>
    <w:rsid w:val="001A6E0A"/>
    <w:rsid w:val="001A7182"/>
    <w:rsid w:val="001A749C"/>
    <w:rsid w:val="001A755C"/>
    <w:rsid w:val="001A776C"/>
    <w:rsid w:val="001A7DFC"/>
    <w:rsid w:val="001B05DB"/>
    <w:rsid w:val="001B0B60"/>
    <w:rsid w:val="001B0C02"/>
    <w:rsid w:val="001B13AE"/>
    <w:rsid w:val="001B2495"/>
    <w:rsid w:val="001B4BFB"/>
    <w:rsid w:val="001B4E25"/>
    <w:rsid w:val="001B58D3"/>
    <w:rsid w:val="001B5989"/>
    <w:rsid w:val="001B61A0"/>
    <w:rsid w:val="001B6862"/>
    <w:rsid w:val="001B6EA3"/>
    <w:rsid w:val="001B7100"/>
    <w:rsid w:val="001B76D4"/>
    <w:rsid w:val="001B7E89"/>
    <w:rsid w:val="001C00AE"/>
    <w:rsid w:val="001C01F3"/>
    <w:rsid w:val="001C29BE"/>
    <w:rsid w:val="001C2DDC"/>
    <w:rsid w:val="001C30B3"/>
    <w:rsid w:val="001C3A1C"/>
    <w:rsid w:val="001C3AEE"/>
    <w:rsid w:val="001C3D05"/>
    <w:rsid w:val="001C3DA2"/>
    <w:rsid w:val="001C40DF"/>
    <w:rsid w:val="001C42BD"/>
    <w:rsid w:val="001C601D"/>
    <w:rsid w:val="001C607A"/>
    <w:rsid w:val="001C65A9"/>
    <w:rsid w:val="001C67D8"/>
    <w:rsid w:val="001C7CD3"/>
    <w:rsid w:val="001C7EF2"/>
    <w:rsid w:val="001D0423"/>
    <w:rsid w:val="001D12D1"/>
    <w:rsid w:val="001D2313"/>
    <w:rsid w:val="001D2FAC"/>
    <w:rsid w:val="001D3E24"/>
    <w:rsid w:val="001D3E2E"/>
    <w:rsid w:val="001D4299"/>
    <w:rsid w:val="001D459B"/>
    <w:rsid w:val="001D5249"/>
    <w:rsid w:val="001D5256"/>
    <w:rsid w:val="001D65CB"/>
    <w:rsid w:val="001E059C"/>
    <w:rsid w:val="001E08BE"/>
    <w:rsid w:val="001E0D99"/>
    <w:rsid w:val="001E0DEF"/>
    <w:rsid w:val="001E141C"/>
    <w:rsid w:val="001E1870"/>
    <w:rsid w:val="001E1DDA"/>
    <w:rsid w:val="001E2C65"/>
    <w:rsid w:val="001E3912"/>
    <w:rsid w:val="001E3DE1"/>
    <w:rsid w:val="001E3F3B"/>
    <w:rsid w:val="001E4412"/>
    <w:rsid w:val="001E510D"/>
    <w:rsid w:val="001E60BD"/>
    <w:rsid w:val="001E6593"/>
    <w:rsid w:val="001E6BC4"/>
    <w:rsid w:val="001E7FC9"/>
    <w:rsid w:val="001E7FD1"/>
    <w:rsid w:val="001F0407"/>
    <w:rsid w:val="001F0683"/>
    <w:rsid w:val="001F1AE0"/>
    <w:rsid w:val="001F1EB5"/>
    <w:rsid w:val="001F212F"/>
    <w:rsid w:val="001F28CD"/>
    <w:rsid w:val="001F2C83"/>
    <w:rsid w:val="001F2FAD"/>
    <w:rsid w:val="001F401C"/>
    <w:rsid w:val="001F440D"/>
    <w:rsid w:val="001F443B"/>
    <w:rsid w:val="001F4500"/>
    <w:rsid w:val="001F4859"/>
    <w:rsid w:val="001F48AF"/>
    <w:rsid w:val="001F5301"/>
    <w:rsid w:val="001F65A0"/>
    <w:rsid w:val="001F6672"/>
    <w:rsid w:val="001F68C3"/>
    <w:rsid w:val="001F6DCD"/>
    <w:rsid w:val="001F7068"/>
    <w:rsid w:val="001F7147"/>
    <w:rsid w:val="001F7A68"/>
    <w:rsid w:val="001F7ABD"/>
    <w:rsid w:val="00200A1D"/>
    <w:rsid w:val="00200D47"/>
    <w:rsid w:val="00201788"/>
    <w:rsid w:val="0020191D"/>
    <w:rsid w:val="00202693"/>
    <w:rsid w:val="00203AFF"/>
    <w:rsid w:val="00203DDB"/>
    <w:rsid w:val="0020400E"/>
    <w:rsid w:val="002047D1"/>
    <w:rsid w:val="00205584"/>
    <w:rsid w:val="002058A9"/>
    <w:rsid w:val="002059E1"/>
    <w:rsid w:val="00205A02"/>
    <w:rsid w:val="00205B72"/>
    <w:rsid w:val="00206193"/>
    <w:rsid w:val="00206442"/>
    <w:rsid w:val="0020675D"/>
    <w:rsid w:val="00207428"/>
    <w:rsid w:val="00207571"/>
    <w:rsid w:val="002078D1"/>
    <w:rsid w:val="0021051C"/>
    <w:rsid w:val="002105EE"/>
    <w:rsid w:val="0021076E"/>
    <w:rsid w:val="0021091C"/>
    <w:rsid w:val="00210F58"/>
    <w:rsid w:val="0021165C"/>
    <w:rsid w:val="002117AD"/>
    <w:rsid w:val="00211E8C"/>
    <w:rsid w:val="0021269D"/>
    <w:rsid w:val="00212D22"/>
    <w:rsid w:val="00212D29"/>
    <w:rsid w:val="00212F22"/>
    <w:rsid w:val="0021355A"/>
    <w:rsid w:val="00213678"/>
    <w:rsid w:val="002139F3"/>
    <w:rsid w:val="00214012"/>
    <w:rsid w:val="00214094"/>
    <w:rsid w:val="00214567"/>
    <w:rsid w:val="0021465C"/>
    <w:rsid w:val="00214724"/>
    <w:rsid w:val="00214C20"/>
    <w:rsid w:val="00214D2B"/>
    <w:rsid w:val="00215389"/>
    <w:rsid w:val="0021584E"/>
    <w:rsid w:val="002158DA"/>
    <w:rsid w:val="00215FA4"/>
    <w:rsid w:val="00216631"/>
    <w:rsid w:val="002166BE"/>
    <w:rsid w:val="00216E81"/>
    <w:rsid w:val="002174EF"/>
    <w:rsid w:val="00217578"/>
    <w:rsid w:val="00217758"/>
    <w:rsid w:val="00217764"/>
    <w:rsid w:val="00217C60"/>
    <w:rsid w:val="00220AE8"/>
    <w:rsid w:val="0022132E"/>
    <w:rsid w:val="00221960"/>
    <w:rsid w:val="002223D0"/>
    <w:rsid w:val="002238EB"/>
    <w:rsid w:val="002241BA"/>
    <w:rsid w:val="00225A75"/>
    <w:rsid w:val="00226645"/>
    <w:rsid w:val="0022670B"/>
    <w:rsid w:val="00226AD1"/>
    <w:rsid w:val="00226D60"/>
    <w:rsid w:val="00227032"/>
    <w:rsid w:val="00227711"/>
    <w:rsid w:val="00227744"/>
    <w:rsid w:val="0022784A"/>
    <w:rsid w:val="00227915"/>
    <w:rsid w:val="00227DF4"/>
    <w:rsid w:val="0023014B"/>
    <w:rsid w:val="002305D6"/>
    <w:rsid w:val="00230BE4"/>
    <w:rsid w:val="002311F2"/>
    <w:rsid w:val="002313E7"/>
    <w:rsid w:val="00231428"/>
    <w:rsid w:val="00232B33"/>
    <w:rsid w:val="00232DB6"/>
    <w:rsid w:val="002336C3"/>
    <w:rsid w:val="00235283"/>
    <w:rsid w:val="00235799"/>
    <w:rsid w:val="002358C1"/>
    <w:rsid w:val="002359A7"/>
    <w:rsid w:val="00235A1F"/>
    <w:rsid w:val="00235D64"/>
    <w:rsid w:val="002361BC"/>
    <w:rsid w:val="002368FC"/>
    <w:rsid w:val="0023732B"/>
    <w:rsid w:val="0023760A"/>
    <w:rsid w:val="00240068"/>
    <w:rsid w:val="00240D0A"/>
    <w:rsid w:val="00240E42"/>
    <w:rsid w:val="00241519"/>
    <w:rsid w:val="00242025"/>
    <w:rsid w:val="002425EA"/>
    <w:rsid w:val="002428C1"/>
    <w:rsid w:val="00242935"/>
    <w:rsid w:val="00242A88"/>
    <w:rsid w:val="00242BD3"/>
    <w:rsid w:val="00242BF8"/>
    <w:rsid w:val="00242D83"/>
    <w:rsid w:val="002430DD"/>
    <w:rsid w:val="00243AD9"/>
    <w:rsid w:val="00243E02"/>
    <w:rsid w:val="00244731"/>
    <w:rsid w:val="0024474E"/>
    <w:rsid w:val="00244CD7"/>
    <w:rsid w:val="00245ED3"/>
    <w:rsid w:val="00246256"/>
    <w:rsid w:val="002463A2"/>
    <w:rsid w:val="0024667C"/>
    <w:rsid w:val="00247231"/>
    <w:rsid w:val="0024791A"/>
    <w:rsid w:val="002479F8"/>
    <w:rsid w:val="00247D67"/>
    <w:rsid w:val="00247F56"/>
    <w:rsid w:val="002516BE"/>
    <w:rsid w:val="002518C9"/>
    <w:rsid w:val="002519BD"/>
    <w:rsid w:val="00251A0D"/>
    <w:rsid w:val="00251B81"/>
    <w:rsid w:val="00251D6D"/>
    <w:rsid w:val="00251E77"/>
    <w:rsid w:val="00251F88"/>
    <w:rsid w:val="00252289"/>
    <w:rsid w:val="00252F04"/>
    <w:rsid w:val="002536A2"/>
    <w:rsid w:val="00254889"/>
    <w:rsid w:val="00254A1E"/>
    <w:rsid w:val="00254EAD"/>
    <w:rsid w:val="00255B67"/>
    <w:rsid w:val="00256123"/>
    <w:rsid w:val="002561EE"/>
    <w:rsid w:val="00256CB5"/>
    <w:rsid w:val="002571A5"/>
    <w:rsid w:val="002575FB"/>
    <w:rsid w:val="00257C71"/>
    <w:rsid w:val="0026013B"/>
    <w:rsid w:val="002605F9"/>
    <w:rsid w:val="002608D9"/>
    <w:rsid w:val="00260975"/>
    <w:rsid w:val="00260C0D"/>
    <w:rsid w:val="002613D5"/>
    <w:rsid w:val="002615D5"/>
    <w:rsid w:val="00262131"/>
    <w:rsid w:val="0026220D"/>
    <w:rsid w:val="00262237"/>
    <w:rsid w:val="0026264E"/>
    <w:rsid w:val="00263E02"/>
    <w:rsid w:val="00264A9C"/>
    <w:rsid w:val="002661AD"/>
    <w:rsid w:val="0026629A"/>
    <w:rsid w:val="00266EED"/>
    <w:rsid w:val="0026776B"/>
    <w:rsid w:val="00270141"/>
    <w:rsid w:val="00270384"/>
    <w:rsid w:val="00270A59"/>
    <w:rsid w:val="00270BFE"/>
    <w:rsid w:val="00271263"/>
    <w:rsid w:val="0027142E"/>
    <w:rsid w:val="0027187A"/>
    <w:rsid w:val="00271D95"/>
    <w:rsid w:val="00272450"/>
    <w:rsid w:val="0027264E"/>
    <w:rsid w:val="002729C1"/>
    <w:rsid w:val="0027346F"/>
    <w:rsid w:val="0027351B"/>
    <w:rsid w:val="002738F0"/>
    <w:rsid w:val="002743B9"/>
    <w:rsid w:val="0027464C"/>
    <w:rsid w:val="00274B33"/>
    <w:rsid w:val="00274DAB"/>
    <w:rsid w:val="0027550E"/>
    <w:rsid w:val="00275B94"/>
    <w:rsid w:val="002762D0"/>
    <w:rsid w:val="00276519"/>
    <w:rsid w:val="00276CB2"/>
    <w:rsid w:val="00276E79"/>
    <w:rsid w:val="00277807"/>
    <w:rsid w:val="00277870"/>
    <w:rsid w:val="00280205"/>
    <w:rsid w:val="00280A15"/>
    <w:rsid w:val="00281423"/>
    <w:rsid w:val="0028200E"/>
    <w:rsid w:val="0028209F"/>
    <w:rsid w:val="00282683"/>
    <w:rsid w:val="002829D6"/>
    <w:rsid w:val="00283812"/>
    <w:rsid w:val="00283AB1"/>
    <w:rsid w:val="00284082"/>
    <w:rsid w:val="00284268"/>
    <w:rsid w:val="00284516"/>
    <w:rsid w:val="002849F3"/>
    <w:rsid w:val="00284BBF"/>
    <w:rsid w:val="00284EBF"/>
    <w:rsid w:val="00285194"/>
    <w:rsid w:val="00285A22"/>
    <w:rsid w:val="00286C78"/>
    <w:rsid w:val="00287697"/>
    <w:rsid w:val="00290A39"/>
    <w:rsid w:val="00291194"/>
    <w:rsid w:val="00291325"/>
    <w:rsid w:val="00292033"/>
    <w:rsid w:val="002920DB"/>
    <w:rsid w:val="002927BA"/>
    <w:rsid w:val="00292A49"/>
    <w:rsid w:val="00292EA9"/>
    <w:rsid w:val="00293162"/>
    <w:rsid w:val="00293269"/>
    <w:rsid w:val="00293654"/>
    <w:rsid w:val="00293B31"/>
    <w:rsid w:val="00293BB0"/>
    <w:rsid w:val="002940B0"/>
    <w:rsid w:val="0029416A"/>
    <w:rsid w:val="00294670"/>
    <w:rsid w:val="0029585F"/>
    <w:rsid w:val="00295A12"/>
    <w:rsid w:val="0029613A"/>
    <w:rsid w:val="002968EE"/>
    <w:rsid w:val="00296C07"/>
    <w:rsid w:val="00296F99"/>
    <w:rsid w:val="0029712A"/>
    <w:rsid w:val="00297275"/>
    <w:rsid w:val="0029794F"/>
    <w:rsid w:val="00297AAB"/>
    <w:rsid w:val="00297C1D"/>
    <w:rsid w:val="002A0102"/>
    <w:rsid w:val="002A086E"/>
    <w:rsid w:val="002A0914"/>
    <w:rsid w:val="002A0948"/>
    <w:rsid w:val="002A0F93"/>
    <w:rsid w:val="002A1331"/>
    <w:rsid w:val="002A175B"/>
    <w:rsid w:val="002A1A1E"/>
    <w:rsid w:val="002A1CD8"/>
    <w:rsid w:val="002A265F"/>
    <w:rsid w:val="002A2995"/>
    <w:rsid w:val="002A29BA"/>
    <w:rsid w:val="002A3351"/>
    <w:rsid w:val="002A3528"/>
    <w:rsid w:val="002A43C3"/>
    <w:rsid w:val="002A47FD"/>
    <w:rsid w:val="002A48A2"/>
    <w:rsid w:val="002A5883"/>
    <w:rsid w:val="002A598D"/>
    <w:rsid w:val="002A5D68"/>
    <w:rsid w:val="002A61EE"/>
    <w:rsid w:val="002A6576"/>
    <w:rsid w:val="002A6591"/>
    <w:rsid w:val="002A6896"/>
    <w:rsid w:val="002A71B8"/>
    <w:rsid w:val="002A7702"/>
    <w:rsid w:val="002A7AAB"/>
    <w:rsid w:val="002B007A"/>
    <w:rsid w:val="002B0D08"/>
    <w:rsid w:val="002B0D89"/>
    <w:rsid w:val="002B1206"/>
    <w:rsid w:val="002B2E38"/>
    <w:rsid w:val="002B2FF8"/>
    <w:rsid w:val="002B34D5"/>
    <w:rsid w:val="002B3989"/>
    <w:rsid w:val="002B3BA8"/>
    <w:rsid w:val="002B441C"/>
    <w:rsid w:val="002B4CC2"/>
    <w:rsid w:val="002B4F2B"/>
    <w:rsid w:val="002B54BC"/>
    <w:rsid w:val="002B5617"/>
    <w:rsid w:val="002B5AC8"/>
    <w:rsid w:val="002B60A5"/>
    <w:rsid w:val="002B6382"/>
    <w:rsid w:val="002B66BD"/>
    <w:rsid w:val="002B6B47"/>
    <w:rsid w:val="002B7395"/>
    <w:rsid w:val="002B74C1"/>
    <w:rsid w:val="002B7E23"/>
    <w:rsid w:val="002C0373"/>
    <w:rsid w:val="002C10A3"/>
    <w:rsid w:val="002C173D"/>
    <w:rsid w:val="002C1834"/>
    <w:rsid w:val="002C2644"/>
    <w:rsid w:val="002C284D"/>
    <w:rsid w:val="002C296B"/>
    <w:rsid w:val="002C3A21"/>
    <w:rsid w:val="002C4155"/>
    <w:rsid w:val="002C5A6A"/>
    <w:rsid w:val="002C61C7"/>
    <w:rsid w:val="002C626A"/>
    <w:rsid w:val="002C6571"/>
    <w:rsid w:val="002C6595"/>
    <w:rsid w:val="002C7685"/>
    <w:rsid w:val="002C7EAE"/>
    <w:rsid w:val="002D06B7"/>
    <w:rsid w:val="002D0CBE"/>
    <w:rsid w:val="002D0EB0"/>
    <w:rsid w:val="002D1685"/>
    <w:rsid w:val="002D228F"/>
    <w:rsid w:val="002D2805"/>
    <w:rsid w:val="002D2D95"/>
    <w:rsid w:val="002D37DB"/>
    <w:rsid w:val="002D3C92"/>
    <w:rsid w:val="002D46C2"/>
    <w:rsid w:val="002D4F2C"/>
    <w:rsid w:val="002D4FA2"/>
    <w:rsid w:val="002D546D"/>
    <w:rsid w:val="002D5CEA"/>
    <w:rsid w:val="002D6384"/>
    <w:rsid w:val="002D6755"/>
    <w:rsid w:val="002D6851"/>
    <w:rsid w:val="002D6AA0"/>
    <w:rsid w:val="002D770D"/>
    <w:rsid w:val="002D7BF0"/>
    <w:rsid w:val="002D7C29"/>
    <w:rsid w:val="002D7EBD"/>
    <w:rsid w:val="002D7F2D"/>
    <w:rsid w:val="002D7F73"/>
    <w:rsid w:val="002E023A"/>
    <w:rsid w:val="002E0288"/>
    <w:rsid w:val="002E07FF"/>
    <w:rsid w:val="002E0A47"/>
    <w:rsid w:val="002E0CE5"/>
    <w:rsid w:val="002E11DE"/>
    <w:rsid w:val="002E1335"/>
    <w:rsid w:val="002E1924"/>
    <w:rsid w:val="002E1938"/>
    <w:rsid w:val="002E1BF3"/>
    <w:rsid w:val="002E2357"/>
    <w:rsid w:val="002E2414"/>
    <w:rsid w:val="002E2630"/>
    <w:rsid w:val="002E2A95"/>
    <w:rsid w:val="002E2BF1"/>
    <w:rsid w:val="002E341A"/>
    <w:rsid w:val="002E36E4"/>
    <w:rsid w:val="002E3724"/>
    <w:rsid w:val="002E471B"/>
    <w:rsid w:val="002E4CD5"/>
    <w:rsid w:val="002E5277"/>
    <w:rsid w:val="002E53FC"/>
    <w:rsid w:val="002E5EDB"/>
    <w:rsid w:val="002E62FC"/>
    <w:rsid w:val="002E659E"/>
    <w:rsid w:val="002E6610"/>
    <w:rsid w:val="002E7382"/>
    <w:rsid w:val="002E7812"/>
    <w:rsid w:val="002F03BB"/>
    <w:rsid w:val="002F04A7"/>
    <w:rsid w:val="002F05E2"/>
    <w:rsid w:val="002F0C02"/>
    <w:rsid w:val="002F0DC2"/>
    <w:rsid w:val="002F10D4"/>
    <w:rsid w:val="002F147F"/>
    <w:rsid w:val="002F2200"/>
    <w:rsid w:val="002F24B7"/>
    <w:rsid w:val="002F2A18"/>
    <w:rsid w:val="002F2A25"/>
    <w:rsid w:val="002F2A9E"/>
    <w:rsid w:val="002F2AB4"/>
    <w:rsid w:val="002F2ECA"/>
    <w:rsid w:val="002F2EEB"/>
    <w:rsid w:val="002F3066"/>
    <w:rsid w:val="002F427E"/>
    <w:rsid w:val="002F481D"/>
    <w:rsid w:val="002F4E88"/>
    <w:rsid w:val="002F627C"/>
    <w:rsid w:val="002F6388"/>
    <w:rsid w:val="002F669A"/>
    <w:rsid w:val="002F72B8"/>
    <w:rsid w:val="002F7312"/>
    <w:rsid w:val="002F7977"/>
    <w:rsid w:val="002F7BEF"/>
    <w:rsid w:val="00300209"/>
    <w:rsid w:val="00300677"/>
    <w:rsid w:val="00300B73"/>
    <w:rsid w:val="00300E9C"/>
    <w:rsid w:val="003013FF"/>
    <w:rsid w:val="00302BCE"/>
    <w:rsid w:val="00302EBF"/>
    <w:rsid w:val="003036A3"/>
    <w:rsid w:val="00303A46"/>
    <w:rsid w:val="00303BE5"/>
    <w:rsid w:val="00303D9F"/>
    <w:rsid w:val="00303DA1"/>
    <w:rsid w:val="00303F5D"/>
    <w:rsid w:val="00304742"/>
    <w:rsid w:val="00305532"/>
    <w:rsid w:val="00305AAE"/>
    <w:rsid w:val="00306B3B"/>
    <w:rsid w:val="00306F7F"/>
    <w:rsid w:val="00307156"/>
    <w:rsid w:val="003071D2"/>
    <w:rsid w:val="00307243"/>
    <w:rsid w:val="00307FD2"/>
    <w:rsid w:val="0031008B"/>
    <w:rsid w:val="003101EA"/>
    <w:rsid w:val="00311185"/>
    <w:rsid w:val="00311296"/>
    <w:rsid w:val="00311398"/>
    <w:rsid w:val="0031168C"/>
    <w:rsid w:val="00312D17"/>
    <w:rsid w:val="00313009"/>
    <w:rsid w:val="00313592"/>
    <w:rsid w:val="00313965"/>
    <w:rsid w:val="0031412A"/>
    <w:rsid w:val="00314421"/>
    <w:rsid w:val="00314448"/>
    <w:rsid w:val="00314930"/>
    <w:rsid w:val="00314BA6"/>
    <w:rsid w:val="0031553B"/>
    <w:rsid w:val="00315E72"/>
    <w:rsid w:val="003167A5"/>
    <w:rsid w:val="00316E8F"/>
    <w:rsid w:val="00317AA8"/>
    <w:rsid w:val="00317E73"/>
    <w:rsid w:val="00320075"/>
    <w:rsid w:val="003203C6"/>
    <w:rsid w:val="0032075B"/>
    <w:rsid w:val="00320C4C"/>
    <w:rsid w:val="00321382"/>
    <w:rsid w:val="00321561"/>
    <w:rsid w:val="00321588"/>
    <w:rsid w:val="00321E6C"/>
    <w:rsid w:val="00321F14"/>
    <w:rsid w:val="003222CB"/>
    <w:rsid w:val="003236B8"/>
    <w:rsid w:val="00323859"/>
    <w:rsid w:val="00323D26"/>
    <w:rsid w:val="0032449E"/>
    <w:rsid w:val="00325300"/>
    <w:rsid w:val="0032552B"/>
    <w:rsid w:val="00325709"/>
    <w:rsid w:val="0032570F"/>
    <w:rsid w:val="0032593D"/>
    <w:rsid w:val="00326418"/>
    <w:rsid w:val="00330170"/>
    <w:rsid w:val="0033021E"/>
    <w:rsid w:val="003302CE"/>
    <w:rsid w:val="00330973"/>
    <w:rsid w:val="0033152B"/>
    <w:rsid w:val="00331833"/>
    <w:rsid w:val="00331867"/>
    <w:rsid w:val="0033229D"/>
    <w:rsid w:val="00332745"/>
    <w:rsid w:val="0033325E"/>
    <w:rsid w:val="00334816"/>
    <w:rsid w:val="003348FF"/>
    <w:rsid w:val="00334B0E"/>
    <w:rsid w:val="00334F11"/>
    <w:rsid w:val="00334FD6"/>
    <w:rsid w:val="0033540C"/>
    <w:rsid w:val="00335687"/>
    <w:rsid w:val="00336043"/>
    <w:rsid w:val="003366BB"/>
    <w:rsid w:val="00336F90"/>
    <w:rsid w:val="003371C1"/>
    <w:rsid w:val="003371E6"/>
    <w:rsid w:val="00337686"/>
    <w:rsid w:val="0033799B"/>
    <w:rsid w:val="00340575"/>
    <w:rsid w:val="00340757"/>
    <w:rsid w:val="00340D70"/>
    <w:rsid w:val="00340EB2"/>
    <w:rsid w:val="003410C8"/>
    <w:rsid w:val="003412F1"/>
    <w:rsid w:val="0034214D"/>
    <w:rsid w:val="00342161"/>
    <w:rsid w:val="00342A55"/>
    <w:rsid w:val="00342EDF"/>
    <w:rsid w:val="00342F47"/>
    <w:rsid w:val="00343522"/>
    <w:rsid w:val="00343831"/>
    <w:rsid w:val="00343AF9"/>
    <w:rsid w:val="00344275"/>
    <w:rsid w:val="003446B7"/>
    <w:rsid w:val="003448F3"/>
    <w:rsid w:val="0034517F"/>
    <w:rsid w:val="00345218"/>
    <w:rsid w:val="0034549A"/>
    <w:rsid w:val="0034582A"/>
    <w:rsid w:val="00345AC4"/>
    <w:rsid w:val="003464DF"/>
    <w:rsid w:val="00346948"/>
    <w:rsid w:val="0034705D"/>
    <w:rsid w:val="00347954"/>
    <w:rsid w:val="00347EBC"/>
    <w:rsid w:val="003505A3"/>
    <w:rsid w:val="00350B19"/>
    <w:rsid w:val="00350BE3"/>
    <w:rsid w:val="00350BF4"/>
    <w:rsid w:val="00351116"/>
    <w:rsid w:val="003511AD"/>
    <w:rsid w:val="003514B9"/>
    <w:rsid w:val="00351702"/>
    <w:rsid w:val="00351AC9"/>
    <w:rsid w:val="00352566"/>
    <w:rsid w:val="00352637"/>
    <w:rsid w:val="003529AE"/>
    <w:rsid w:val="00353AF8"/>
    <w:rsid w:val="003540AE"/>
    <w:rsid w:val="003549D0"/>
    <w:rsid w:val="00354E75"/>
    <w:rsid w:val="0035557D"/>
    <w:rsid w:val="00356A46"/>
    <w:rsid w:val="003571FC"/>
    <w:rsid w:val="0036022D"/>
    <w:rsid w:val="003602DC"/>
    <w:rsid w:val="00360632"/>
    <w:rsid w:val="00360AB2"/>
    <w:rsid w:val="003627B0"/>
    <w:rsid w:val="00362F91"/>
    <w:rsid w:val="00362FA3"/>
    <w:rsid w:val="003633F8"/>
    <w:rsid w:val="003635C8"/>
    <w:rsid w:val="00363D4C"/>
    <w:rsid w:val="00364522"/>
    <w:rsid w:val="0036553F"/>
    <w:rsid w:val="00365B09"/>
    <w:rsid w:val="00366741"/>
    <w:rsid w:val="00366E94"/>
    <w:rsid w:val="00367000"/>
    <w:rsid w:val="00367349"/>
    <w:rsid w:val="003676E1"/>
    <w:rsid w:val="00370431"/>
    <w:rsid w:val="003705A8"/>
    <w:rsid w:val="003705F8"/>
    <w:rsid w:val="0037148D"/>
    <w:rsid w:val="003717D5"/>
    <w:rsid w:val="00371E5F"/>
    <w:rsid w:val="0037221F"/>
    <w:rsid w:val="003728AB"/>
    <w:rsid w:val="00372ADB"/>
    <w:rsid w:val="00373C38"/>
    <w:rsid w:val="0037407C"/>
    <w:rsid w:val="00374093"/>
    <w:rsid w:val="0037472B"/>
    <w:rsid w:val="00374A0B"/>
    <w:rsid w:val="00374EEE"/>
    <w:rsid w:val="00375C9B"/>
    <w:rsid w:val="00376652"/>
    <w:rsid w:val="00376BDF"/>
    <w:rsid w:val="0037797C"/>
    <w:rsid w:val="00377D78"/>
    <w:rsid w:val="003803B9"/>
    <w:rsid w:val="0038078A"/>
    <w:rsid w:val="0038083B"/>
    <w:rsid w:val="00380B63"/>
    <w:rsid w:val="00380ED3"/>
    <w:rsid w:val="0038280D"/>
    <w:rsid w:val="0038293C"/>
    <w:rsid w:val="00382ECA"/>
    <w:rsid w:val="00383688"/>
    <w:rsid w:val="003837E0"/>
    <w:rsid w:val="00383DE0"/>
    <w:rsid w:val="00384943"/>
    <w:rsid w:val="0038537E"/>
    <w:rsid w:val="00385499"/>
    <w:rsid w:val="0038575D"/>
    <w:rsid w:val="00386293"/>
    <w:rsid w:val="00386442"/>
    <w:rsid w:val="00386B26"/>
    <w:rsid w:val="00387024"/>
    <w:rsid w:val="00387639"/>
    <w:rsid w:val="00390095"/>
    <w:rsid w:val="003906D8"/>
    <w:rsid w:val="00390D2E"/>
    <w:rsid w:val="0039111D"/>
    <w:rsid w:val="00391478"/>
    <w:rsid w:val="00392058"/>
    <w:rsid w:val="003935D7"/>
    <w:rsid w:val="00394324"/>
    <w:rsid w:val="00394BF9"/>
    <w:rsid w:val="00395748"/>
    <w:rsid w:val="003962D0"/>
    <w:rsid w:val="00396360"/>
    <w:rsid w:val="0039687C"/>
    <w:rsid w:val="00396B12"/>
    <w:rsid w:val="00396C1D"/>
    <w:rsid w:val="00396CD6"/>
    <w:rsid w:val="00396D67"/>
    <w:rsid w:val="003972F7"/>
    <w:rsid w:val="003A0100"/>
    <w:rsid w:val="003A0380"/>
    <w:rsid w:val="003A04C6"/>
    <w:rsid w:val="003A052E"/>
    <w:rsid w:val="003A0CE5"/>
    <w:rsid w:val="003A0F17"/>
    <w:rsid w:val="003A0FA3"/>
    <w:rsid w:val="003A120A"/>
    <w:rsid w:val="003A1ADD"/>
    <w:rsid w:val="003A1EEA"/>
    <w:rsid w:val="003A21E2"/>
    <w:rsid w:val="003A22DF"/>
    <w:rsid w:val="003A2479"/>
    <w:rsid w:val="003A249B"/>
    <w:rsid w:val="003A2CA5"/>
    <w:rsid w:val="003A37A3"/>
    <w:rsid w:val="003A38D8"/>
    <w:rsid w:val="003A38FB"/>
    <w:rsid w:val="003A3BF8"/>
    <w:rsid w:val="003A459B"/>
    <w:rsid w:val="003A4E8D"/>
    <w:rsid w:val="003A5580"/>
    <w:rsid w:val="003A563F"/>
    <w:rsid w:val="003A5D41"/>
    <w:rsid w:val="003A5D8B"/>
    <w:rsid w:val="003A63C3"/>
    <w:rsid w:val="003A76E1"/>
    <w:rsid w:val="003A7AF3"/>
    <w:rsid w:val="003A7C2E"/>
    <w:rsid w:val="003B0056"/>
    <w:rsid w:val="003B02C3"/>
    <w:rsid w:val="003B0984"/>
    <w:rsid w:val="003B09E9"/>
    <w:rsid w:val="003B1AA6"/>
    <w:rsid w:val="003B232D"/>
    <w:rsid w:val="003B2686"/>
    <w:rsid w:val="003B268D"/>
    <w:rsid w:val="003B2E8A"/>
    <w:rsid w:val="003B3234"/>
    <w:rsid w:val="003B34A0"/>
    <w:rsid w:val="003B34A4"/>
    <w:rsid w:val="003B3D60"/>
    <w:rsid w:val="003B46B6"/>
    <w:rsid w:val="003B4C45"/>
    <w:rsid w:val="003B4EF5"/>
    <w:rsid w:val="003B68B5"/>
    <w:rsid w:val="003B6A20"/>
    <w:rsid w:val="003B6AFB"/>
    <w:rsid w:val="003B6DB5"/>
    <w:rsid w:val="003B6E3F"/>
    <w:rsid w:val="003B7B6B"/>
    <w:rsid w:val="003C0643"/>
    <w:rsid w:val="003C11F7"/>
    <w:rsid w:val="003C15AD"/>
    <w:rsid w:val="003C2664"/>
    <w:rsid w:val="003C3099"/>
    <w:rsid w:val="003C3103"/>
    <w:rsid w:val="003C3CB8"/>
    <w:rsid w:val="003C3E16"/>
    <w:rsid w:val="003C3E3B"/>
    <w:rsid w:val="003C4646"/>
    <w:rsid w:val="003C4AAF"/>
    <w:rsid w:val="003C4C12"/>
    <w:rsid w:val="003C4F0E"/>
    <w:rsid w:val="003C6B9D"/>
    <w:rsid w:val="003C6C50"/>
    <w:rsid w:val="003C7BD3"/>
    <w:rsid w:val="003D12DB"/>
    <w:rsid w:val="003D1427"/>
    <w:rsid w:val="003D280C"/>
    <w:rsid w:val="003D3C64"/>
    <w:rsid w:val="003D404D"/>
    <w:rsid w:val="003D4C4D"/>
    <w:rsid w:val="003D4CCB"/>
    <w:rsid w:val="003D4DFB"/>
    <w:rsid w:val="003D5622"/>
    <w:rsid w:val="003D5B7C"/>
    <w:rsid w:val="003D5FCA"/>
    <w:rsid w:val="003D6104"/>
    <w:rsid w:val="003D62BC"/>
    <w:rsid w:val="003D642E"/>
    <w:rsid w:val="003D6517"/>
    <w:rsid w:val="003D7674"/>
    <w:rsid w:val="003D77B1"/>
    <w:rsid w:val="003D79A0"/>
    <w:rsid w:val="003D7ACE"/>
    <w:rsid w:val="003E051C"/>
    <w:rsid w:val="003E09F3"/>
    <w:rsid w:val="003E0E8F"/>
    <w:rsid w:val="003E12D4"/>
    <w:rsid w:val="003E1609"/>
    <w:rsid w:val="003E1653"/>
    <w:rsid w:val="003E1B1D"/>
    <w:rsid w:val="003E23BC"/>
    <w:rsid w:val="003E2C76"/>
    <w:rsid w:val="003E2F8F"/>
    <w:rsid w:val="003E3AE4"/>
    <w:rsid w:val="003E3B12"/>
    <w:rsid w:val="003E4189"/>
    <w:rsid w:val="003E4AFB"/>
    <w:rsid w:val="003E4BB8"/>
    <w:rsid w:val="003E5911"/>
    <w:rsid w:val="003E5E00"/>
    <w:rsid w:val="003E651A"/>
    <w:rsid w:val="003E6C16"/>
    <w:rsid w:val="003E711D"/>
    <w:rsid w:val="003E7892"/>
    <w:rsid w:val="003E78E3"/>
    <w:rsid w:val="003F0393"/>
    <w:rsid w:val="003F0E5B"/>
    <w:rsid w:val="003F1932"/>
    <w:rsid w:val="003F1D7A"/>
    <w:rsid w:val="003F2856"/>
    <w:rsid w:val="003F2E7F"/>
    <w:rsid w:val="003F34F8"/>
    <w:rsid w:val="003F36FE"/>
    <w:rsid w:val="003F3772"/>
    <w:rsid w:val="003F4099"/>
    <w:rsid w:val="003F4238"/>
    <w:rsid w:val="003F45A3"/>
    <w:rsid w:val="003F46F7"/>
    <w:rsid w:val="003F4706"/>
    <w:rsid w:val="003F4CD5"/>
    <w:rsid w:val="003F5171"/>
    <w:rsid w:val="003F52E5"/>
    <w:rsid w:val="003F54D2"/>
    <w:rsid w:val="003F556F"/>
    <w:rsid w:val="003F5741"/>
    <w:rsid w:val="003F5E0C"/>
    <w:rsid w:val="003F5E38"/>
    <w:rsid w:val="003F6769"/>
    <w:rsid w:val="003F6886"/>
    <w:rsid w:val="003F6924"/>
    <w:rsid w:val="003F69A6"/>
    <w:rsid w:val="003F74CF"/>
    <w:rsid w:val="003F7589"/>
    <w:rsid w:val="003F7BDD"/>
    <w:rsid w:val="003F7CF4"/>
    <w:rsid w:val="003F7D26"/>
    <w:rsid w:val="003F7E2F"/>
    <w:rsid w:val="00400150"/>
    <w:rsid w:val="00400555"/>
    <w:rsid w:val="00402903"/>
    <w:rsid w:val="0040294B"/>
    <w:rsid w:val="00403176"/>
    <w:rsid w:val="004035D6"/>
    <w:rsid w:val="00403731"/>
    <w:rsid w:val="00404186"/>
    <w:rsid w:val="00404203"/>
    <w:rsid w:val="0040486F"/>
    <w:rsid w:val="004049E4"/>
    <w:rsid w:val="00404BD0"/>
    <w:rsid w:val="004050FF"/>
    <w:rsid w:val="00405669"/>
    <w:rsid w:val="004066E5"/>
    <w:rsid w:val="00406937"/>
    <w:rsid w:val="00406E08"/>
    <w:rsid w:val="00406E25"/>
    <w:rsid w:val="004079F2"/>
    <w:rsid w:val="0041006B"/>
    <w:rsid w:val="00410932"/>
    <w:rsid w:val="00410AEA"/>
    <w:rsid w:val="00410EDD"/>
    <w:rsid w:val="00411585"/>
    <w:rsid w:val="0041168C"/>
    <w:rsid w:val="004117CB"/>
    <w:rsid w:val="00411E16"/>
    <w:rsid w:val="00411FE1"/>
    <w:rsid w:val="0041265B"/>
    <w:rsid w:val="004129F6"/>
    <w:rsid w:val="00412CE6"/>
    <w:rsid w:val="00412E1D"/>
    <w:rsid w:val="00415CC6"/>
    <w:rsid w:val="00415FBC"/>
    <w:rsid w:val="0041728A"/>
    <w:rsid w:val="00417529"/>
    <w:rsid w:val="00420473"/>
    <w:rsid w:val="00420487"/>
    <w:rsid w:val="00420894"/>
    <w:rsid w:val="00420A5D"/>
    <w:rsid w:val="00420C45"/>
    <w:rsid w:val="00421407"/>
    <w:rsid w:val="0042188B"/>
    <w:rsid w:val="004225C1"/>
    <w:rsid w:val="004225D8"/>
    <w:rsid w:val="00422683"/>
    <w:rsid w:val="00422BB6"/>
    <w:rsid w:val="00422E1A"/>
    <w:rsid w:val="004231A1"/>
    <w:rsid w:val="0042347F"/>
    <w:rsid w:val="004238CA"/>
    <w:rsid w:val="00424B61"/>
    <w:rsid w:val="00424C9B"/>
    <w:rsid w:val="00425105"/>
    <w:rsid w:val="00425122"/>
    <w:rsid w:val="004259E2"/>
    <w:rsid w:val="00425E3B"/>
    <w:rsid w:val="004269EC"/>
    <w:rsid w:val="00426D76"/>
    <w:rsid w:val="0042715C"/>
    <w:rsid w:val="00427979"/>
    <w:rsid w:val="00430AC7"/>
    <w:rsid w:val="00430BFD"/>
    <w:rsid w:val="00430E30"/>
    <w:rsid w:val="00430F3E"/>
    <w:rsid w:val="004314F6"/>
    <w:rsid w:val="00431678"/>
    <w:rsid w:val="00432074"/>
    <w:rsid w:val="00432325"/>
    <w:rsid w:val="00432DE7"/>
    <w:rsid w:val="00433026"/>
    <w:rsid w:val="0043320A"/>
    <w:rsid w:val="0043334B"/>
    <w:rsid w:val="004334C1"/>
    <w:rsid w:val="004334EA"/>
    <w:rsid w:val="00433608"/>
    <w:rsid w:val="00433BC3"/>
    <w:rsid w:val="00434538"/>
    <w:rsid w:val="004346DB"/>
    <w:rsid w:val="004353F8"/>
    <w:rsid w:val="00435A41"/>
    <w:rsid w:val="00435FA3"/>
    <w:rsid w:val="00435FCC"/>
    <w:rsid w:val="0043610C"/>
    <w:rsid w:val="004363B6"/>
    <w:rsid w:val="004364F5"/>
    <w:rsid w:val="00436726"/>
    <w:rsid w:val="0043674E"/>
    <w:rsid w:val="00437226"/>
    <w:rsid w:val="00437884"/>
    <w:rsid w:val="00437FEB"/>
    <w:rsid w:val="004407D8"/>
    <w:rsid w:val="00440842"/>
    <w:rsid w:val="004408DC"/>
    <w:rsid w:val="00440DE3"/>
    <w:rsid w:val="00440FC7"/>
    <w:rsid w:val="004415BF"/>
    <w:rsid w:val="00441B07"/>
    <w:rsid w:val="0044239A"/>
    <w:rsid w:val="00442A3F"/>
    <w:rsid w:val="00443276"/>
    <w:rsid w:val="00443393"/>
    <w:rsid w:val="00443C8C"/>
    <w:rsid w:val="0044485F"/>
    <w:rsid w:val="0044527D"/>
    <w:rsid w:val="004465F7"/>
    <w:rsid w:val="0044684F"/>
    <w:rsid w:val="00446B2C"/>
    <w:rsid w:val="004474F6"/>
    <w:rsid w:val="0044756F"/>
    <w:rsid w:val="004477B5"/>
    <w:rsid w:val="004507C0"/>
    <w:rsid w:val="00451F4F"/>
    <w:rsid w:val="00451FFA"/>
    <w:rsid w:val="00452CBF"/>
    <w:rsid w:val="00452EE5"/>
    <w:rsid w:val="00452F28"/>
    <w:rsid w:val="004532E0"/>
    <w:rsid w:val="00453C0C"/>
    <w:rsid w:val="00454002"/>
    <w:rsid w:val="00454212"/>
    <w:rsid w:val="004545EE"/>
    <w:rsid w:val="00454DB6"/>
    <w:rsid w:val="00454DFB"/>
    <w:rsid w:val="00455A29"/>
    <w:rsid w:val="00456157"/>
    <w:rsid w:val="0045696E"/>
    <w:rsid w:val="00456C89"/>
    <w:rsid w:val="00457163"/>
    <w:rsid w:val="00460537"/>
    <w:rsid w:val="0046073F"/>
    <w:rsid w:val="00460B8D"/>
    <w:rsid w:val="00460E7D"/>
    <w:rsid w:val="00461BE6"/>
    <w:rsid w:val="004622C1"/>
    <w:rsid w:val="004623C8"/>
    <w:rsid w:val="00462A8F"/>
    <w:rsid w:val="00462C43"/>
    <w:rsid w:val="00462CA0"/>
    <w:rsid w:val="00463380"/>
    <w:rsid w:val="00463A69"/>
    <w:rsid w:val="00463BDF"/>
    <w:rsid w:val="004647CD"/>
    <w:rsid w:val="00464ADC"/>
    <w:rsid w:val="0046533B"/>
    <w:rsid w:val="0046540B"/>
    <w:rsid w:val="0046586F"/>
    <w:rsid w:val="0046589F"/>
    <w:rsid w:val="00465AE8"/>
    <w:rsid w:val="00466130"/>
    <w:rsid w:val="004668D4"/>
    <w:rsid w:val="004669AC"/>
    <w:rsid w:val="00466DE1"/>
    <w:rsid w:val="00466FA8"/>
    <w:rsid w:val="00467ACE"/>
    <w:rsid w:val="00467AFB"/>
    <w:rsid w:val="00467ED4"/>
    <w:rsid w:val="004703B3"/>
    <w:rsid w:val="004708A9"/>
    <w:rsid w:val="00470B0B"/>
    <w:rsid w:val="0047128F"/>
    <w:rsid w:val="00471838"/>
    <w:rsid w:val="00471E49"/>
    <w:rsid w:val="0047272A"/>
    <w:rsid w:val="00472AB6"/>
    <w:rsid w:val="00472ACB"/>
    <w:rsid w:val="00472C6B"/>
    <w:rsid w:val="004736D3"/>
    <w:rsid w:val="004748B9"/>
    <w:rsid w:val="00475825"/>
    <w:rsid w:val="0047596A"/>
    <w:rsid w:val="00476226"/>
    <w:rsid w:val="00480024"/>
    <w:rsid w:val="0048037E"/>
    <w:rsid w:val="004805FC"/>
    <w:rsid w:val="0048133D"/>
    <w:rsid w:val="00481973"/>
    <w:rsid w:val="00481B73"/>
    <w:rsid w:val="00482369"/>
    <w:rsid w:val="00482906"/>
    <w:rsid w:val="0048315A"/>
    <w:rsid w:val="00483236"/>
    <w:rsid w:val="004835B3"/>
    <w:rsid w:val="00483EAC"/>
    <w:rsid w:val="00483EEF"/>
    <w:rsid w:val="0048415A"/>
    <w:rsid w:val="004847B1"/>
    <w:rsid w:val="004848FC"/>
    <w:rsid w:val="00484D3D"/>
    <w:rsid w:val="004855D0"/>
    <w:rsid w:val="00485DAC"/>
    <w:rsid w:val="004861DA"/>
    <w:rsid w:val="004865C7"/>
    <w:rsid w:val="00486E3D"/>
    <w:rsid w:val="00486F78"/>
    <w:rsid w:val="00487E93"/>
    <w:rsid w:val="00490C8E"/>
    <w:rsid w:val="00491031"/>
    <w:rsid w:val="00491132"/>
    <w:rsid w:val="0049177E"/>
    <w:rsid w:val="004918F9"/>
    <w:rsid w:val="00491CBE"/>
    <w:rsid w:val="00491F9A"/>
    <w:rsid w:val="004922C1"/>
    <w:rsid w:val="004931E5"/>
    <w:rsid w:val="004932A1"/>
    <w:rsid w:val="004933EC"/>
    <w:rsid w:val="00493663"/>
    <w:rsid w:val="00493922"/>
    <w:rsid w:val="004942A6"/>
    <w:rsid w:val="004945BA"/>
    <w:rsid w:val="0049506E"/>
    <w:rsid w:val="0049518B"/>
    <w:rsid w:val="00497863"/>
    <w:rsid w:val="004A117C"/>
    <w:rsid w:val="004A1444"/>
    <w:rsid w:val="004A14E7"/>
    <w:rsid w:val="004A184B"/>
    <w:rsid w:val="004A19F5"/>
    <w:rsid w:val="004A2007"/>
    <w:rsid w:val="004A2292"/>
    <w:rsid w:val="004A22A1"/>
    <w:rsid w:val="004A22C0"/>
    <w:rsid w:val="004A38F1"/>
    <w:rsid w:val="004A449C"/>
    <w:rsid w:val="004A45CA"/>
    <w:rsid w:val="004A4FB9"/>
    <w:rsid w:val="004A54C5"/>
    <w:rsid w:val="004A65D5"/>
    <w:rsid w:val="004A7DDD"/>
    <w:rsid w:val="004B01A4"/>
    <w:rsid w:val="004B03B1"/>
    <w:rsid w:val="004B06C9"/>
    <w:rsid w:val="004B1143"/>
    <w:rsid w:val="004B15C3"/>
    <w:rsid w:val="004B17DC"/>
    <w:rsid w:val="004B19C7"/>
    <w:rsid w:val="004B2763"/>
    <w:rsid w:val="004B3112"/>
    <w:rsid w:val="004B3478"/>
    <w:rsid w:val="004B3609"/>
    <w:rsid w:val="004B364B"/>
    <w:rsid w:val="004B39E9"/>
    <w:rsid w:val="004B3D36"/>
    <w:rsid w:val="004B3E1F"/>
    <w:rsid w:val="004B4039"/>
    <w:rsid w:val="004B41F7"/>
    <w:rsid w:val="004B465E"/>
    <w:rsid w:val="004B46B2"/>
    <w:rsid w:val="004B4CED"/>
    <w:rsid w:val="004B4DF1"/>
    <w:rsid w:val="004B5463"/>
    <w:rsid w:val="004B5AAC"/>
    <w:rsid w:val="004B6D43"/>
    <w:rsid w:val="004B6D4D"/>
    <w:rsid w:val="004B6FC7"/>
    <w:rsid w:val="004B715B"/>
    <w:rsid w:val="004B784B"/>
    <w:rsid w:val="004C00FA"/>
    <w:rsid w:val="004C03A8"/>
    <w:rsid w:val="004C1209"/>
    <w:rsid w:val="004C141F"/>
    <w:rsid w:val="004C15D3"/>
    <w:rsid w:val="004C174F"/>
    <w:rsid w:val="004C245A"/>
    <w:rsid w:val="004C2AE1"/>
    <w:rsid w:val="004C2F18"/>
    <w:rsid w:val="004C3B23"/>
    <w:rsid w:val="004C3BCC"/>
    <w:rsid w:val="004C3E0C"/>
    <w:rsid w:val="004C3E1E"/>
    <w:rsid w:val="004C3F59"/>
    <w:rsid w:val="004C423F"/>
    <w:rsid w:val="004C53DC"/>
    <w:rsid w:val="004C656F"/>
    <w:rsid w:val="004C6E35"/>
    <w:rsid w:val="004C7269"/>
    <w:rsid w:val="004C784F"/>
    <w:rsid w:val="004D07AA"/>
    <w:rsid w:val="004D0A85"/>
    <w:rsid w:val="004D10A5"/>
    <w:rsid w:val="004D19D9"/>
    <w:rsid w:val="004D1DAF"/>
    <w:rsid w:val="004D219A"/>
    <w:rsid w:val="004D354E"/>
    <w:rsid w:val="004D3574"/>
    <w:rsid w:val="004D3711"/>
    <w:rsid w:val="004D3BB8"/>
    <w:rsid w:val="004D4716"/>
    <w:rsid w:val="004D4997"/>
    <w:rsid w:val="004D554A"/>
    <w:rsid w:val="004D582A"/>
    <w:rsid w:val="004D5833"/>
    <w:rsid w:val="004D58B4"/>
    <w:rsid w:val="004D61C4"/>
    <w:rsid w:val="004D699F"/>
    <w:rsid w:val="004D6A40"/>
    <w:rsid w:val="004D6D7E"/>
    <w:rsid w:val="004D6F9F"/>
    <w:rsid w:val="004D7481"/>
    <w:rsid w:val="004D7686"/>
    <w:rsid w:val="004D7E18"/>
    <w:rsid w:val="004E0785"/>
    <w:rsid w:val="004E1174"/>
    <w:rsid w:val="004E1A31"/>
    <w:rsid w:val="004E1BA6"/>
    <w:rsid w:val="004E1DCA"/>
    <w:rsid w:val="004E2068"/>
    <w:rsid w:val="004E2265"/>
    <w:rsid w:val="004E2C11"/>
    <w:rsid w:val="004E2C85"/>
    <w:rsid w:val="004E3804"/>
    <w:rsid w:val="004E3A85"/>
    <w:rsid w:val="004E4612"/>
    <w:rsid w:val="004E4D36"/>
    <w:rsid w:val="004E4E85"/>
    <w:rsid w:val="004E529E"/>
    <w:rsid w:val="004E533A"/>
    <w:rsid w:val="004E5496"/>
    <w:rsid w:val="004E5DA1"/>
    <w:rsid w:val="004E642A"/>
    <w:rsid w:val="004E647F"/>
    <w:rsid w:val="004E6869"/>
    <w:rsid w:val="004E77C0"/>
    <w:rsid w:val="004E7A52"/>
    <w:rsid w:val="004F06F8"/>
    <w:rsid w:val="004F0C78"/>
    <w:rsid w:val="004F123A"/>
    <w:rsid w:val="004F12F0"/>
    <w:rsid w:val="004F16C0"/>
    <w:rsid w:val="004F20EA"/>
    <w:rsid w:val="004F2119"/>
    <w:rsid w:val="004F3266"/>
    <w:rsid w:val="004F333D"/>
    <w:rsid w:val="004F34D8"/>
    <w:rsid w:val="004F45CD"/>
    <w:rsid w:val="004F4DB8"/>
    <w:rsid w:val="004F536C"/>
    <w:rsid w:val="004F5572"/>
    <w:rsid w:val="004F5750"/>
    <w:rsid w:val="004F5855"/>
    <w:rsid w:val="004F594D"/>
    <w:rsid w:val="004F66D6"/>
    <w:rsid w:val="004F6812"/>
    <w:rsid w:val="004F683A"/>
    <w:rsid w:val="004F6B3E"/>
    <w:rsid w:val="004F6DAE"/>
    <w:rsid w:val="004F736D"/>
    <w:rsid w:val="004F75D7"/>
    <w:rsid w:val="005005A6"/>
    <w:rsid w:val="00500FB4"/>
    <w:rsid w:val="005019AD"/>
    <w:rsid w:val="00501E9D"/>
    <w:rsid w:val="005025FF"/>
    <w:rsid w:val="00502D94"/>
    <w:rsid w:val="005031F0"/>
    <w:rsid w:val="00503812"/>
    <w:rsid w:val="00503CD8"/>
    <w:rsid w:val="00504307"/>
    <w:rsid w:val="00504528"/>
    <w:rsid w:val="005046B6"/>
    <w:rsid w:val="00504E8F"/>
    <w:rsid w:val="005069D7"/>
    <w:rsid w:val="0050701C"/>
    <w:rsid w:val="005078B0"/>
    <w:rsid w:val="005103AB"/>
    <w:rsid w:val="0051070A"/>
    <w:rsid w:val="00510A1B"/>
    <w:rsid w:val="00511501"/>
    <w:rsid w:val="00511557"/>
    <w:rsid w:val="00511D4B"/>
    <w:rsid w:val="005120C4"/>
    <w:rsid w:val="00512BDE"/>
    <w:rsid w:val="00512DE8"/>
    <w:rsid w:val="0051322D"/>
    <w:rsid w:val="00513416"/>
    <w:rsid w:val="0051358B"/>
    <w:rsid w:val="00513684"/>
    <w:rsid w:val="005139B9"/>
    <w:rsid w:val="00513B30"/>
    <w:rsid w:val="00514436"/>
    <w:rsid w:val="00514675"/>
    <w:rsid w:val="00514A83"/>
    <w:rsid w:val="00514A8D"/>
    <w:rsid w:val="00514E1C"/>
    <w:rsid w:val="005159DF"/>
    <w:rsid w:val="00515D70"/>
    <w:rsid w:val="0051640F"/>
    <w:rsid w:val="0051731C"/>
    <w:rsid w:val="00517735"/>
    <w:rsid w:val="00517D45"/>
    <w:rsid w:val="00517E16"/>
    <w:rsid w:val="005200BF"/>
    <w:rsid w:val="00521544"/>
    <w:rsid w:val="00521A97"/>
    <w:rsid w:val="00521B2C"/>
    <w:rsid w:val="005228F6"/>
    <w:rsid w:val="00523906"/>
    <w:rsid w:val="00524450"/>
    <w:rsid w:val="00524A15"/>
    <w:rsid w:val="00524A75"/>
    <w:rsid w:val="00525974"/>
    <w:rsid w:val="00526006"/>
    <w:rsid w:val="00526138"/>
    <w:rsid w:val="00526760"/>
    <w:rsid w:val="005276B9"/>
    <w:rsid w:val="00527BEF"/>
    <w:rsid w:val="00527D74"/>
    <w:rsid w:val="0053008D"/>
    <w:rsid w:val="005301E6"/>
    <w:rsid w:val="005307DB"/>
    <w:rsid w:val="00530BA4"/>
    <w:rsid w:val="00530DCC"/>
    <w:rsid w:val="00531593"/>
    <w:rsid w:val="00531643"/>
    <w:rsid w:val="005316BA"/>
    <w:rsid w:val="005318B4"/>
    <w:rsid w:val="00531998"/>
    <w:rsid w:val="00532B92"/>
    <w:rsid w:val="00533B71"/>
    <w:rsid w:val="00533CCC"/>
    <w:rsid w:val="00533ECF"/>
    <w:rsid w:val="00533F05"/>
    <w:rsid w:val="00534107"/>
    <w:rsid w:val="005345CC"/>
    <w:rsid w:val="00535513"/>
    <w:rsid w:val="0053655C"/>
    <w:rsid w:val="005368F0"/>
    <w:rsid w:val="005369AC"/>
    <w:rsid w:val="00536C80"/>
    <w:rsid w:val="00537378"/>
    <w:rsid w:val="005374F6"/>
    <w:rsid w:val="00537F25"/>
    <w:rsid w:val="0054006A"/>
    <w:rsid w:val="00540646"/>
    <w:rsid w:val="00540772"/>
    <w:rsid w:val="00540AB2"/>
    <w:rsid w:val="00541114"/>
    <w:rsid w:val="0054167A"/>
    <w:rsid w:val="0054191A"/>
    <w:rsid w:val="005419ED"/>
    <w:rsid w:val="0054200C"/>
    <w:rsid w:val="005427C9"/>
    <w:rsid w:val="005428DA"/>
    <w:rsid w:val="00542D24"/>
    <w:rsid w:val="00542D68"/>
    <w:rsid w:val="005432ED"/>
    <w:rsid w:val="00543440"/>
    <w:rsid w:val="00543A7B"/>
    <w:rsid w:val="00544045"/>
    <w:rsid w:val="00544296"/>
    <w:rsid w:val="00544422"/>
    <w:rsid w:val="00544B4A"/>
    <w:rsid w:val="00544B8D"/>
    <w:rsid w:val="00544FB8"/>
    <w:rsid w:val="00545224"/>
    <w:rsid w:val="00545A6A"/>
    <w:rsid w:val="00545A8A"/>
    <w:rsid w:val="00545ADD"/>
    <w:rsid w:val="00545ECF"/>
    <w:rsid w:val="00545F7C"/>
    <w:rsid w:val="00546013"/>
    <w:rsid w:val="00546667"/>
    <w:rsid w:val="005466DF"/>
    <w:rsid w:val="005470D2"/>
    <w:rsid w:val="00547768"/>
    <w:rsid w:val="005478D2"/>
    <w:rsid w:val="00547958"/>
    <w:rsid w:val="00547CC9"/>
    <w:rsid w:val="00550540"/>
    <w:rsid w:val="0055067C"/>
    <w:rsid w:val="005508B8"/>
    <w:rsid w:val="00552516"/>
    <w:rsid w:val="005530EE"/>
    <w:rsid w:val="00553161"/>
    <w:rsid w:val="00554B77"/>
    <w:rsid w:val="0055510F"/>
    <w:rsid w:val="0055536E"/>
    <w:rsid w:val="0055559E"/>
    <w:rsid w:val="00555A57"/>
    <w:rsid w:val="00555CC2"/>
    <w:rsid w:val="00555FA1"/>
    <w:rsid w:val="005562CE"/>
    <w:rsid w:val="005564B7"/>
    <w:rsid w:val="005565D0"/>
    <w:rsid w:val="005567BE"/>
    <w:rsid w:val="00556C1B"/>
    <w:rsid w:val="00556DE3"/>
    <w:rsid w:val="0055736F"/>
    <w:rsid w:val="00557BB1"/>
    <w:rsid w:val="005602AE"/>
    <w:rsid w:val="005602DD"/>
    <w:rsid w:val="00560582"/>
    <w:rsid w:val="00560F4A"/>
    <w:rsid w:val="00561238"/>
    <w:rsid w:val="005621A5"/>
    <w:rsid w:val="00562F59"/>
    <w:rsid w:val="005646DA"/>
    <w:rsid w:val="00564876"/>
    <w:rsid w:val="0056569F"/>
    <w:rsid w:val="00565E14"/>
    <w:rsid w:val="00565EB6"/>
    <w:rsid w:val="005660D7"/>
    <w:rsid w:val="00566CD5"/>
    <w:rsid w:val="00567125"/>
    <w:rsid w:val="0057003F"/>
    <w:rsid w:val="00570971"/>
    <w:rsid w:val="00570F74"/>
    <w:rsid w:val="00571734"/>
    <w:rsid w:val="0057184A"/>
    <w:rsid w:val="00571DFB"/>
    <w:rsid w:val="005724E4"/>
    <w:rsid w:val="00572725"/>
    <w:rsid w:val="00572ACF"/>
    <w:rsid w:val="00573224"/>
    <w:rsid w:val="005737FD"/>
    <w:rsid w:val="00573852"/>
    <w:rsid w:val="00574255"/>
    <w:rsid w:val="005743AD"/>
    <w:rsid w:val="00574AC4"/>
    <w:rsid w:val="00575508"/>
    <w:rsid w:val="0057573A"/>
    <w:rsid w:val="00575EBF"/>
    <w:rsid w:val="0057690A"/>
    <w:rsid w:val="00576B45"/>
    <w:rsid w:val="00576F89"/>
    <w:rsid w:val="00576FA0"/>
    <w:rsid w:val="00577772"/>
    <w:rsid w:val="00577868"/>
    <w:rsid w:val="0057787C"/>
    <w:rsid w:val="005808EC"/>
    <w:rsid w:val="00580EBF"/>
    <w:rsid w:val="00580EF3"/>
    <w:rsid w:val="00580F86"/>
    <w:rsid w:val="005823BB"/>
    <w:rsid w:val="0058250E"/>
    <w:rsid w:val="00582C4D"/>
    <w:rsid w:val="005831E6"/>
    <w:rsid w:val="005831FF"/>
    <w:rsid w:val="00583C7E"/>
    <w:rsid w:val="00584C85"/>
    <w:rsid w:val="00584F47"/>
    <w:rsid w:val="0058600C"/>
    <w:rsid w:val="005864A0"/>
    <w:rsid w:val="0058678A"/>
    <w:rsid w:val="0058754E"/>
    <w:rsid w:val="0058788B"/>
    <w:rsid w:val="00587D98"/>
    <w:rsid w:val="0059060D"/>
    <w:rsid w:val="00590794"/>
    <w:rsid w:val="005909F1"/>
    <w:rsid w:val="005918F3"/>
    <w:rsid w:val="00591E3F"/>
    <w:rsid w:val="00591F1E"/>
    <w:rsid w:val="0059212C"/>
    <w:rsid w:val="00592C9F"/>
    <w:rsid w:val="00592E5A"/>
    <w:rsid w:val="00593F34"/>
    <w:rsid w:val="005942C4"/>
    <w:rsid w:val="00594ADB"/>
    <w:rsid w:val="005951C5"/>
    <w:rsid w:val="005958A7"/>
    <w:rsid w:val="00596BB5"/>
    <w:rsid w:val="00597158"/>
    <w:rsid w:val="005973B7"/>
    <w:rsid w:val="00597970"/>
    <w:rsid w:val="00597D4D"/>
    <w:rsid w:val="00597F21"/>
    <w:rsid w:val="005A0685"/>
    <w:rsid w:val="005A0B13"/>
    <w:rsid w:val="005A0BCD"/>
    <w:rsid w:val="005A0D0C"/>
    <w:rsid w:val="005A2577"/>
    <w:rsid w:val="005A3677"/>
    <w:rsid w:val="005A3716"/>
    <w:rsid w:val="005A3844"/>
    <w:rsid w:val="005A446C"/>
    <w:rsid w:val="005A47BD"/>
    <w:rsid w:val="005A4F13"/>
    <w:rsid w:val="005A5C38"/>
    <w:rsid w:val="005A61D1"/>
    <w:rsid w:val="005A6215"/>
    <w:rsid w:val="005A7977"/>
    <w:rsid w:val="005A7B77"/>
    <w:rsid w:val="005A7F5A"/>
    <w:rsid w:val="005A7FF4"/>
    <w:rsid w:val="005B055D"/>
    <w:rsid w:val="005B08EA"/>
    <w:rsid w:val="005B0BDD"/>
    <w:rsid w:val="005B0BDE"/>
    <w:rsid w:val="005B0F13"/>
    <w:rsid w:val="005B12B6"/>
    <w:rsid w:val="005B1DB9"/>
    <w:rsid w:val="005B2305"/>
    <w:rsid w:val="005B2F3A"/>
    <w:rsid w:val="005B37AB"/>
    <w:rsid w:val="005B4800"/>
    <w:rsid w:val="005B48CF"/>
    <w:rsid w:val="005B4FBC"/>
    <w:rsid w:val="005B4FE1"/>
    <w:rsid w:val="005B5360"/>
    <w:rsid w:val="005B5E02"/>
    <w:rsid w:val="005B6118"/>
    <w:rsid w:val="005B61E0"/>
    <w:rsid w:val="005B62CA"/>
    <w:rsid w:val="005B630F"/>
    <w:rsid w:val="005B6D65"/>
    <w:rsid w:val="005B7A3C"/>
    <w:rsid w:val="005C0835"/>
    <w:rsid w:val="005C0D0B"/>
    <w:rsid w:val="005C117A"/>
    <w:rsid w:val="005C1A27"/>
    <w:rsid w:val="005C1C17"/>
    <w:rsid w:val="005C245F"/>
    <w:rsid w:val="005C25B5"/>
    <w:rsid w:val="005C26C4"/>
    <w:rsid w:val="005C288E"/>
    <w:rsid w:val="005C4246"/>
    <w:rsid w:val="005C441F"/>
    <w:rsid w:val="005C457D"/>
    <w:rsid w:val="005C4663"/>
    <w:rsid w:val="005C48E6"/>
    <w:rsid w:val="005C5142"/>
    <w:rsid w:val="005C5207"/>
    <w:rsid w:val="005C5528"/>
    <w:rsid w:val="005C5AC1"/>
    <w:rsid w:val="005C63CC"/>
    <w:rsid w:val="005C6416"/>
    <w:rsid w:val="005C656E"/>
    <w:rsid w:val="005C6855"/>
    <w:rsid w:val="005C6A14"/>
    <w:rsid w:val="005C6BB8"/>
    <w:rsid w:val="005C6C2B"/>
    <w:rsid w:val="005C6D27"/>
    <w:rsid w:val="005C7444"/>
    <w:rsid w:val="005D0177"/>
    <w:rsid w:val="005D082C"/>
    <w:rsid w:val="005D0AF1"/>
    <w:rsid w:val="005D1020"/>
    <w:rsid w:val="005D1766"/>
    <w:rsid w:val="005D1D0E"/>
    <w:rsid w:val="005D1D7D"/>
    <w:rsid w:val="005D25A1"/>
    <w:rsid w:val="005D27A5"/>
    <w:rsid w:val="005D37EE"/>
    <w:rsid w:val="005D3864"/>
    <w:rsid w:val="005D3A03"/>
    <w:rsid w:val="005D3D8F"/>
    <w:rsid w:val="005D40C7"/>
    <w:rsid w:val="005D43E2"/>
    <w:rsid w:val="005D49A7"/>
    <w:rsid w:val="005D4C7B"/>
    <w:rsid w:val="005D5198"/>
    <w:rsid w:val="005D538D"/>
    <w:rsid w:val="005D546B"/>
    <w:rsid w:val="005D5C0D"/>
    <w:rsid w:val="005D5FCC"/>
    <w:rsid w:val="005D6183"/>
    <w:rsid w:val="005D68E1"/>
    <w:rsid w:val="005D7121"/>
    <w:rsid w:val="005D7BE5"/>
    <w:rsid w:val="005D7C52"/>
    <w:rsid w:val="005E0267"/>
    <w:rsid w:val="005E03B3"/>
    <w:rsid w:val="005E0931"/>
    <w:rsid w:val="005E09B7"/>
    <w:rsid w:val="005E0B25"/>
    <w:rsid w:val="005E1469"/>
    <w:rsid w:val="005E1477"/>
    <w:rsid w:val="005E2CF2"/>
    <w:rsid w:val="005E2E44"/>
    <w:rsid w:val="005E336E"/>
    <w:rsid w:val="005E394F"/>
    <w:rsid w:val="005E3A38"/>
    <w:rsid w:val="005E41DB"/>
    <w:rsid w:val="005E4236"/>
    <w:rsid w:val="005E4299"/>
    <w:rsid w:val="005E48CD"/>
    <w:rsid w:val="005E4AD3"/>
    <w:rsid w:val="005E4D03"/>
    <w:rsid w:val="005E57AC"/>
    <w:rsid w:val="005E5CA5"/>
    <w:rsid w:val="005E5F2F"/>
    <w:rsid w:val="005E5F8F"/>
    <w:rsid w:val="005E65B6"/>
    <w:rsid w:val="005E68B2"/>
    <w:rsid w:val="005E69DD"/>
    <w:rsid w:val="005E6F60"/>
    <w:rsid w:val="005E6F9B"/>
    <w:rsid w:val="005E74C6"/>
    <w:rsid w:val="005E7C84"/>
    <w:rsid w:val="005E7D00"/>
    <w:rsid w:val="005F0A70"/>
    <w:rsid w:val="005F1C31"/>
    <w:rsid w:val="005F27E1"/>
    <w:rsid w:val="005F2AD8"/>
    <w:rsid w:val="005F302E"/>
    <w:rsid w:val="005F36F1"/>
    <w:rsid w:val="005F373A"/>
    <w:rsid w:val="005F4600"/>
    <w:rsid w:val="005F48F3"/>
    <w:rsid w:val="005F4DFC"/>
    <w:rsid w:val="005F4F6D"/>
    <w:rsid w:val="005F4FB1"/>
    <w:rsid w:val="005F553A"/>
    <w:rsid w:val="005F5C99"/>
    <w:rsid w:val="005F5CE9"/>
    <w:rsid w:val="005F62EF"/>
    <w:rsid w:val="005F65FD"/>
    <w:rsid w:val="005F6741"/>
    <w:rsid w:val="005F749A"/>
    <w:rsid w:val="005F7C6D"/>
    <w:rsid w:val="005F7F92"/>
    <w:rsid w:val="0060098B"/>
    <w:rsid w:val="00600D8D"/>
    <w:rsid w:val="00601545"/>
    <w:rsid w:val="00601B6E"/>
    <w:rsid w:val="0060263C"/>
    <w:rsid w:val="0060285F"/>
    <w:rsid w:val="00603325"/>
    <w:rsid w:val="00603947"/>
    <w:rsid w:val="00603CF7"/>
    <w:rsid w:val="0060419C"/>
    <w:rsid w:val="006046F2"/>
    <w:rsid w:val="00605256"/>
    <w:rsid w:val="00605325"/>
    <w:rsid w:val="00605A86"/>
    <w:rsid w:val="00605E06"/>
    <w:rsid w:val="00606523"/>
    <w:rsid w:val="0060684D"/>
    <w:rsid w:val="00606B81"/>
    <w:rsid w:val="00606D9D"/>
    <w:rsid w:val="00607202"/>
    <w:rsid w:val="006076E6"/>
    <w:rsid w:val="006078D5"/>
    <w:rsid w:val="006109F9"/>
    <w:rsid w:val="00610A38"/>
    <w:rsid w:val="00610FDA"/>
    <w:rsid w:val="00611A6B"/>
    <w:rsid w:val="006127A0"/>
    <w:rsid w:val="006129C1"/>
    <w:rsid w:val="00612C64"/>
    <w:rsid w:val="00612EDE"/>
    <w:rsid w:val="00613165"/>
    <w:rsid w:val="0061349F"/>
    <w:rsid w:val="006134EE"/>
    <w:rsid w:val="006135AA"/>
    <w:rsid w:val="0061392B"/>
    <w:rsid w:val="00613DD0"/>
    <w:rsid w:val="00614247"/>
    <w:rsid w:val="00614312"/>
    <w:rsid w:val="006148C3"/>
    <w:rsid w:val="00615990"/>
    <w:rsid w:val="00615E06"/>
    <w:rsid w:val="00615EFF"/>
    <w:rsid w:val="006167B0"/>
    <w:rsid w:val="00616931"/>
    <w:rsid w:val="00616AE0"/>
    <w:rsid w:val="00616BBC"/>
    <w:rsid w:val="006178EA"/>
    <w:rsid w:val="00617AE4"/>
    <w:rsid w:val="00617C07"/>
    <w:rsid w:val="00617CC5"/>
    <w:rsid w:val="00620C3A"/>
    <w:rsid w:val="0062151B"/>
    <w:rsid w:val="006215AA"/>
    <w:rsid w:val="006217FF"/>
    <w:rsid w:val="00621C2D"/>
    <w:rsid w:val="00621E25"/>
    <w:rsid w:val="006222BF"/>
    <w:rsid w:val="00622317"/>
    <w:rsid w:val="006223AD"/>
    <w:rsid w:val="006223D0"/>
    <w:rsid w:val="006229AA"/>
    <w:rsid w:val="00622B87"/>
    <w:rsid w:val="00623233"/>
    <w:rsid w:val="006233C9"/>
    <w:rsid w:val="006240CF"/>
    <w:rsid w:val="00624670"/>
    <w:rsid w:val="006247B9"/>
    <w:rsid w:val="00624C26"/>
    <w:rsid w:val="00625288"/>
    <w:rsid w:val="00625DAF"/>
    <w:rsid w:val="0062691F"/>
    <w:rsid w:val="00626BD4"/>
    <w:rsid w:val="006278F1"/>
    <w:rsid w:val="006300EB"/>
    <w:rsid w:val="0063080B"/>
    <w:rsid w:val="00630C9E"/>
    <w:rsid w:val="00631135"/>
    <w:rsid w:val="006326D0"/>
    <w:rsid w:val="0063285E"/>
    <w:rsid w:val="00633265"/>
    <w:rsid w:val="006337DC"/>
    <w:rsid w:val="006339EB"/>
    <w:rsid w:val="00633AE4"/>
    <w:rsid w:val="00634507"/>
    <w:rsid w:val="00635188"/>
    <w:rsid w:val="0063519D"/>
    <w:rsid w:val="00635BB3"/>
    <w:rsid w:val="0063606C"/>
    <w:rsid w:val="0063607C"/>
    <w:rsid w:val="0063637F"/>
    <w:rsid w:val="0063687B"/>
    <w:rsid w:val="00636A10"/>
    <w:rsid w:val="00636F4A"/>
    <w:rsid w:val="006378CD"/>
    <w:rsid w:val="006379EE"/>
    <w:rsid w:val="00637A09"/>
    <w:rsid w:val="00637AFD"/>
    <w:rsid w:val="00637C25"/>
    <w:rsid w:val="00637EFD"/>
    <w:rsid w:val="006402E2"/>
    <w:rsid w:val="00640459"/>
    <w:rsid w:val="0064056C"/>
    <w:rsid w:val="006405B9"/>
    <w:rsid w:val="00640CDD"/>
    <w:rsid w:val="00641095"/>
    <w:rsid w:val="0064169E"/>
    <w:rsid w:val="00641AEC"/>
    <w:rsid w:val="00642216"/>
    <w:rsid w:val="006426E1"/>
    <w:rsid w:val="006428AE"/>
    <w:rsid w:val="0064310A"/>
    <w:rsid w:val="0064312C"/>
    <w:rsid w:val="00643140"/>
    <w:rsid w:val="006449B3"/>
    <w:rsid w:val="006449D1"/>
    <w:rsid w:val="00644E87"/>
    <w:rsid w:val="006454FB"/>
    <w:rsid w:val="0064582D"/>
    <w:rsid w:val="00646107"/>
    <w:rsid w:val="0064725B"/>
    <w:rsid w:val="0064793F"/>
    <w:rsid w:val="00647BCA"/>
    <w:rsid w:val="00647DFB"/>
    <w:rsid w:val="00650656"/>
    <w:rsid w:val="0065093C"/>
    <w:rsid w:val="00650DE9"/>
    <w:rsid w:val="00650E6E"/>
    <w:rsid w:val="0065104B"/>
    <w:rsid w:val="0065151E"/>
    <w:rsid w:val="0065157F"/>
    <w:rsid w:val="00651E7D"/>
    <w:rsid w:val="00651E97"/>
    <w:rsid w:val="00652D01"/>
    <w:rsid w:val="00652F34"/>
    <w:rsid w:val="00652F8B"/>
    <w:rsid w:val="0065360C"/>
    <w:rsid w:val="00654585"/>
    <w:rsid w:val="00654CBD"/>
    <w:rsid w:val="00654E1A"/>
    <w:rsid w:val="00655A7C"/>
    <w:rsid w:val="006567CD"/>
    <w:rsid w:val="00656B9E"/>
    <w:rsid w:val="006602A4"/>
    <w:rsid w:val="00660453"/>
    <w:rsid w:val="006609F9"/>
    <w:rsid w:val="00660A61"/>
    <w:rsid w:val="00660C7B"/>
    <w:rsid w:val="00661459"/>
    <w:rsid w:val="00661688"/>
    <w:rsid w:val="006619E9"/>
    <w:rsid w:val="00661D28"/>
    <w:rsid w:val="006627DD"/>
    <w:rsid w:val="00662B3A"/>
    <w:rsid w:val="00662B57"/>
    <w:rsid w:val="00663ADA"/>
    <w:rsid w:val="00663ED2"/>
    <w:rsid w:val="006648EB"/>
    <w:rsid w:val="006648FD"/>
    <w:rsid w:val="00664DF5"/>
    <w:rsid w:val="00665600"/>
    <w:rsid w:val="006663AF"/>
    <w:rsid w:val="00666AA9"/>
    <w:rsid w:val="00666ED8"/>
    <w:rsid w:val="00667344"/>
    <w:rsid w:val="0067187C"/>
    <w:rsid w:val="00673153"/>
    <w:rsid w:val="00673240"/>
    <w:rsid w:val="00673443"/>
    <w:rsid w:val="006742F5"/>
    <w:rsid w:val="0067495D"/>
    <w:rsid w:val="00675A03"/>
    <w:rsid w:val="00676581"/>
    <w:rsid w:val="00676977"/>
    <w:rsid w:val="00676AE2"/>
    <w:rsid w:val="0067704B"/>
    <w:rsid w:val="0067750B"/>
    <w:rsid w:val="00677515"/>
    <w:rsid w:val="00677699"/>
    <w:rsid w:val="00677BE9"/>
    <w:rsid w:val="00677EAA"/>
    <w:rsid w:val="00677F6A"/>
    <w:rsid w:val="006801F2"/>
    <w:rsid w:val="00680769"/>
    <w:rsid w:val="00680A5B"/>
    <w:rsid w:val="00680FC1"/>
    <w:rsid w:val="006817C4"/>
    <w:rsid w:val="0068190E"/>
    <w:rsid w:val="00681B4C"/>
    <w:rsid w:val="00681DED"/>
    <w:rsid w:val="00681ED2"/>
    <w:rsid w:val="006829D5"/>
    <w:rsid w:val="00682F58"/>
    <w:rsid w:val="006833F7"/>
    <w:rsid w:val="006838D4"/>
    <w:rsid w:val="006839CD"/>
    <w:rsid w:val="0068405C"/>
    <w:rsid w:val="006847B3"/>
    <w:rsid w:val="00684AE9"/>
    <w:rsid w:val="00684C0E"/>
    <w:rsid w:val="00684C8F"/>
    <w:rsid w:val="0068504D"/>
    <w:rsid w:val="006851A6"/>
    <w:rsid w:val="006852AB"/>
    <w:rsid w:val="006853D5"/>
    <w:rsid w:val="00685CBE"/>
    <w:rsid w:val="00685E9D"/>
    <w:rsid w:val="00685EB2"/>
    <w:rsid w:val="00687079"/>
    <w:rsid w:val="00687198"/>
    <w:rsid w:val="00687468"/>
    <w:rsid w:val="00690238"/>
    <w:rsid w:val="00690280"/>
    <w:rsid w:val="00690925"/>
    <w:rsid w:val="0069199D"/>
    <w:rsid w:val="006925C6"/>
    <w:rsid w:val="006928FD"/>
    <w:rsid w:val="00692D63"/>
    <w:rsid w:val="00693278"/>
    <w:rsid w:val="00693F7A"/>
    <w:rsid w:val="00694842"/>
    <w:rsid w:val="006949DF"/>
    <w:rsid w:val="00695968"/>
    <w:rsid w:val="00696C68"/>
    <w:rsid w:val="00696F76"/>
    <w:rsid w:val="0069797B"/>
    <w:rsid w:val="00697E9A"/>
    <w:rsid w:val="006A0638"/>
    <w:rsid w:val="006A0F5D"/>
    <w:rsid w:val="006A16E1"/>
    <w:rsid w:val="006A1732"/>
    <w:rsid w:val="006A1820"/>
    <w:rsid w:val="006A19DE"/>
    <w:rsid w:val="006A1AF3"/>
    <w:rsid w:val="006A1E6D"/>
    <w:rsid w:val="006A1F46"/>
    <w:rsid w:val="006A209F"/>
    <w:rsid w:val="006A2C2B"/>
    <w:rsid w:val="006A2D33"/>
    <w:rsid w:val="006A2F7B"/>
    <w:rsid w:val="006A3A55"/>
    <w:rsid w:val="006A3E7E"/>
    <w:rsid w:val="006A42BA"/>
    <w:rsid w:val="006A43E8"/>
    <w:rsid w:val="006A4810"/>
    <w:rsid w:val="006A492A"/>
    <w:rsid w:val="006A4950"/>
    <w:rsid w:val="006A4BF1"/>
    <w:rsid w:val="006A4C35"/>
    <w:rsid w:val="006A5617"/>
    <w:rsid w:val="006A6249"/>
    <w:rsid w:val="006A6AF1"/>
    <w:rsid w:val="006A70EC"/>
    <w:rsid w:val="006A710C"/>
    <w:rsid w:val="006A7547"/>
    <w:rsid w:val="006A7CC5"/>
    <w:rsid w:val="006A7DD3"/>
    <w:rsid w:val="006A7ED0"/>
    <w:rsid w:val="006B0039"/>
    <w:rsid w:val="006B036E"/>
    <w:rsid w:val="006B070B"/>
    <w:rsid w:val="006B0777"/>
    <w:rsid w:val="006B2164"/>
    <w:rsid w:val="006B2322"/>
    <w:rsid w:val="006B2666"/>
    <w:rsid w:val="006B3AE3"/>
    <w:rsid w:val="006B3DD7"/>
    <w:rsid w:val="006B4523"/>
    <w:rsid w:val="006B49AB"/>
    <w:rsid w:val="006B4B72"/>
    <w:rsid w:val="006B534E"/>
    <w:rsid w:val="006B53D3"/>
    <w:rsid w:val="006B5CD7"/>
    <w:rsid w:val="006B60E0"/>
    <w:rsid w:val="006B6EF7"/>
    <w:rsid w:val="006B72A1"/>
    <w:rsid w:val="006B7682"/>
    <w:rsid w:val="006B7A96"/>
    <w:rsid w:val="006C0444"/>
    <w:rsid w:val="006C0D1C"/>
    <w:rsid w:val="006C1205"/>
    <w:rsid w:val="006C1281"/>
    <w:rsid w:val="006C1CAC"/>
    <w:rsid w:val="006C1EFC"/>
    <w:rsid w:val="006C26FD"/>
    <w:rsid w:val="006C3416"/>
    <w:rsid w:val="006C3E6F"/>
    <w:rsid w:val="006C4967"/>
    <w:rsid w:val="006C507B"/>
    <w:rsid w:val="006C66E8"/>
    <w:rsid w:val="006C6DB7"/>
    <w:rsid w:val="006C6E4D"/>
    <w:rsid w:val="006D0E2F"/>
    <w:rsid w:val="006D0E53"/>
    <w:rsid w:val="006D2134"/>
    <w:rsid w:val="006D27B2"/>
    <w:rsid w:val="006D2CD9"/>
    <w:rsid w:val="006D31D3"/>
    <w:rsid w:val="006D3730"/>
    <w:rsid w:val="006D3775"/>
    <w:rsid w:val="006D39B7"/>
    <w:rsid w:val="006D3FA5"/>
    <w:rsid w:val="006D4A01"/>
    <w:rsid w:val="006D4F8C"/>
    <w:rsid w:val="006D53CD"/>
    <w:rsid w:val="006D5413"/>
    <w:rsid w:val="006D57E6"/>
    <w:rsid w:val="006D64C6"/>
    <w:rsid w:val="006D6544"/>
    <w:rsid w:val="006D6A7C"/>
    <w:rsid w:val="006D7544"/>
    <w:rsid w:val="006D7E1D"/>
    <w:rsid w:val="006D7F47"/>
    <w:rsid w:val="006E0143"/>
    <w:rsid w:val="006E0685"/>
    <w:rsid w:val="006E12B9"/>
    <w:rsid w:val="006E132B"/>
    <w:rsid w:val="006E149A"/>
    <w:rsid w:val="006E17AA"/>
    <w:rsid w:val="006E289F"/>
    <w:rsid w:val="006E294A"/>
    <w:rsid w:val="006E2FA0"/>
    <w:rsid w:val="006E3061"/>
    <w:rsid w:val="006E33D0"/>
    <w:rsid w:val="006E3A0B"/>
    <w:rsid w:val="006E3A7A"/>
    <w:rsid w:val="006E477A"/>
    <w:rsid w:val="006E49D3"/>
    <w:rsid w:val="006E591F"/>
    <w:rsid w:val="006E5F88"/>
    <w:rsid w:val="006E65B6"/>
    <w:rsid w:val="006E6900"/>
    <w:rsid w:val="006E75BF"/>
    <w:rsid w:val="006E78DB"/>
    <w:rsid w:val="006F0652"/>
    <w:rsid w:val="006F09AF"/>
    <w:rsid w:val="006F0F6B"/>
    <w:rsid w:val="006F10CF"/>
    <w:rsid w:val="006F144A"/>
    <w:rsid w:val="006F187D"/>
    <w:rsid w:val="006F1893"/>
    <w:rsid w:val="006F1AE0"/>
    <w:rsid w:val="006F1EBD"/>
    <w:rsid w:val="006F1FC5"/>
    <w:rsid w:val="006F2972"/>
    <w:rsid w:val="006F2E64"/>
    <w:rsid w:val="006F30D4"/>
    <w:rsid w:val="006F38C9"/>
    <w:rsid w:val="006F42E8"/>
    <w:rsid w:val="006F43F7"/>
    <w:rsid w:val="006F462A"/>
    <w:rsid w:val="006F4841"/>
    <w:rsid w:val="006F49C0"/>
    <w:rsid w:val="006F4D0A"/>
    <w:rsid w:val="006F4D56"/>
    <w:rsid w:val="006F50A2"/>
    <w:rsid w:val="00700D9C"/>
    <w:rsid w:val="007015F7"/>
    <w:rsid w:val="00702962"/>
    <w:rsid w:val="00702B00"/>
    <w:rsid w:val="0070326B"/>
    <w:rsid w:val="007037DC"/>
    <w:rsid w:val="00704E24"/>
    <w:rsid w:val="0070530B"/>
    <w:rsid w:val="00705A45"/>
    <w:rsid w:val="00706F7E"/>
    <w:rsid w:val="00707A4B"/>
    <w:rsid w:val="00707F50"/>
    <w:rsid w:val="00710118"/>
    <w:rsid w:val="00710768"/>
    <w:rsid w:val="007108FC"/>
    <w:rsid w:val="00710C64"/>
    <w:rsid w:val="00711417"/>
    <w:rsid w:val="0071153F"/>
    <w:rsid w:val="007117DD"/>
    <w:rsid w:val="007127F7"/>
    <w:rsid w:val="00712810"/>
    <w:rsid w:val="0071347A"/>
    <w:rsid w:val="00713538"/>
    <w:rsid w:val="007142AD"/>
    <w:rsid w:val="007147B7"/>
    <w:rsid w:val="007147CF"/>
    <w:rsid w:val="007147D6"/>
    <w:rsid w:val="007156DF"/>
    <w:rsid w:val="00715EA3"/>
    <w:rsid w:val="00716D50"/>
    <w:rsid w:val="00716F4E"/>
    <w:rsid w:val="007172A5"/>
    <w:rsid w:val="00717B39"/>
    <w:rsid w:val="00717E6E"/>
    <w:rsid w:val="007201C6"/>
    <w:rsid w:val="007206A8"/>
    <w:rsid w:val="00720FE9"/>
    <w:rsid w:val="00721255"/>
    <w:rsid w:val="00721BF0"/>
    <w:rsid w:val="00721C76"/>
    <w:rsid w:val="00722B3D"/>
    <w:rsid w:val="00722FBC"/>
    <w:rsid w:val="007230DD"/>
    <w:rsid w:val="007245D1"/>
    <w:rsid w:val="007246F1"/>
    <w:rsid w:val="007253EE"/>
    <w:rsid w:val="00725767"/>
    <w:rsid w:val="00725F32"/>
    <w:rsid w:val="00726ABA"/>
    <w:rsid w:val="00726B65"/>
    <w:rsid w:val="007279A7"/>
    <w:rsid w:val="00727C82"/>
    <w:rsid w:val="007306BB"/>
    <w:rsid w:val="00730F51"/>
    <w:rsid w:val="007314F4"/>
    <w:rsid w:val="00731E37"/>
    <w:rsid w:val="00732147"/>
    <w:rsid w:val="007324C0"/>
    <w:rsid w:val="00732B39"/>
    <w:rsid w:val="00732DB7"/>
    <w:rsid w:val="0073345B"/>
    <w:rsid w:val="00734228"/>
    <w:rsid w:val="0073472F"/>
    <w:rsid w:val="0073473C"/>
    <w:rsid w:val="0073507E"/>
    <w:rsid w:val="00735269"/>
    <w:rsid w:val="00735E3A"/>
    <w:rsid w:val="00737142"/>
    <w:rsid w:val="007377CB"/>
    <w:rsid w:val="00737B83"/>
    <w:rsid w:val="00737CEB"/>
    <w:rsid w:val="00737E5C"/>
    <w:rsid w:val="00740230"/>
    <w:rsid w:val="0074119F"/>
    <w:rsid w:val="00741284"/>
    <w:rsid w:val="00741387"/>
    <w:rsid w:val="007413F9"/>
    <w:rsid w:val="0074162A"/>
    <w:rsid w:val="00741C94"/>
    <w:rsid w:val="00741D96"/>
    <w:rsid w:val="00742E72"/>
    <w:rsid w:val="007431CE"/>
    <w:rsid w:val="007431E0"/>
    <w:rsid w:val="0074394E"/>
    <w:rsid w:val="00743C6D"/>
    <w:rsid w:val="00743D5D"/>
    <w:rsid w:val="00744539"/>
    <w:rsid w:val="00744633"/>
    <w:rsid w:val="00744712"/>
    <w:rsid w:val="007455BA"/>
    <w:rsid w:val="00745F01"/>
    <w:rsid w:val="00745FA2"/>
    <w:rsid w:val="00746008"/>
    <w:rsid w:val="00746C88"/>
    <w:rsid w:val="00746FC9"/>
    <w:rsid w:val="007501DD"/>
    <w:rsid w:val="00750200"/>
    <w:rsid w:val="0075044F"/>
    <w:rsid w:val="007519D3"/>
    <w:rsid w:val="00751BA9"/>
    <w:rsid w:val="00751E29"/>
    <w:rsid w:val="0075259C"/>
    <w:rsid w:val="007527B5"/>
    <w:rsid w:val="007532A4"/>
    <w:rsid w:val="00753524"/>
    <w:rsid w:val="007542A0"/>
    <w:rsid w:val="00754B36"/>
    <w:rsid w:val="007552F3"/>
    <w:rsid w:val="0075612F"/>
    <w:rsid w:val="00756382"/>
    <w:rsid w:val="00756518"/>
    <w:rsid w:val="00756DA4"/>
    <w:rsid w:val="00757D4A"/>
    <w:rsid w:val="0076063E"/>
    <w:rsid w:val="00760D86"/>
    <w:rsid w:val="00761244"/>
    <w:rsid w:val="00761407"/>
    <w:rsid w:val="00761C95"/>
    <w:rsid w:val="007620E9"/>
    <w:rsid w:val="00762874"/>
    <w:rsid w:val="00762986"/>
    <w:rsid w:val="00762C0A"/>
    <w:rsid w:val="00762EB7"/>
    <w:rsid w:val="00763107"/>
    <w:rsid w:val="00763981"/>
    <w:rsid w:val="0076408F"/>
    <w:rsid w:val="0076590E"/>
    <w:rsid w:val="00765B96"/>
    <w:rsid w:val="00766054"/>
    <w:rsid w:val="0076630C"/>
    <w:rsid w:val="0076663B"/>
    <w:rsid w:val="007668AE"/>
    <w:rsid w:val="00766A66"/>
    <w:rsid w:val="00766B70"/>
    <w:rsid w:val="00767097"/>
    <w:rsid w:val="00767519"/>
    <w:rsid w:val="007702AE"/>
    <w:rsid w:val="0077033E"/>
    <w:rsid w:val="00770561"/>
    <w:rsid w:val="00770C7E"/>
    <w:rsid w:val="00771008"/>
    <w:rsid w:val="00771261"/>
    <w:rsid w:val="00771909"/>
    <w:rsid w:val="00771D41"/>
    <w:rsid w:val="007735C6"/>
    <w:rsid w:val="00774290"/>
    <w:rsid w:val="00774651"/>
    <w:rsid w:val="007758C7"/>
    <w:rsid w:val="00775E00"/>
    <w:rsid w:val="0077603C"/>
    <w:rsid w:val="00776185"/>
    <w:rsid w:val="00776568"/>
    <w:rsid w:val="007771A5"/>
    <w:rsid w:val="007777CC"/>
    <w:rsid w:val="00777F3E"/>
    <w:rsid w:val="00780D13"/>
    <w:rsid w:val="007819D6"/>
    <w:rsid w:val="00781AC6"/>
    <w:rsid w:val="00781F6C"/>
    <w:rsid w:val="00782654"/>
    <w:rsid w:val="00782A31"/>
    <w:rsid w:val="0078301B"/>
    <w:rsid w:val="00783350"/>
    <w:rsid w:val="0078357E"/>
    <w:rsid w:val="007838C7"/>
    <w:rsid w:val="00783A40"/>
    <w:rsid w:val="00784280"/>
    <w:rsid w:val="00784643"/>
    <w:rsid w:val="00784806"/>
    <w:rsid w:val="00785366"/>
    <w:rsid w:val="007860D7"/>
    <w:rsid w:val="00786645"/>
    <w:rsid w:val="007869B3"/>
    <w:rsid w:val="00787B4B"/>
    <w:rsid w:val="00790513"/>
    <w:rsid w:val="00790FBA"/>
    <w:rsid w:val="00791922"/>
    <w:rsid w:val="0079211D"/>
    <w:rsid w:val="00792623"/>
    <w:rsid w:val="00792CA0"/>
    <w:rsid w:val="00792DAE"/>
    <w:rsid w:val="00793363"/>
    <w:rsid w:val="00793BBC"/>
    <w:rsid w:val="00794F4F"/>
    <w:rsid w:val="00795049"/>
    <w:rsid w:val="007954D4"/>
    <w:rsid w:val="00795663"/>
    <w:rsid w:val="007956C4"/>
    <w:rsid w:val="00796832"/>
    <w:rsid w:val="00796A22"/>
    <w:rsid w:val="007970C4"/>
    <w:rsid w:val="0079780B"/>
    <w:rsid w:val="00797859"/>
    <w:rsid w:val="0079788C"/>
    <w:rsid w:val="007A00FD"/>
    <w:rsid w:val="007A0330"/>
    <w:rsid w:val="007A03E3"/>
    <w:rsid w:val="007A0C73"/>
    <w:rsid w:val="007A0D99"/>
    <w:rsid w:val="007A0F95"/>
    <w:rsid w:val="007A12A1"/>
    <w:rsid w:val="007A1910"/>
    <w:rsid w:val="007A224F"/>
    <w:rsid w:val="007A243F"/>
    <w:rsid w:val="007A36D3"/>
    <w:rsid w:val="007A3C4E"/>
    <w:rsid w:val="007A4049"/>
    <w:rsid w:val="007A460F"/>
    <w:rsid w:val="007A4697"/>
    <w:rsid w:val="007A47A5"/>
    <w:rsid w:val="007A54B9"/>
    <w:rsid w:val="007A5EEF"/>
    <w:rsid w:val="007A5FA9"/>
    <w:rsid w:val="007A609A"/>
    <w:rsid w:val="007A6CE0"/>
    <w:rsid w:val="007A6D73"/>
    <w:rsid w:val="007A6E02"/>
    <w:rsid w:val="007A71F3"/>
    <w:rsid w:val="007A7259"/>
    <w:rsid w:val="007B073D"/>
    <w:rsid w:val="007B0EBA"/>
    <w:rsid w:val="007B0F57"/>
    <w:rsid w:val="007B158D"/>
    <w:rsid w:val="007B1D77"/>
    <w:rsid w:val="007B1F17"/>
    <w:rsid w:val="007B39BC"/>
    <w:rsid w:val="007B3BA6"/>
    <w:rsid w:val="007B3D34"/>
    <w:rsid w:val="007B4D8B"/>
    <w:rsid w:val="007B503F"/>
    <w:rsid w:val="007B54A4"/>
    <w:rsid w:val="007B55FC"/>
    <w:rsid w:val="007B5620"/>
    <w:rsid w:val="007B58FB"/>
    <w:rsid w:val="007B6998"/>
    <w:rsid w:val="007B6C22"/>
    <w:rsid w:val="007B70A5"/>
    <w:rsid w:val="007B7271"/>
    <w:rsid w:val="007B7444"/>
    <w:rsid w:val="007C090A"/>
    <w:rsid w:val="007C1A37"/>
    <w:rsid w:val="007C2748"/>
    <w:rsid w:val="007C2C15"/>
    <w:rsid w:val="007C2EA5"/>
    <w:rsid w:val="007C3B04"/>
    <w:rsid w:val="007C41A0"/>
    <w:rsid w:val="007C4841"/>
    <w:rsid w:val="007C4885"/>
    <w:rsid w:val="007C57DD"/>
    <w:rsid w:val="007C5A9D"/>
    <w:rsid w:val="007C5EEB"/>
    <w:rsid w:val="007C6545"/>
    <w:rsid w:val="007C6697"/>
    <w:rsid w:val="007C6710"/>
    <w:rsid w:val="007C67DA"/>
    <w:rsid w:val="007C705B"/>
    <w:rsid w:val="007C79A9"/>
    <w:rsid w:val="007C7BEC"/>
    <w:rsid w:val="007D0721"/>
    <w:rsid w:val="007D09CC"/>
    <w:rsid w:val="007D0A28"/>
    <w:rsid w:val="007D0B8F"/>
    <w:rsid w:val="007D107A"/>
    <w:rsid w:val="007D10DF"/>
    <w:rsid w:val="007D120F"/>
    <w:rsid w:val="007D239D"/>
    <w:rsid w:val="007D2991"/>
    <w:rsid w:val="007D2C3A"/>
    <w:rsid w:val="007D2E64"/>
    <w:rsid w:val="007D3002"/>
    <w:rsid w:val="007D32EA"/>
    <w:rsid w:val="007D3396"/>
    <w:rsid w:val="007D39E1"/>
    <w:rsid w:val="007D39F7"/>
    <w:rsid w:val="007D49C3"/>
    <w:rsid w:val="007D4E3B"/>
    <w:rsid w:val="007D4EC6"/>
    <w:rsid w:val="007D5A7F"/>
    <w:rsid w:val="007D5D3A"/>
    <w:rsid w:val="007D6058"/>
    <w:rsid w:val="007D62EC"/>
    <w:rsid w:val="007D6310"/>
    <w:rsid w:val="007D6341"/>
    <w:rsid w:val="007D6962"/>
    <w:rsid w:val="007D6A60"/>
    <w:rsid w:val="007D71E8"/>
    <w:rsid w:val="007D726D"/>
    <w:rsid w:val="007D75F0"/>
    <w:rsid w:val="007D7E9A"/>
    <w:rsid w:val="007E01B8"/>
    <w:rsid w:val="007E022D"/>
    <w:rsid w:val="007E06A0"/>
    <w:rsid w:val="007E0AEE"/>
    <w:rsid w:val="007E0BD4"/>
    <w:rsid w:val="007E159F"/>
    <w:rsid w:val="007E2579"/>
    <w:rsid w:val="007E2908"/>
    <w:rsid w:val="007E292D"/>
    <w:rsid w:val="007E2E2E"/>
    <w:rsid w:val="007E31FB"/>
    <w:rsid w:val="007E3856"/>
    <w:rsid w:val="007E3DEB"/>
    <w:rsid w:val="007E4457"/>
    <w:rsid w:val="007E4D73"/>
    <w:rsid w:val="007E57D2"/>
    <w:rsid w:val="007E59D4"/>
    <w:rsid w:val="007E5C3F"/>
    <w:rsid w:val="007E67FC"/>
    <w:rsid w:val="007E688A"/>
    <w:rsid w:val="007E6F76"/>
    <w:rsid w:val="007F0207"/>
    <w:rsid w:val="007F0A24"/>
    <w:rsid w:val="007F0C12"/>
    <w:rsid w:val="007F0D2C"/>
    <w:rsid w:val="007F1017"/>
    <w:rsid w:val="007F15CC"/>
    <w:rsid w:val="007F1928"/>
    <w:rsid w:val="007F1C60"/>
    <w:rsid w:val="007F22C1"/>
    <w:rsid w:val="007F25ED"/>
    <w:rsid w:val="007F27A9"/>
    <w:rsid w:val="007F2AF7"/>
    <w:rsid w:val="007F3133"/>
    <w:rsid w:val="007F357C"/>
    <w:rsid w:val="007F3A71"/>
    <w:rsid w:val="007F44BB"/>
    <w:rsid w:val="007F4A90"/>
    <w:rsid w:val="007F54D5"/>
    <w:rsid w:val="007F5845"/>
    <w:rsid w:val="007F5CCB"/>
    <w:rsid w:val="007F6186"/>
    <w:rsid w:val="007F6E7F"/>
    <w:rsid w:val="007F7298"/>
    <w:rsid w:val="007F730B"/>
    <w:rsid w:val="00801689"/>
    <w:rsid w:val="00801A1A"/>
    <w:rsid w:val="00801DF3"/>
    <w:rsid w:val="00801F88"/>
    <w:rsid w:val="00802297"/>
    <w:rsid w:val="008023F5"/>
    <w:rsid w:val="008026B6"/>
    <w:rsid w:val="00802F74"/>
    <w:rsid w:val="00803456"/>
    <w:rsid w:val="00803704"/>
    <w:rsid w:val="008039AB"/>
    <w:rsid w:val="00803B7D"/>
    <w:rsid w:val="00803BBE"/>
    <w:rsid w:val="0080415E"/>
    <w:rsid w:val="008043BE"/>
    <w:rsid w:val="008050C6"/>
    <w:rsid w:val="00805D82"/>
    <w:rsid w:val="008061C8"/>
    <w:rsid w:val="00806C10"/>
    <w:rsid w:val="00807190"/>
    <w:rsid w:val="008073BC"/>
    <w:rsid w:val="00807B8E"/>
    <w:rsid w:val="00807C27"/>
    <w:rsid w:val="00810566"/>
    <w:rsid w:val="00810EE4"/>
    <w:rsid w:val="00810F07"/>
    <w:rsid w:val="00811064"/>
    <w:rsid w:val="00811A21"/>
    <w:rsid w:val="008122E6"/>
    <w:rsid w:val="00812793"/>
    <w:rsid w:val="00812E97"/>
    <w:rsid w:val="00812F04"/>
    <w:rsid w:val="00813318"/>
    <w:rsid w:val="008136D8"/>
    <w:rsid w:val="008137CB"/>
    <w:rsid w:val="00813F56"/>
    <w:rsid w:val="00814725"/>
    <w:rsid w:val="00814D53"/>
    <w:rsid w:val="00814E9C"/>
    <w:rsid w:val="0081656C"/>
    <w:rsid w:val="0081681E"/>
    <w:rsid w:val="00817174"/>
    <w:rsid w:val="00817E97"/>
    <w:rsid w:val="0082039B"/>
    <w:rsid w:val="008204B3"/>
    <w:rsid w:val="008206A0"/>
    <w:rsid w:val="008206CB"/>
    <w:rsid w:val="0082092E"/>
    <w:rsid w:val="00820F8A"/>
    <w:rsid w:val="008212C5"/>
    <w:rsid w:val="008212EC"/>
    <w:rsid w:val="00821F0C"/>
    <w:rsid w:val="0082254E"/>
    <w:rsid w:val="008226E5"/>
    <w:rsid w:val="008227DF"/>
    <w:rsid w:val="00823770"/>
    <w:rsid w:val="0082426E"/>
    <w:rsid w:val="0082523E"/>
    <w:rsid w:val="00825F63"/>
    <w:rsid w:val="00826B89"/>
    <w:rsid w:val="00826C84"/>
    <w:rsid w:val="008272CA"/>
    <w:rsid w:val="008279B9"/>
    <w:rsid w:val="0083019E"/>
    <w:rsid w:val="00830E04"/>
    <w:rsid w:val="00830ED5"/>
    <w:rsid w:val="008312E5"/>
    <w:rsid w:val="00831A39"/>
    <w:rsid w:val="008325A9"/>
    <w:rsid w:val="00832C1A"/>
    <w:rsid w:val="00832C71"/>
    <w:rsid w:val="00832EE2"/>
    <w:rsid w:val="00833167"/>
    <w:rsid w:val="008336AC"/>
    <w:rsid w:val="0083373A"/>
    <w:rsid w:val="00833B6E"/>
    <w:rsid w:val="00833E49"/>
    <w:rsid w:val="00833ECD"/>
    <w:rsid w:val="00834D0C"/>
    <w:rsid w:val="008350F7"/>
    <w:rsid w:val="008356A5"/>
    <w:rsid w:val="00835866"/>
    <w:rsid w:val="00835D0C"/>
    <w:rsid w:val="00836804"/>
    <w:rsid w:val="008404DA"/>
    <w:rsid w:val="0084060D"/>
    <w:rsid w:val="00840EEB"/>
    <w:rsid w:val="008420FD"/>
    <w:rsid w:val="0084268D"/>
    <w:rsid w:val="008434B7"/>
    <w:rsid w:val="00843935"/>
    <w:rsid w:val="00843ED5"/>
    <w:rsid w:val="00844174"/>
    <w:rsid w:val="00844230"/>
    <w:rsid w:val="0084442C"/>
    <w:rsid w:val="00844EA4"/>
    <w:rsid w:val="008451F5"/>
    <w:rsid w:val="00845480"/>
    <w:rsid w:val="00845B7D"/>
    <w:rsid w:val="0084626F"/>
    <w:rsid w:val="00846E40"/>
    <w:rsid w:val="00847F88"/>
    <w:rsid w:val="0085016F"/>
    <w:rsid w:val="00851030"/>
    <w:rsid w:val="00851641"/>
    <w:rsid w:val="00851898"/>
    <w:rsid w:val="00851965"/>
    <w:rsid w:val="008524A9"/>
    <w:rsid w:val="00852542"/>
    <w:rsid w:val="00852BC7"/>
    <w:rsid w:val="008530E5"/>
    <w:rsid w:val="00853744"/>
    <w:rsid w:val="00854D7A"/>
    <w:rsid w:val="00854DD5"/>
    <w:rsid w:val="00854E7D"/>
    <w:rsid w:val="00855702"/>
    <w:rsid w:val="00855A41"/>
    <w:rsid w:val="00855B54"/>
    <w:rsid w:val="00856692"/>
    <w:rsid w:val="0085721A"/>
    <w:rsid w:val="0085730F"/>
    <w:rsid w:val="0085741E"/>
    <w:rsid w:val="00857466"/>
    <w:rsid w:val="00857DCD"/>
    <w:rsid w:val="0086093E"/>
    <w:rsid w:val="008616DE"/>
    <w:rsid w:val="008619C4"/>
    <w:rsid w:val="00861BC2"/>
    <w:rsid w:val="0086214C"/>
    <w:rsid w:val="00862204"/>
    <w:rsid w:val="0086243C"/>
    <w:rsid w:val="0086278E"/>
    <w:rsid w:val="008629FC"/>
    <w:rsid w:val="00862B5F"/>
    <w:rsid w:val="0086318C"/>
    <w:rsid w:val="00863662"/>
    <w:rsid w:val="00864091"/>
    <w:rsid w:val="00864401"/>
    <w:rsid w:val="0086451C"/>
    <w:rsid w:val="008646D8"/>
    <w:rsid w:val="008664C5"/>
    <w:rsid w:val="00866685"/>
    <w:rsid w:val="00866A51"/>
    <w:rsid w:val="00866A7B"/>
    <w:rsid w:val="00866CFE"/>
    <w:rsid w:val="00866D93"/>
    <w:rsid w:val="00866FEB"/>
    <w:rsid w:val="00867234"/>
    <w:rsid w:val="00867CA2"/>
    <w:rsid w:val="00870FE8"/>
    <w:rsid w:val="0087101D"/>
    <w:rsid w:val="008715B2"/>
    <w:rsid w:val="00871B42"/>
    <w:rsid w:val="0087209A"/>
    <w:rsid w:val="00872B3D"/>
    <w:rsid w:val="008731D5"/>
    <w:rsid w:val="008733B1"/>
    <w:rsid w:val="008735CA"/>
    <w:rsid w:val="00873D53"/>
    <w:rsid w:val="00873E0A"/>
    <w:rsid w:val="00873F3C"/>
    <w:rsid w:val="0087425B"/>
    <w:rsid w:val="00874C48"/>
    <w:rsid w:val="00874CFE"/>
    <w:rsid w:val="00875455"/>
    <w:rsid w:val="008761A8"/>
    <w:rsid w:val="0087623F"/>
    <w:rsid w:val="008762E1"/>
    <w:rsid w:val="00876523"/>
    <w:rsid w:val="00876E8D"/>
    <w:rsid w:val="00877162"/>
    <w:rsid w:val="0087738A"/>
    <w:rsid w:val="0087762F"/>
    <w:rsid w:val="008776A2"/>
    <w:rsid w:val="008779D4"/>
    <w:rsid w:val="00880336"/>
    <w:rsid w:val="008808C9"/>
    <w:rsid w:val="00880A99"/>
    <w:rsid w:val="0088170E"/>
    <w:rsid w:val="00881935"/>
    <w:rsid w:val="00882028"/>
    <w:rsid w:val="00882387"/>
    <w:rsid w:val="008828CA"/>
    <w:rsid w:val="00882BE9"/>
    <w:rsid w:val="00882E74"/>
    <w:rsid w:val="0088319D"/>
    <w:rsid w:val="00883862"/>
    <w:rsid w:val="00883EC7"/>
    <w:rsid w:val="0088480B"/>
    <w:rsid w:val="00885663"/>
    <w:rsid w:val="00885E8B"/>
    <w:rsid w:val="00885F5F"/>
    <w:rsid w:val="0088629D"/>
    <w:rsid w:val="00886DF7"/>
    <w:rsid w:val="00890055"/>
    <w:rsid w:val="008900C4"/>
    <w:rsid w:val="0089076B"/>
    <w:rsid w:val="00890E58"/>
    <w:rsid w:val="00890F1A"/>
    <w:rsid w:val="008911B6"/>
    <w:rsid w:val="008920FA"/>
    <w:rsid w:val="00893291"/>
    <w:rsid w:val="0089355C"/>
    <w:rsid w:val="00893E70"/>
    <w:rsid w:val="00894269"/>
    <w:rsid w:val="00894458"/>
    <w:rsid w:val="008948E4"/>
    <w:rsid w:val="008949AD"/>
    <w:rsid w:val="00894A92"/>
    <w:rsid w:val="00895527"/>
    <w:rsid w:val="00895C39"/>
    <w:rsid w:val="00895F93"/>
    <w:rsid w:val="0089709E"/>
    <w:rsid w:val="0089740C"/>
    <w:rsid w:val="008975F1"/>
    <w:rsid w:val="00897AA7"/>
    <w:rsid w:val="00897D7F"/>
    <w:rsid w:val="008A09C8"/>
    <w:rsid w:val="008A0CA1"/>
    <w:rsid w:val="008A20F5"/>
    <w:rsid w:val="008A27F3"/>
    <w:rsid w:val="008A3117"/>
    <w:rsid w:val="008A3EE6"/>
    <w:rsid w:val="008A41F4"/>
    <w:rsid w:val="008A4747"/>
    <w:rsid w:val="008A4F5B"/>
    <w:rsid w:val="008A573D"/>
    <w:rsid w:val="008A6415"/>
    <w:rsid w:val="008A6494"/>
    <w:rsid w:val="008B0449"/>
    <w:rsid w:val="008B1357"/>
    <w:rsid w:val="008B137C"/>
    <w:rsid w:val="008B1CA3"/>
    <w:rsid w:val="008B1DDD"/>
    <w:rsid w:val="008B24D2"/>
    <w:rsid w:val="008B2646"/>
    <w:rsid w:val="008B26A5"/>
    <w:rsid w:val="008B2904"/>
    <w:rsid w:val="008B3B57"/>
    <w:rsid w:val="008B4A62"/>
    <w:rsid w:val="008B5E33"/>
    <w:rsid w:val="008B63A4"/>
    <w:rsid w:val="008B6860"/>
    <w:rsid w:val="008B69E4"/>
    <w:rsid w:val="008B6A6B"/>
    <w:rsid w:val="008B6C03"/>
    <w:rsid w:val="008B6C9F"/>
    <w:rsid w:val="008B6D9F"/>
    <w:rsid w:val="008B7D82"/>
    <w:rsid w:val="008B7E81"/>
    <w:rsid w:val="008B7FC1"/>
    <w:rsid w:val="008C00C7"/>
    <w:rsid w:val="008C01A3"/>
    <w:rsid w:val="008C0232"/>
    <w:rsid w:val="008C02E9"/>
    <w:rsid w:val="008C0A0A"/>
    <w:rsid w:val="008C13B0"/>
    <w:rsid w:val="008C1BEB"/>
    <w:rsid w:val="008C1FBC"/>
    <w:rsid w:val="008C21C7"/>
    <w:rsid w:val="008C2485"/>
    <w:rsid w:val="008C28D5"/>
    <w:rsid w:val="008C2A40"/>
    <w:rsid w:val="008C2B59"/>
    <w:rsid w:val="008C2D4E"/>
    <w:rsid w:val="008C3397"/>
    <w:rsid w:val="008C4FE8"/>
    <w:rsid w:val="008C5707"/>
    <w:rsid w:val="008C6CCB"/>
    <w:rsid w:val="008C7780"/>
    <w:rsid w:val="008C7AB8"/>
    <w:rsid w:val="008D006E"/>
    <w:rsid w:val="008D072F"/>
    <w:rsid w:val="008D0B5D"/>
    <w:rsid w:val="008D0BA9"/>
    <w:rsid w:val="008D0EBB"/>
    <w:rsid w:val="008D174A"/>
    <w:rsid w:val="008D1CB9"/>
    <w:rsid w:val="008D2249"/>
    <w:rsid w:val="008D2364"/>
    <w:rsid w:val="008D25A8"/>
    <w:rsid w:val="008D29A1"/>
    <w:rsid w:val="008D3322"/>
    <w:rsid w:val="008D35C3"/>
    <w:rsid w:val="008D3EAA"/>
    <w:rsid w:val="008D40DD"/>
    <w:rsid w:val="008D4315"/>
    <w:rsid w:val="008D498F"/>
    <w:rsid w:val="008D4A6B"/>
    <w:rsid w:val="008D54E6"/>
    <w:rsid w:val="008D5B40"/>
    <w:rsid w:val="008D5CB5"/>
    <w:rsid w:val="008D5D06"/>
    <w:rsid w:val="008D5F44"/>
    <w:rsid w:val="008D7039"/>
    <w:rsid w:val="008D7638"/>
    <w:rsid w:val="008D773A"/>
    <w:rsid w:val="008D78F3"/>
    <w:rsid w:val="008E127E"/>
    <w:rsid w:val="008E17E2"/>
    <w:rsid w:val="008E188B"/>
    <w:rsid w:val="008E207F"/>
    <w:rsid w:val="008E3C14"/>
    <w:rsid w:val="008E4005"/>
    <w:rsid w:val="008E4143"/>
    <w:rsid w:val="008E41F6"/>
    <w:rsid w:val="008E44A2"/>
    <w:rsid w:val="008E44EC"/>
    <w:rsid w:val="008E5006"/>
    <w:rsid w:val="008E5741"/>
    <w:rsid w:val="008E58B5"/>
    <w:rsid w:val="008E5C1F"/>
    <w:rsid w:val="008E6529"/>
    <w:rsid w:val="008E666B"/>
    <w:rsid w:val="008E66D0"/>
    <w:rsid w:val="008E6C09"/>
    <w:rsid w:val="008E762B"/>
    <w:rsid w:val="008E79FB"/>
    <w:rsid w:val="008F05F7"/>
    <w:rsid w:val="008F05F9"/>
    <w:rsid w:val="008F0D9E"/>
    <w:rsid w:val="008F1132"/>
    <w:rsid w:val="008F13A3"/>
    <w:rsid w:val="008F1531"/>
    <w:rsid w:val="008F26E0"/>
    <w:rsid w:val="008F2AF6"/>
    <w:rsid w:val="008F2E47"/>
    <w:rsid w:val="008F345E"/>
    <w:rsid w:val="008F34AE"/>
    <w:rsid w:val="008F36C8"/>
    <w:rsid w:val="008F3FDA"/>
    <w:rsid w:val="008F473E"/>
    <w:rsid w:val="008F4C6E"/>
    <w:rsid w:val="008F4CAF"/>
    <w:rsid w:val="008F4E81"/>
    <w:rsid w:val="008F546A"/>
    <w:rsid w:val="008F5538"/>
    <w:rsid w:val="008F579C"/>
    <w:rsid w:val="008F5F9A"/>
    <w:rsid w:val="008F600C"/>
    <w:rsid w:val="008F602D"/>
    <w:rsid w:val="008F60E4"/>
    <w:rsid w:val="008F637C"/>
    <w:rsid w:val="008F661B"/>
    <w:rsid w:val="008F7083"/>
    <w:rsid w:val="008F732D"/>
    <w:rsid w:val="008F7364"/>
    <w:rsid w:val="00900175"/>
    <w:rsid w:val="0090023A"/>
    <w:rsid w:val="00900517"/>
    <w:rsid w:val="009005C5"/>
    <w:rsid w:val="009007C1"/>
    <w:rsid w:val="00900E10"/>
    <w:rsid w:val="00901D5B"/>
    <w:rsid w:val="00901E29"/>
    <w:rsid w:val="00901EEA"/>
    <w:rsid w:val="009027DF"/>
    <w:rsid w:val="00903B11"/>
    <w:rsid w:val="00905381"/>
    <w:rsid w:val="00905383"/>
    <w:rsid w:val="009054E5"/>
    <w:rsid w:val="009056F2"/>
    <w:rsid w:val="00905839"/>
    <w:rsid w:val="009058DD"/>
    <w:rsid w:val="00905D74"/>
    <w:rsid w:val="00906158"/>
    <w:rsid w:val="00906514"/>
    <w:rsid w:val="0090670E"/>
    <w:rsid w:val="00906C8E"/>
    <w:rsid w:val="0090739E"/>
    <w:rsid w:val="009074CC"/>
    <w:rsid w:val="00907668"/>
    <w:rsid w:val="00907C86"/>
    <w:rsid w:val="009101AB"/>
    <w:rsid w:val="00911015"/>
    <w:rsid w:val="00911BA7"/>
    <w:rsid w:val="00911D98"/>
    <w:rsid w:val="009133D9"/>
    <w:rsid w:val="00913539"/>
    <w:rsid w:val="009137E6"/>
    <w:rsid w:val="009138AC"/>
    <w:rsid w:val="00913D04"/>
    <w:rsid w:val="009148EE"/>
    <w:rsid w:val="00914965"/>
    <w:rsid w:val="00914B82"/>
    <w:rsid w:val="00914CB4"/>
    <w:rsid w:val="00914E42"/>
    <w:rsid w:val="0091508A"/>
    <w:rsid w:val="00915197"/>
    <w:rsid w:val="009151CE"/>
    <w:rsid w:val="0091521C"/>
    <w:rsid w:val="00915654"/>
    <w:rsid w:val="00916BCF"/>
    <w:rsid w:val="00916CCC"/>
    <w:rsid w:val="009171C5"/>
    <w:rsid w:val="009176B8"/>
    <w:rsid w:val="00917757"/>
    <w:rsid w:val="00917AB8"/>
    <w:rsid w:val="00920822"/>
    <w:rsid w:val="00920E6D"/>
    <w:rsid w:val="00921201"/>
    <w:rsid w:val="0092164E"/>
    <w:rsid w:val="0092194A"/>
    <w:rsid w:val="00921EE5"/>
    <w:rsid w:val="00922482"/>
    <w:rsid w:val="00922BC0"/>
    <w:rsid w:val="00922F53"/>
    <w:rsid w:val="00923694"/>
    <w:rsid w:val="00923B8B"/>
    <w:rsid w:val="00924836"/>
    <w:rsid w:val="00924A1A"/>
    <w:rsid w:val="00924F04"/>
    <w:rsid w:val="009253E7"/>
    <w:rsid w:val="00925CBE"/>
    <w:rsid w:val="009268DA"/>
    <w:rsid w:val="009275D6"/>
    <w:rsid w:val="009276B4"/>
    <w:rsid w:val="009307F8"/>
    <w:rsid w:val="00930A5A"/>
    <w:rsid w:val="00931043"/>
    <w:rsid w:val="00931097"/>
    <w:rsid w:val="009318FB"/>
    <w:rsid w:val="009319BE"/>
    <w:rsid w:val="0093238F"/>
    <w:rsid w:val="009330CD"/>
    <w:rsid w:val="009331C3"/>
    <w:rsid w:val="009332DB"/>
    <w:rsid w:val="00933633"/>
    <w:rsid w:val="0093478A"/>
    <w:rsid w:val="00934BF8"/>
    <w:rsid w:val="00935C0C"/>
    <w:rsid w:val="00935E0A"/>
    <w:rsid w:val="009366BC"/>
    <w:rsid w:val="0093748F"/>
    <w:rsid w:val="0093767C"/>
    <w:rsid w:val="00937A96"/>
    <w:rsid w:val="00937C99"/>
    <w:rsid w:val="00941365"/>
    <w:rsid w:val="00941753"/>
    <w:rsid w:val="00941AFC"/>
    <w:rsid w:val="009423F3"/>
    <w:rsid w:val="00942463"/>
    <w:rsid w:val="009424BA"/>
    <w:rsid w:val="009428F1"/>
    <w:rsid w:val="00942BE0"/>
    <w:rsid w:val="00943B19"/>
    <w:rsid w:val="00943B77"/>
    <w:rsid w:val="00943C03"/>
    <w:rsid w:val="00943ED4"/>
    <w:rsid w:val="009446EC"/>
    <w:rsid w:val="00944777"/>
    <w:rsid w:val="0094497F"/>
    <w:rsid w:val="00944F56"/>
    <w:rsid w:val="009453A4"/>
    <w:rsid w:val="00945BDA"/>
    <w:rsid w:val="00945F44"/>
    <w:rsid w:val="009463EB"/>
    <w:rsid w:val="00946510"/>
    <w:rsid w:val="00946ECD"/>
    <w:rsid w:val="0094762D"/>
    <w:rsid w:val="009477F9"/>
    <w:rsid w:val="00947838"/>
    <w:rsid w:val="009500DE"/>
    <w:rsid w:val="009506C0"/>
    <w:rsid w:val="00950B22"/>
    <w:rsid w:val="00950C9F"/>
    <w:rsid w:val="00950D60"/>
    <w:rsid w:val="00951884"/>
    <w:rsid w:val="0095196D"/>
    <w:rsid w:val="00951B83"/>
    <w:rsid w:val="00951D16"/>
    <w:rsid w:val="00951DF7"/>
    <w:rsid w:val="00953430"/>
    <w:rsid w:val="00953979"/>
    <w:rsid w:val="00953BD8"/>
    <w:rsid w:val="00953EE5"/>
    <w:rsid w:val="00954457"/>
    <w:rsid w:val="0095497C"/>
    <w:rsid w:val="00954EA1"/>
    <w:rsid w:val="0095568E"/>
    <w:rsid w:val="00955FB7"/>
    <w:rsid w:val="0095603B"/>
    <w:rsid w:val="009570E2"/>
    <w:rsid w:val="00957202"/>
    <w:rsid w:val="00957258"/>
    <w:rsid w:val="00957711"/>
    <w:rsid w:val="00957948"/>
    <w:rsid w:val="00960134"/>
    <w:rsid w:val="0096013D"/>
    <w:rsid w:val="009619CA"/>
    <w:rsid w:val="00961DD9"/>
    <w:rsid w:val="0096250E"/>
    <w:rsid w:val="0096257A"/>
    <w:rsid w:val="00963FA4"/>
    <w:rsid w:val="009642DA"/>
    <w:rsid w:val="00964E81"/>
    <w:rsid w:val="00965380"/>
    <w:rsid w:val="009657A1"/>
    <w:rsid w:val="00965A8B"/>
    <w:rsid w:val="00965BA8"/>
    <w:rsid w:val="00966678"/>
    <w:rsid w:val="00966B33"/>
    <w:rsid w:val="0096733C"/>
    <w:rsid w:val="00967364"/>
    <w:rsid w:val="00967BCF"/>
    <w:rsid w:val="00970169"/>
    <w:rsid w:val="00970313"/>
    <w:rsid w:val="00970E84"/>
    <w:rsid w:val="0097150E"/>
    <w:rsid w:val="0097161E"/>
    <w:rsid w:val="00971825"/>
    <w:rsid w:val="00971B17"/>
    <w:rsid w:val="0097211D"/>
    <w:rsid w:val="0097318B"/>
    <w:rsid w:val="00973EC8"/>
    <w:rsid w:val="00973F7A"/>
    <w:rsid w:val="009744C5"/>
    <w:rsid w:val="00974FE2"/>
    <w:rsid w:val="00975462"/>
    <w:rsid w:val="009757C5"/>
    <w:rsid w:val="009765D5"/>
    <w:rsid w:val="00976871"/>
    <w:rsid w:val="00976E43"/>
    <w:rsid w:val="0097708D"/>
    <w:rsid w:val="00977425"/>
    <w:rsid w:val="00981AA2"/>
    <w:rsid w:val="00981E18"/>
    <w:rsid w:val="00981E20"/>
    <w:rsid w:val="00982667"/>
    <w:rsid w:val="009846CE"/>
    <w:rsid w:val="0098500A"/>
    <w:rsid w:val="00985CB2"/>
    <w:rsid w:val="00985FC7"/>
    <w:rsid w:val="009866C9"/>
    <w:rsid w:val="0098677E"/>
    <w:rsid w:val="00986AC4"/>
    <w:rsid w:val="00986F2C"/>
    <w:rsid w:val="00986F62"/>
    <w:rsid w:val="009901DB"/>
    <w:rsid w:val="009902A6"/>
    <w:rsid w:val="009911E1"/>
    <w:rsid w:val="00991E05"/>
    <w:rsid w:val="009922B2"/>
    <w:rsid w:val="009925AD"/>
    <w:rsid w:val="00992BA1"/>
    <w:rsid w:val="009937B4"/>
    <w:rsid w:val="00993931"/>
    <w:rsid w:val="00993BB0"/>
    <w:rsid w:val="00993D44"/>
    <w:rsid w:val="00993F89"/>
    <w:rsid w:val="009943A5"/>
    <w:rsid w:val="00994566"/>
    <w:rsid w:val="009959F0"/>
    <w:rsid w:val="00995CF7"/>
    <w:rsid w:val="00995F1E"/>
    <w:rsid w:val="00996007"/>
    <w:rsid w:val="00996E26"/>
    <w:rsid w:val="00997930"/>
    <w:rsid w:val="00997A2F"/>
    <w:rsid w:val="00997C77"/>
    <w:rsid w:val="00997CBD"/>
    <w:rsid w:val="00997FF3"/>
    <w:rsid w:val="009A0927"/>
    <w:rsid w:val="009A169D"/>
    <w:rsid w:val="009A1AB7"/>
    <w:rsid w:val="009A1E50"/>
    <w:rsid w:val="009A1FB4"/>
    <w:rsid w:val="009A2116"/>
    <w:rsid w:val="009A2321"/>
    <w:rsid w:val="009A2401"/>
    <w:rsid w:val="009A2F54"/>
    <w:rsid w:val="009A3016"/>
    <w:rsid w:val="009A3449"/>
    <w:rsid w:val="009A34CE"/>
    <w:rsid w:val="009A3BEF"/>
    <w:rsid w:val="009A3CB6"/>
    <w:rsid w:val="009A3EF5"/>
    <w:rsid w:val="009A453D"/>
    <w:rsid w:val="009A49BA"/>
    <w:rsid w:val="009A51EC"/>
    <w:rsid w:val="009A557C"/>
    <w:rsid w:val="009A563B"/>
    <w:rsid w:val="009A595F"/>
    <w:rsid w:val="009A64AB"/>
    <w:rsid w:val="009A6538"/>
    <w:rsid w:val="009A6F29"/>
    <w:rsid w:val="009A7444"/>
    <w:rsid w:val="009A7CAC"/>
    <w:rsid w:val="009A7D62"/>
    <w:rsid w:val="009A7F0D"/>
    <w:rsid w:val="009B0091"/>
    <w:rsid w:val="009B06AF"/>
    <w:rsid w:val="009B0800"/>
    <w:rsid w:val="009B08BE"/>
    <w:rsid w:val="009B0BCD"/>
    <w:rsid w:val="009B1505"/>
    <w:rsid w:val="009B1FF4"/>
    <w:rsid w:val="009B25F3"/>
    <w:rsid w:val="009B2AA8"/>
    <w:rsid w:val="009B2F1D"/>
    <w:rsid w:val="009B31C2"/>
    <w:rsid w:val="009B355A"/>
    <w:rsid w:val="009B3591"/>
    <w:rsid w:val="009B3717"/>
    <w:rsid w:val="009B4083"/>
    <w:rsid w:val="009B4EB5"/>
    <w:rsid w:val="009B547B"/>
    <w:rsid w:val="009B54C6"/>
    <w:rsid w:val="009B5F1E"/>
    <w:rsid w:val="009B62E3"/>
    <w:rsid w:val="009B6454"/>
    <w:rsid w:val="009B67B8"/>
    <w:rsid w:val="009B73CC"/>
    <w:rsid w:val="009B75B3"/>
    <w:rsid w:val="009B75BD"/>
    <w:rsid w:val="009B7E06"/>
    <w:rsid w:val="009C0113"/>
    <w:rsid w:val="009C0B81"/>
    <w:rsid w:val="009C0F20"/>
    <w:rsid w:val="009C136C"/>
    <w:rsid w:val="009C193D"/>
    <w:rsid w:val="009C1DB2"/>
    <w:rsid w:val="009C230E"/>
    <w:rsid w:val="009C2679"/>
    <w:rsid w:val="009C338A"/>
    <w:rsid w:val="009C3BB7"/>
    <w:rsid w:val="009C4465"/>
    <w:rsid w:val="009C46A2"/>
    <w:rsid w:val="009C4763"/>
    <w:rsid w:val="009C48E0"/>
    <w:rsid w:val="009C4D73"/>
    <w:rsid w:val="009C4EA9"/>
    <w:rsid w:val="009C5DD3"/>
    <w:rsid w:val="009C5F45"/>
    <w:rsid w:val="009C64C4"/>
    <w:rsid w:val="009C69CF"/>
    <w:rsid w:val="009C6E2F"/>
    <w:rsid w:val="009C73DB"/>
    <w:rsid w:val="009C7507"/>
    <w:rsid w:val="009C7B28"/>
    <w:rsid w:val="009C7EF6"/>
    <w:rsid w:val="009D00F8"/>
    <w:rsid w:val="009D0612"/>
    <w:rsid w:val="009D0646"/>
    <w:rsid w:val="009D0757"/>
    <w:rsid w:val="009D12B9"/>
    <w:rsid w:val="009D1813"/>
    <w:rsid w:val="009D20F0"/>
    <w:rsid w:val="009D265A"/>
    <w:rsid w:val="009D3684"/>
    <w:rsid w:val="009D3951"/>
    <w:rsid w:val="009D40AB"/>
    <w:rsid w:val="009D492B"/>
    <w:rsid w:val="009D5022"/>
    <w:rsid w:val="009D52BA"/>
    <w:rsid w:val="009D52C7"/>
    <w:rsid w:val="009D546E"/>
    <w:rsid w:val="009D5BA1"/>
    <w:rsid w:val="009D5D6C"/>
    <w:rsid w:val="009D5D7C"/>
    <w:rsid w:val="009D6119"/>
    <w:rsid w:val="009D6258"/>
    <w:rsid w:val="009D659C"/>
    <w:rsid w:val="009D722A"/>
    <w:rsid w:val="009D7256"/>
    <w:rsid w:val="009E067E"/>
    <w:rsid w:val="009E16E7"/>
    <w:rsid w:val="009E1F85"/>
    <w:rsid w:val="009E22CB"/>
    <w:rsid w:val="009E3800"/>
    <w:rsid w:val="009E4469"/>
    <w:rsid w:val="009E4723"/>
    <w:rsid w:val="009E4785"/>
    <w:rsid w:val="009E4C3A"/>
    <w:rsid w:val="009E53B6"/>
    <w:rsid w:val="009E5563"/>
    <w:rsid w:val="009E5CEC"/>
    <w:rsid w:val="009E608E"/>
    <w:rsid w:val="009E6520"/>
    <w:rsid w:val="009E67E6"/>
    <w:rsid w:val="009E6C35"/>
    <w:rsid w:val="009E6EBA"/>
    <w:rsid w:val="009F098E"/>
    <w:rsid w:val="009F0CE4"/>
    <w:rsid w:val="009F0FB6"/>
    <w:rsid w:val="009F1263"/>
    <w:rsid w:val="009F1308"/>
    <w:rsid w:val="009F15B3"/>
    <w:rsid w:val="009F1EE5"/>
    <w:rsid w:val="009F2097"/>
    <w:rsid w:val="009F2A65"/>
    <w:rsid w:val="009F2B2C"/>
    <w:rsid w:val="009F2F3B"/>
    <w:rsid w:val="009F3C51"/>
    <w:rsid w:val="009F4527"/>
    <w:rsid w:val="009F47D4"/>
    <w:rsid w:val="009F4E79"/>
    <w:rsid w:val="009F6253"/>
    <w:rsid w:val="009F6373"/>
    <w:rsid w:val="009F640C"/>
    <w:rsid w:val="009F6532"/>
    <w:rsid w:val="009F680E"/>
    <w:rsid w:val="009F78BB"/>
    <w:rsid w:val="009F7A84"/>
    <w:rsid w:val="00A00B61"/>
    <w:rsid w:val="00A00DE3"/>
    <w:rsid w:val="00A01013"/>
    <w:rsid w:val="00A015A6"/>
    <w:rsid w:val="00A01701"/>
    <w:rsid w:val="00A019F4"/>
    <w:rsid w:val="00A0224E"/>
    <w:rsid w:val="00A02874"/>
    <w:rsid w:val="00A03062"/>
    <w:rsid w:val="00A03321"/>
    <w:rsid w:val="00A03809"/>
    <w:rsid w:val="00A03A23"/>
    <w:rsid w:val="00A046B2"/>
    <w:rsid w:val="00A048E5"/>
    <w:rsid w:val="00A05D73"/>
    <w:rsid w:val="00A06E73"/>
    <w:rsid w:val="00A07923"/>
    <w:rsid w:val="00A07D9A"/>
    <w:rsid w:val="00A10CF5"/>
    <w:rsid w:val="00A11240"/>
    <w:rsid w:val="00A11317"/>
    <w:rsid w:val="00A115D4"/>
    <w:rsid w:val="00A11A65"/>
    <w:rsid w:val="00A11C89"/>
    <w:rsid w:val="00A125C2"/>
    <w:rsid w:val="00A12685"/>
    <w:rsid w:val="00A126B1"/>
    <w:rsid w:val="00A127D0"/>
    <w:rsid w:val="00A12908"/>
    <w:rsid w:val="00A12F13"/>
    <w:rsid w:val="00A131F4"/>
    <w:rsid w:val="00A13349"/>
    <w:rsid w:val="00A13519"/>
    <w:rsid w:val="00A1377F"/>
    <w:rsid w:val="00A13884"/>
    <w:rsid w:val="00A13EC9"/>
    <w:rsid w:val="00A13FEB"/>
    <w:rsid w:val="00A147CB"/>
    <w:rsid w:val="00A16BE6"/>
    <w:rsid w:val="00A16DB3"/>
    <w:rsid w:val="00A17762"/>
    <w:rsid w:val="00A1777D"/>
    <w:rsid w:val="00A17D7A"/>
    <w:rsid w:val="00A17E46"/>
    <w:rsid w:val="00A17EDC"/>
    <w:rsid w:val="00A20605"/>
    <w:rsid w:val="00A21181"/>
    <w:rsid w:val="00A21BB1"/>
    <w:rsid w:val="00A21E96"/>
    <w:rsid w:val="00A2200B"/>
    <w:rsid w:val="00A22550"/>
    <w:rsid w:val="00A225EF"/>
    <w:rsid w:val="00A22A73"/>
    <w:rsid w:val="00A22AFF"/>
    <w:rsid w:val="00A22D32"/>
    <w:rsid w:val="00A237B9"/>
    <w:rsid w:val="00A23845"/>
    <w:rsid w:val="00A239EB"/>
    <w:rsid w:val="00A23BB5"/>
    <w:rsid w:val="00A23C1A"/>
    <w:rsid w:val="00A23F8D"/>
    <w:rsid w:val="00A24278"/>
    <w:rsid w:val="00A2470C"/>
    <w:rsid w:val="00A24767"/>
    <w:rsid w:val="00A250BE"/>
    <w:rsid w:val="00A26049"/>
    <w:rsid w:val="00A262A5"/>
    <w:rsid w:val="00A265B0"/>
    <w:rsid w:val="00A2669E"/>
    <w:rsid w:val="00A2693B"/>
    <w:rsid w:val="00A26CFF"/>
    <w:rsid w:val="00A270F3"/>
    <w:rsid w:val="00A278B0"/>
    <w:rsid w:val="00A27A09"/>
    <w:rsid w:val="00A27D01"/>
    <w:rsid w:val="00A30C84"/>
    <w:rsid w:val="00A30DC6"/>
    <w:rsid w:val="00A30E50"/>
    <w:rsid w:val="00A3168B"/>
    <w:rsid w:val="00A31F73"/>
    <w:rsid w:val="00A32716"/>
    <w:rsid w:val="00A32CC1"/>
    <w:rsid w:val="00A33464"/>
    <w:rsid w:val="00A33D17"/>
    <w:rsid w:val="00A33E2B"/>
    <w:rsid w:val="00A34576"/>
    <w:rsid w:val="00A349C9"/>
    <w:rsid w:val="00A34F64"/>
    <w:rsid w:val="00A350F8"/>
    <w:rsid w:val="00A352B9"/>
    <w:rsid w:val="00A35396"/>
    <w:rsid w:val="00A355DB"/>
    <w:rsid w:val="00A35974"/>
    <w:rsid w:val="00A35B79"/>
    <w:rsid w:val="00A35F3D"/>
    <w:rsid w:val="00A36244"/>
    <w:rsid w:val="00A3624C"/>
    <w:rsid w:val="00A36489"/>
    <w:rsid w:val="00A367B5"/>
    <w:rsid w:val="00A36BAF"/>
    <w:rsid w:val="00A36CA3"/>
    <w:rsid w:val="00A36DD1"/>
    <w:rsid w:val="00A3771F"/>
    <w:rsid w:val="00A37925"/>
    <w:rsid w:val="00A379F6"/>
    <w:rsid w:val="00A40216"/>
    <w:rsid w:val="00A4094A"/>
    <w:rsid w:val="00A40DFB"/>
    <w:rsid w:val="00A412BE"/>
    <w:rsid w:val="00A41569"/>
    <w:rsid w:val="00A41A14"/>
    <w:rsid w:val="00A4238F"/>
    <w:rsid w:val="00A4337C"/>
    <w:rsid w:val="00A43763"/>
    <w:rsid w:val="00A437A5"/>
    <w:rsid w:val="00A43FD3"/>
    <w:rsid w:val="00A44118"/>
    <w:rsid w:val="00A44C8E"/>
    <w:rsid w:val="00A452E9"/>
    <w:rsid w:val="00A456A1"/>
    <w:rsid w:val="00A45754"/>
    <w:rsid w:val="00A458BE"/>
    <w:rsid w:val="00A45E12"/>
    <w:rsid w:val="00A462F1"/>
    <w:rsid w:val="00A4688B"/>
    <w:rsid w:val="00A46FF9"/>
    <w:rsid w:val="00A47154"/>
    <w:rsid w:val="00A4772B"/>
    <w:rsid w:val="00A47816"/>
    <w:rsid w:val="00A47BB6"/>
    <w:rsid w:val="00A47FCD"/>
    <w:rsid w:val="00A5089D"/>
    <w:rsid w:val="00A50F58"/>
    <w:rsid w:val="00A50FF5"/>
    <w:rsid w:val="00A51447"/>
    <w:rsid w:val="00A51803"/>
    <w:rsid w:val="00A51FAD"/>
    <w:rsid w:val="00A52180"/>
    <w:rsid w:val="00A5284D"/>
    <w:rsid w:val="00A52AFA"/>
    <w:rsid w:val="00A52CDC"/>
    <w:rsid w:val="00A53C11"/>
    <w:rsid w:val="00A53D6D"/>
    <w:rsid w:val="00A548FA"/>
    <w:rsid w:val="00A54978"/>
    <w:rsid w:val="00A54B3E"/>
    <w:rsid w:val="00A5560E"/>
    <w:rsid w:val="00A5565F"/>
    <w:rsid w:val="00A56B00"/>
    <w:rsid w:val="00A56BF3"/>
    <w:rsid w:val="00A56C09"/>
    <w:rsid w:val="00A573CF"/>
    <w:rsid w:val="00A576E3"/>
    <w:rsid w:val="00A5774A"/>
    <w:rsid w:val="00A57876"/>
    <w:rsid w:val="00A57F2A"/>
    <w:rsid w:val="00A57F9E"/>
    <w:rsid w:val="00A57FCF"/>
    <w:rsid w:val="00A605D3"/>
    <w:rsid w:val="00A607CE"/>
    <w:rsid w:val="00A60A5A"/>
    <w:rsid w:val="00A61181"/>
    <w:rsid w:val="00A622D2"/>
    <w:rsid w:val="00A63044"/>
    <w:rsid w:val="00A630B7"/>
    <w:rsid w:val="00A631E6"/>
    <w:rsid w:val="00A636E5"/>
    <w:rsid w:val="00A638D3"/>
    <w:rsid w:val="00A643DA"/>
    <w:rsid w:val="00A64683"/>
    <w:rsid w:val="00A64695"/>
    <w:rsid w:val="00A65227"/>
    <w:rsid w:val="00A65D2F"/>
    <w:rsid w:val="00A66111"/>
    <w:rsid w:val="00A66591"/>
    <w:rsid w:val="00A667D3"/>
    <w:rsid w:val="00A66A97"/>
    <w:rsid w:val="00A671DA"/>
    <w:rsid w:val="00A678D1"/>
    <w:rsid w:val="00A67B49"/>
    <w:rsid w:val="00A67B58"/>
    <w:rsid w:val="00A67C3B"/>
    <w:rsid w:val="00A67F2E"/>
    <w:rsid w:val="00A70694"/>
    <w:rsid w:val="00A7093B"/>
    <w:rsid w:val="00A70CB3"/>
    <w:rsid w:val="00A70E7F"/>
    <w:rsid w:val="00A70FB3"/>
    <w:rsid w:val="00A7248B"/>
    <w:rsid w:val="00A72B63"/>
    <w:rsid w:val="00A72F66"/>
    <w:rsid w:val="00A730F2"/>
    <w:rsid w:val="00A7374B"/>
    <w:rsid w:val="00A737CD"/>
    <w:rsid w:val="00A73FE0"/>
    <w:rsid w:val="00A7558D"/>
    <w:rsid w:val="00A75B51"/>
    <w:rsid w:val="00A7681E"/>
    <w:rsid w:val="00A76B01"/>
    <w:rsid w:val="00A76DF7"/>
    <w:rsid w:val="00A77093"/>
    <w:rsid w:val="00A776EC"/>
    <w:rsid w:val="00A77BA0"/>
    <w:rsid w:val="00A77C51"/>
    <w:rsid w:val="00A77C74"/>
    <w:rsid w:val="00A77F9E"/>
    <w:rsid w:val="00A80B26"/>
    <w:rsid w:val="00A80C62"/>
    <w:rsid w:val="00A80F1D"/>
    <w:rsid w:val="00A811D9"/>
    <w:rsid w:val="00A813A6"/>
    <w:rsid w:val="00A81527"/>
    <w:rsid w:val="00A82062"/>
    <w:rsid w:val="00A8287E"/>
    <w:rsid w:val="00A82FBB"/>
    <w:rsid w:val="00A830E8"/>
    <w:rsid w:val="00A83A59"/>
    <w:rsid w:val="00A83E38"/>
    <w:rsid w:val="00A84191"/>
    <w:rsid w:val="00A84279"/>
    <w:rsid w:val="00A8436E"/>
    <w:rsid w:val="00A8456B"/>
    <w:rsid w:val="00A85974"/>
    <w:rsid w:val="00A8620D"/>
    <w:rsid w:val="00A86764"/>
    <w:rsid w:val="00A86ABF"/>
    <w:rsid w:val="00A86E2C"/>
    <w:rsid w:val="00A87712"/>
    <w:rsid w:val="00A87B09"/>
    <w:rsid w:val="00A87CA3"/>
    <w:rsid w:val="00A87D29"/>
    <w:rsid w:val="00A900E3"/>
    <w:rsid w:val="00A9055F"/>
    <w:rsid w:val="00A90E34"/>
    <w:rsid w:val="00A91A78"/>
    <w:rsid w:val="00A91BE5"/>
    <w:rsid w:val="00A91C54"/>
    <w:rsid w:val="00A91F4F"/>
    <w:rsid w:val="00A92B3E"/>
    <w:rsid w:val="00A92DF8"/>
    <w:rsid w:val="00A9376E"/>
    <w:rsid w:val="00A93E1B"/>
    <w:rsid w:val="00A93F54"/>
    <w:rsid w:val="00A947FD"/>
    <w:rsid w:val="00A94851"/>
    <w:rsid w:val="00A94B0C"/>
    <w:rsid w:val="00A95394"/>
    <w:rsid w:val="00A954A8"/>
    <w:rsid w:val="00A95C13"/>
    <w:rsid w:val="00A96239"/>
    <w:rsid w:val="00A962D5"/>
    <w:rsid w:val="00A96846"/>
    <w:rsid w:val="00A96D47"/>
    <w:rsid w:val="00A97DB0"/>
    <w:rsid w:val="00A97E99"/>
    <w:rsid w:val="00A97EAF"/>
    <w:rsid w:val="00AA03F6"/>
    <w:rsid w:val="00AA0468"/>
    <w:rsid w:val="00AA0C7D"/>
    <w:rsid w:val="00AA0DF1"/>
    <w:rsid w:val="00AA1258"/>
    <w:rsid w:val="00AA1AF6"/>
    <w:rsid w:val="00AA1BB9"/>
    <w:rsid w:val="00AA1E36"/>
    <w:rsid w:val="00AA24F4"/>
    <w:rsid w:val="00AA328A"/>
    <w:rsid w:val="00AA361C"/>
    <w:rsid w:val="00AA39F9"/>
    <w:rsid w:val="00AA3AF6"/>
    <w:rsid w:val="00AA4133"/>
    <w:rsid w:val="00AA4537"/>
    <w:rsid w:val="00AA4AA6"/>
    <w:rsid w:val="00AA4D74"/>
    <w:rsid w:val="00AA4F8F"/>
    <w:rsid w:val="00AA527A"/>
    <w:rsid w:val="00AA546C"/>
    <w:rsid w:val="00AA5E7A"/>
    <w:rsid w:val="00AA5E94"/>
    <w:rsid w:val="00AA5F05"/>
    <w:rsid w:val="00AA6069"/>
    <w:rsid w:val="00AA6A01"/>
    <w:rsid w:val="00AA6B2D"/>
    <w:rsid w:val="00AA7081"/>
    <w:rsid w:val="00AA7431"/>
    <w:rsid w:val="00AA78B2"/>
    <w:rsid w:val="00AA791C"/>
    <w:rsid w:val="00AA7CD0"/>
    <w:rsid w:val="00AB0095"/>
    <w:rsid w:val="00AB06D5"/>
    <w:rsid w:val="00AB08A9"/>
    <w:rsid w:val="00AB08DD"/>
    <w:rsid w:val="00AB0B30"/>
    <w:rsid w:val="00AB0E9F"/>
    <w:rsid w:val="00AB11E1"/>
    <w:rsid w:val="00AB14CB"/>
    <w:rsid w:val="00AB1B80"/>
    <w:rsid w:val="00AB2431"/>
    <w:rsid w:val="00AB26FD"/>
    <w:rsid w:val="00AB2A86"/>
    <w:rsid w:val="00AB317E"/>
    <w:rsid w:val="00AB3209"/>
    <w:rsid w:val="00AB353B"/>
    <w:rsid w:val="00AB3709"/>
    <w:rsid w:val="00AB3805"/>
    <w:rsid w:val="00AB3916"/>
    <w:rsid w:val="00AB3BBC"/>
    <w:rsid w:val="00AB41EB"/>
    <w:rsid w:val="00AB45DB"/>
    <w:rsid w:val="00AB4858"/>
    <w:rsid w:val="00AB4ACF"/>
    <w:rsid w:val="00AB5DF0"/>
    <w:rsid w:val="00AB641F"/>
    <w:rsid w:val="00AB6C1D"/>
    <w:rsid w:val="00AB7EA4"/>
    <w:rsid w:val="00AC05C5"/>
    <w:rsid w:val="00AC0604"/>
    <w:rsid w:val="00AC0A70"/>
    <w:rsid w:val="00AC0C77"/>
    <w:rsid w:val="00AC0D6D"/>
    <w:rsid w:val="00AC0F14"/>
    <w:rsid w:val="00AC113D"/>
    <w:rsid w:val="00AC11C4"/>
    <w:rsid w:val="00AC28EC"/>
    <w:rsid w:val="00AC32C4"/>
    <w:rsid w:val="00AC355F"/>
    <w:rsid w:val="00AC362F"/>
    <w:rsid w:val="00AC3E53"/>
    <w:rsid w:val="00AC489A"/>
    <w:rsid w:val="00AC490A"/>
    <w:rsid w:val="00AC4C02"/>
    <w:rsid w:val="00AC59A6"/>
    <w:rsid w:val="00AC5E24"/>
    <w:rsid w:val="00AC5EFE"/>
    <w:rsid w:val="00AC612C"/>
    <w:rsid w:val="00AC62C8"/>
    <w:rsid w:val="00AC67B3"/>
    <w:rsid w:val="00AC6DBA"/>
    <w:rsid w:val="00AC6EE7"/>
    <w:rsid w:val="00AC71E3"/>
    <w:rsid w:val="00AC79FF"/>
    <w:rsid w:val="00AC7DFD"/>
    <w:rsid w:val="00AD0492"/>
    <w:rsid w:val="00AD0AF6"/>
    <w:rsid w:val="00AD0E59"/>
    <w:rsid w:val="00AD0ED0"/>
    <w:rsid w:val="00AD12E7"/>
    <w:rsid w:val="00AD2148"/>
    <w:rsid w:val="00AD3184"/>
    <w:rsid w:val="00AD31B1"/>
    <w:rsid w:val="00AD3569"/>
    <w:rsid w:val="00AD3C55"/>
    <w:rsid w:val="00AD45C2"/>
    <w:rsid w:val="00AD5400"/>
    <w:rsid w:val="00AD59A6"/>
    <w:rsid w:val="00AD61EF"/>
    <w:rsid w:val="00AD66F3"/>
    <w:rsid w:val="00AD71A4"/>
    <w:rsid w:val="00AD722A"/>
    <w:rsid w:val="00AD76DA"/>
    <w:rsid w:val="00AD7A12"/>
    <w:rsid w:val="00AD7D69"/>
    <w:rsid w:val="00AE0042"/>
    <w:rsid w:val="00AE03EB"/>
    <w:rsid w:val="00AE04BE"/>
    <w:rsid w:val="00AE1481"/>
    <w:rsid w:val="00AE1A20"/>
    <w:rsid w:val="00AE2174"/>
    <w:rsid w:val="00AE28E9"/>
    <w:rsid w:val="00AE2D25"/>
    <w:rsid w:val="00AE2ED0"/>
    <w:rsid w:val="00AE2ED1"/>
    <w:rsid w:val="00AE358C"/>
    <w:rsid w:val="00AE3BCF"/>
    <w:rsid w:val="00AE41B6"/>
    <w:rsid w:val="00AE48C8"/>
    <w:rsid w:val="00AE49F7"/>
    <w:rsid w:val="00AE4B4B"/>
    <w:rsid w:val="00AE4BE7"/>
    <w:rsid w:val="00AE58B5"/>
    <w:rsid w:val="00AE657B"/>
    <w:rsid w:val="00AE6EB1"/>
    <w:rsid w:val="00AE7830"/>
    <w:rsid w:val="00AF034D"/>
    <w:rsid w:val="00AF0415"/>
    <w:rsid w:val="00AF1090"/>
    <w:rsid w:val="00AF2352"/>
    <w:rsid w:val="00AF290F"/>
    <w:rsid w:val="00AF2AF2"/>
    <w:rsid w:val="00AF2C91"/>
    <w:rsid w:val="00AF366D"/>
    <w:rsid w:val="00AF3F26"/>
    <w:rsid w:val="00AF4935"/>
    <w:rsid w:val="00AF4A7D"/>
    <w:rsid w:val="00AF4D3D"/>
    <w:rsid w:val="00AF559E"/>
    <w:rsid w:val="00AF708B"/>
    <w:rsid w:val="00AF782B"/>
    <w:rsid w:val="00B004DC"/>
    <w:rsid w:val="00B0080B"/>
    <w:rsid w:val="00B00810"/>
    <w:rsid w:val="00B00AF6"/>
    <w:rsid w:val="00B00D44"/>
    <w:rsid w:val="00B012F2"/>
    <w:rsid w:val="00B019F1"/>
    <w:rsid w:val="00B01A46"/>
    <w:rsid w:val="00B02590"/>
    <w:rsid w:val="00B032B9"/>
    <w:rsid w:val="00B03619"/>
    <w:rsid w:val="00B03E49"/>
    <w:rsid w:val="00B03EC7"/>
    <w:rsid w:val="00B040FE"/>
    <w:rsid w:val="00B043D0"/>
    <w:rsid w:val="00B04729"/>
    <w:rsid w:val="00B04808"/>
    <w:rsid w:val="00B04BAB"/>
    <w:rsid w:val="00B04C05"/>
    <w:rsid w:val="00B0500A"/>
    <w:rsid w:val="00B057C5"/>
    <w:rsid w:val="00B0583F"/>
    <w:rsid w:val="00B05868"/>
    <w:rsid w:val="00B05C11"/>
    <w:rsid w:val="00B05DBF"/>
    <w:rsid w:val="00B05DDB"/>
    <w:rsid w:val="00B06763"/>
    <w:rsid w:val="00B06C12"/>
    <w:rsid w:val="00B06DCA"/>
    <w:rsid w:val="00B07635"/>
    <w:rsid w:val="00B0781D"/>
    <w:rsid w:val="00B079B8"/>
    <w:rsid w:val="00B079F1"/>
    <w:rsid w:val="00B07EAE"/>
    <w:rsid w:val="00B10699"/>
    <w:rsid w:val="00B108F8"/>
    <w:rsid w:val="00B10957"/>
    <w:rsid w:val="00B10A44"/>
    <w:rsid w:val="00B10BE6"/>
    <w:rsid w:val="00B110AC"/>
    <w:rsid w:val="00B11359"/>
    <w:rsid w:val="00B11551"/>
    <w:rsid w:val="00B129B5"/>
    <w:rsid w:val="00B12ABE"/>
    <w:rsid w:val="00B12B28"/>
    <w:rsid w:val="00B12E69"/>
    <w:rsid w:val="00B1333A"/>
    <w:rsid w:val="00B133E7"/>
    <w:rsid w:val="00B135F3"/>
    <w:rsid w:val="00B13689"/>
    <w:rsid w:val="00B13EAC"/>
    <w:rsid w:val="00B13FD3"/>
    <w:rsid w:val="00B143C4"/>
    <w:rsid w:val="00B14C76"/>
    <w:rsid w:val="00B14CA9"/>
    <w:rsid w:val="00B14CAA"/>
    <w:rsid w:val="00B15C64"/>
    <w:rsid w:val="00B15E31"/>
    <w:rsid w:val="00B1638D"/>
    <w:rsid w:val="00B1662F"/>
    <w:rsid w:val="00B16A3E"/>
    <w:rsid w:val="00B16CFE"/>
    <w:rsid w:val="00B16EA3"/>
    <w:rsid w:val="00B170DA"/>
    <w:rsid w:val="00B178BA"/>
    <w:rsid w:val="00B21085"/>
    <w:rsid w:val="00B215D8"/>
    <w:rsid w:val="00B21DA4"/>
    <w:rsid w:val="00B22C4E"/>
    <w:rsid w:val="00B2345B"/>
    <w:rsid w:val="00B23EEA"/>
    <w:rsid w:val="00B2442B"/>
    <w:rsid w:val="00B24C0D"/>
    <w:rsid w:val="00B24C4D"/>
    <w:rsid w:val="00B25624"/>
    <w:rsid w:val="00B25AA4"/>
    <w:rsid w:val="00B25F8A"/>
    <w:rsid w:val="00B26385"/>
    <w:rsid w:val="00B2687E"/>
    <w:rsid w:val="00B26949"/>
    <w:rsid w:val="00B2714B"/>
    <w:rsid w:val="00B277EF"/>
    <w:rsid w:val="00B27E4A"/>
    <w:rsid w:val="00B27EE3"/>
    <w:rsid w:val="00B301F0"/>
    <w:rsid w:val="00B308A4"/>
    <w:rsid w:val="00B30A16"/>
    <w:rsid w:val="00B30C3D"/>
    <w:rsid w:val="00B32A9C"/>
    <w:rsid w:val="00B32E80"/>
    <w:rsid w:val="00B335E0"/>
    <w:rsid w:val="00B33C3B"/>
    <w:rsid w:val="00B345F3"/>
    <w:rsid w:val="00B34685"/>
    <w:rsid w:val="00B346C2"/>
    <w:rsid w:val="00B34D39"/>
    <w:rsid w:val="00B35D65"/>
    <w:rsid w:val="00B3666A"/>
    <w:rsid w:val="00B36EF0"/>
    <w:rsid w:val="00B370CF"/>
    <w:rsid w:val="00B37631"/>
    <w:rsid w:val="00B37B81"/>
    <w:rsid w:val="00B40341"/>
    <w:rsid w:val="00B405C9"/>
    <w:rsid w:val="00B40805"/>
    <w:rsid w:val="00B40E26"/>
    <w:rsid w:val="00B413A6"/>
    <w:rsid w:val="00B41527"/>
    <w:rsid w:val="00B41864"/>
    <w:rsid w:val="00B41F5A"/>
    <w:rsid w:val="00B42369"/>
    <w:rsid w:val="00B42422"/>
    <w:rsid w:val="00B42C74"/>
    <w:rsid w:val="00B42D4B"/>
    <w:rsid w:val="00B431B1"/>
    <w:rsid w:val="00B43FC6"/>
    <w:rsid w:val="00B44B59"/>
    <w:rsid w:val="00B44FAE"/>
    <w:rsid w:val="00B4576E"/>
    <w:rsid w:val="00B45917"/>
    <w:rsid w:val="00B46DC7"/>
    <w:rsid w:val="00B47375"/>
    <w:rsid w:val="00B4753B"/>
    <w:rsid w:val="00B502FA"/>
    <w:rsid w:val="00B50592"/>
    <w:rsid w:val="00B50B43"/>
    <w:rsid w:val="00B515EF"/>
    <w:rsid w:val="00B51972"/>
    <w:rsid w:val="00B51A88"/>
    <w:rsid w:val="00B5206B"/>
    <w:rsid w:val="00B5238D"/>
    <w:rsid w:val="00B52479"/>
    <w:rsid w:val="00B529E7"/>
    <w:rsid w:val="00B52DC6"/>
    <w:rsid w:val="00B53C29"/>
    <w:rsid w:val="00B53D5A"/>
    <w:rsid w:val="00B54793"/>
    <w:rsid w:val="00B548CC"/>
    <w:rsid w:val="00B54F5A"/>
    <w:rsid w:val="00B55110"/>
    <w:rsid w:val="00B552F4"/>
    <w:rsid w:val="00B55C3C"/>
    <w:rsid w:val="00B5603E"/>
    <w:rsid w:val="00B5605B"/>
    <w:rsid w:val="00B5675C"/>
    <w:rsid w:val="00B5679B"/>
    <w:rsid w:val="00B57146"/>
    <w:rsid w:val="00B57405"/>
    <w:rsid w:val="00B57446"/>
    <w:rsid w:val="00B575BE"/>
    <w:rsid w:val="00B57843"/>
    <w:rsid w:val="00B57866"/>
    <w:rsid w:val="00B57CFC"/>
    <w:rsid w:val="00B601C2"/>
    <w:rsid w:val="00B60B21"/>
    <w:rsid w:val="00B62666"/>
    <w:rsid w:val="00B62EBE"/>
    <w:rsid w:val="00B63CF6"/>
    <w:rsid w:val="00B647AD"/>
    <w:rsid w:val="00B64ED2"/>
    <w:rsid w:val="00B65CE0"/>
    <w:rsid w:val="00B65D26"/>
    <w:rsid w:val="00B65FCF"/>
    <w:rsid w:val="00B672A2"/>
    <w:rsid w:val="00B67304"/>
    <w:rsid w:val="00B67873"/>
    <w:rsid w:val="00B678C7"/>
    <w:rsid w:val="00B71091"/>
    <w:rsid w:val="00B71141"/>
    <w:rsid w:val="00B7149A"/>
    <w:rsid w:val="00B7185E"/>
    <w:rsid w:val="00B71901"/>
    <w:rsid w:val="00B7254D"/>
    <w:rsid w:val="00B725A5"/>
    <w:rsid w:val="00B7278A"/>
    <w:rsid w:val="00B73214"/>
    <w:rsid w:val="00B737B4"/>
    <w:rsid w:val="00B73B44"/>
    <w:rsid w:val="00B745F0"/>
    <w:rsid w:val="00B74725"/>
    <w:rsid w:val="00B7493D"/>
    <w:rsid w:val="00B759B3"/>
    <w:rsid w:val="00B76329"/>
    <w:rsid w:val="00B7636C"/>
    <w:rsid w:val="00B76C1F"/>
    <w:rsid w:val="00B77E6E"/>
    <w:rsid w:val="00B77ECD"/>
    <w:rsid w:val="00B801ED"/>
    <w:rsid w:val="00B82B4D"/>
    <w:rsid w:val="00B82C63"/>
    <w:rsid w:val="00B830DB"/>
    <w:rsid w:val="00B833C4"/>
    <w:rsid w:val="00B83764"/>
    <w:rsid w:val="00B83AF9"/>
    <w:rsid w:val="00B840A4"/>
    <w:rsid w:val="00B847EE"/>
    <w:rsid w:val="00B84F3D"/>
    <w:rsid w:val="00B85709"/>
    <w:rsid w:val="00B85984"/>
    <w:rsid w:val="00B87812"/>
    <w:rsid w:val="00B90013"/>
    <w:rsid w:val="00B90F5C"/>
    <w:rsid w:val="00B911E8"/>
    <w:rsid w:val="00B919E1"/>
    <w:rsid w:val="00B91A24"/>
    <w:rsid w:val="00B92428"/>
    <w:rsid w:val="00B92769"/>
    <w:rsid w:val="00B92B76"/>
    <w:rsid w:val="00B93D9F"/>
    <w:rsid w:val="00B952D3"/>
    <w:rsid w:val="00B96068"/>
    <w:rsid w:val="00B962A1"/>
    <w:rsid w:val="00B965DB"/>
    <w:rsid w:val="00B96C3E"/>
    <w:rsid w:val="00B96D93"/>
    <w:rsid w:val="00B97473"/>
    <w:rsid w:val="00B975CC"/>
    <w:rsid w:val="00B9765E"/>
    <w:rsid w:val="00B9779D"/>
    <w:rsid w:val="00BA007D"/>
    <w:rsid w:val="00BA0B38"/>
    <w:rsid w:val="00BA0BBC"/>
    <w:rsid w:val="00BA0E2E"/>
    <w:rsid w:val="00BA1676"/>
    <w:rsid w:val="00BA1DA0"/>
    <w:rsid w:val="00BA1E7F"/>
    <w:rsid w:val="00BA2430"/>
    <w:rsid w:val="00BA244A"/>
    <w:rsid w:val="00BA2BCE"/>
    <w:rsid w:val="00BA42AC"/>
    <w:rsid w:val="00BA48EC"/>
    <w:rsid w:val="00BA4BAE"/>
    <w:rsid w:val="00BA4FBF"/>
    <w:rsid w:val="00BA58F5"/>
    <w:rsid w:val="00BA64F5"/>
    <w:rsid w:val="00BA76F1"/>
    <w:rsid w:val="00BA7A3A"/>
    <w:rsid w:val="00BA7B0C"/>
    <w:rsid w:val="00BA7FDA"/>
    <w:rsid w:val="00BB09A9"/>
    <w:rsid w:val="00BB2133"/>
    <w:rsid w:val="00BB36CF"/>
    <w:rsid w:val="00BB375F"/>
    <w:rsid w:val="00BB3D81"/>
    <w:rsid w:val="00BB3F8D"/>
    <w:rsid w:val="00BB4CDA"/>
    <w:rsid w:val="00BB4CDC"/>
    <w:rsid w:val="00BB5695"/>
    <w:rsid w:val="00BB5DC4"/>
    <w:rsid w:val="00BB633D"/>
    <w:rsid w:val="00BB666D"/>
    <w:rsid w:val="00BB66CD"/>
    <w:rsid w:val="00BB6ACF"/>
    <w:rsid w:val="00BB6F48"/>
    <w:rsid w:val="00BB765D"/>
    <w:rsid w:val="00BC0777"/>
    <w:rsid w:val="00BC08BE"/>
    <w:rsid w:val="00BC0ABA"/>
    <w:rsid w:val="00BC0FA3"/>
    <w:rsid w:val="00BC1DDE"/>
    <w:rsid w:val="00BC23F6"/>
    <w:rsid w:val="00BC2460"/>
    <w:rsid w:val="00BC3199"/>
    <w:rsid w:val="00BC3457"/>
    <w:rsid w:val="00BC395B"/>
    <w:rsid w:val="00BC3E9C"/>
    <w:rsid w:val="00BC4385"/>
    <w:rsid w:val="00BC43FF"/>
    <w:rsid w:val="00BC46CD"/>
    <w:rsid w:val="00BC4F57"/>
    <w:rsid w:val="00BC56A0"/>
    <w:rsid w:val="00BC58B2"/>
    <w:rsid w:val="00BC624A"/>
    <w:rsid w:val="00BC6A71"/>
    <w:rsid w:val="00BC6C5C"/>
    <w:rsid w:val="00BC7077"/>
    <w:rsid w:val="00BC7AC6"/>
    <w:rsid w:val="00BC7CFA"/>
    <w:rsid w:val="00BC7E2B"/>
    <w:rsid w:val="00BD0133"/>
    <w:rsid w:val="00BD0144"/>
    <w:rsid w:val="00BD0649"/>
    <w:rsid w:val="00BD0B96"/>
    <w:rsid w:val="00BD0BE9"/>
    <w:rsid w:val="00BD126E"/>
    <w:rsid w:val="00BD20C3"/>
    <w:rsid w:val="00BD258E"/>
    <w:rsid w:val="00BD25AA"/>
    <w:rsid w:val="00BD2B2F"/>
    <w:rsid w:val="00BD2C97"/>
    <w:rsid w:val="00BD34AE"/>
    <w:rsid w:val="00BD3A38"/>
    <w:rsid w:val="00BD3E77"/>
    <w:rsid w:val="00BD4CB6"/>
    <w:rsid w:val="00BD4DB9"/>
    <w:rsid w:val="00BD5126"/>
    <w:rsid w:val="00BD54C3"/>
    <w:rsid w:val="00BD5995"/>
    <w:rsid w:val="00BD6170"/>
    <w:rsid w:val="00BD6A68"/>
    <w:rsid w:val="00BD7041"/>
    <w:rsid w:val="00BD7206"/>
    <w:rsid w:val="00BD7CC4"/>
    <w:rsid w:val="00BE07B9"/>
    <w:rsid w:val="00BE09B2"/>
    <w:rsid w:val="00BE0E54"/>
    <w:rsid w:val="00BE130E"/>
    <w:rsid w:val="00BE1636"/>
    <w:rsid w:val="00BE1915"/>
    <w:rsid w:val="00BE1A17"/>
    <w:rsid w:val="00BE1E0B"/>
    <w:rsid w:val="00BE2577"/>
    <w:rsid w:val="00BE36DA"/>
    <w:rsid w:val="00BE566E"/>
    <w:rsid w:val="00BE6C5F"/>
    <w:rsid w:val="00BE70B4"/>
    <w:rsid w:val="00BE7268"/>
    <w:rsid w:val="00BF0364"/>
    <w:rsid w:val="00BF03A7"/>
    <w:rsid w:val="00BF04D8"/>
    <w:rsid w:val="00BF0689"/>
    <w:rsid w:val="00BF0F76"/>
    <w:rsid w:val="00BF191A"/>
    <w:rsid w:val="00BF1A2F"/>
    <w:rsid w:val="00BF1E86"/>
    <w:rsid w:val="00BF225E"/>
    <w:rsid w:val="00BF2A12"/>
    <w:rsid w:val="00BF34BE"/>
    <w:rsid w:val="00BF357B"/>
    <w:rsid w:val="00BF3729"/>
    <w:rsid w:val="00BF3FD1"/>
    <w:rsid w:val="00BF57CC"/>
    <w:rsid w:val="00BF6251"/>
    <w:rsid w:val="00BF6BA2"/>
    <w:rsid w:val="00BF7098"/>
    <w:rsid w:val="00BF73B2"/>
    <w:rsid w:val="00BF7C22"/>
    <w:rsid w:val="00C00C54"/>
    <w:rsid w:val="00C01185"/>
    <w:rsid w:val="00C01213"/>
    <w:rsid w:val="00C01366"/>
    <w:rsid w:val="00C0305F"/>
    <w:rsid w:val="00C031BA"/>
    <w:rsid w:val="00C032B6"/>
    <w:rsid w:val="00C03A3E"/>
    <w:rsid w:val="00C03B83"/>
    <w:rsid w:val="00C042F6"/>
    <w:rsid w:val="00C04AD7"/>
    <w:rsid w:val="00C04E1C"/>
    <w:rsid w:val="00C04FA1"/>
    <w:rsid w:val="00C05C30"/>
    <w:rsid w:val="00C06A9F"/>
    <w:rsid w:val="00C071BC"/>
    <w:rsid w:val="00C071EC"/>
    <w:rsid w:val="00C073EE"/>
    <w:rsid w:val="00C073F7"/>
    <w:rsid w:val="00C100EF"/>
    <w:rsid w:val="00C106A1"/>
    <w:rsid w:val="00C10AA8"/>
    <w:rsid w:val="00C1178A"/>
    <w:rsid w:val="00C119F3"/>
    <w:rsid w:val="00C119F4"/>
    <w:rsid w:val="00C1241D"/>
    <w:rsid w:val="00C1284D"/>
    <w:rsid w:val="00C1299B"/>
    <w:rsid w:val="00C140EA"/>
    <w:rsid w:val="00C142D6"/>
    <w:rsid w:val="00C14FD0"/>
    <w:rsid w:val="00C15F5C"/>
    <w:rsid w:val="00C1614D"/>
    <w:rsid w:val="00C162F1"/>
    <w:rsid w:val="00C16614"/>
    <w:rsid w:val="00C16A93"/>
    <w:rsid w:val="00C16B34"/>
    <w:rsid w:val="00C16E77"/>
    <w:rsid w:val="00C1721A"/>
    <w:rsid w:val="00C173E4"/>
    <w:rsid w:val="00C17527"/>
    <w:rsid w:val="00C205EC"/>
    <w:rsid w:val="00C210F2"/>
    <w:rsid w:val="00C211BA"/>
    <w:rsid w:val="00C21491"/>
    <w:rsid w:val="00C21600"/>
    <w:rsid w:val="00C22373"/>
    <w:rsid w:val="00C223EF"/>
    <w:rsid w:val="00C228A8"/>
    <w:rsid w:val="00C22CAD"/>
    <w:rsid w:val="00C24F20"/>
    <w:rsid w:val="00C2516B"/>
    <w:rsid w:val="00C25639"/>
    <w:rsid w:val="00C25930"/>
    <w:rsid w:val="00C25C7F"/>
    <w:rsid w:val="00C2626D"/>
    <w:rsid w:val="00C26A49"/>
    <w:rsid w:val="00C27507"/>
    <w:rsid w:val="00C27977"/>
    <w:rsid w:val="00C27B34"/>
    <w:rsid w:val="00C27D10"/>
    <w:rsid w:val="00C27E53"/>
    <w:rsid w:val="00C27EC2"/>
    <w:rsid w:val="00C3053B"/>
    <w:rsid w:val="00C30717"/>
    <w:rsid w:val="00C30FAB"/>
    <w:rsid w:val="00C31209"/>
    <w:rsid w:val="00C31A40"/>
    <w:rsid w:val="00C31A68"/>
    <w:rsid w:val="00C31FED"/>
    <w:rsid w:val="00C3259E"/>
    <w:rsid w:val="00C32E19"/>
    <w:rsid w:val="00C33162"/>
    <w:rsid w:val="00C3375C"/>
    <w:rsid w:val="00C33866"/>
    <w:rsid w:val="00C33E22"/>
    <w:rsid w:val="00C34A77"/>
    <w:rsid w:val="00C34D78"/>
    <w:rsid w:val="00C34F28"/>
    <w:rsid w:val="00C34FF5"/>
    <w:rsid w:val="00C3588D"/>
    <w:rsid w:val="00C35FF2"/>
    <w:rsid w:val="00C36637"/>
    <w:rsid w:val="00C366A5"/>
    <w:rsid w:val="00C40047"/>
    <w:rsid w:val="00C4007B"/>
    <w:rsid w:val="00C40A72"/>
    <w:rsid w:val="00C4129C"/>
    <w:rsid w:val="00C4238D"/>
    <w:rsid w:val="00C423DA"/>
    <w:rsid w:val="00C43171"/>
    <w:rsid w:val="00C432BE"/>
    <w:rsid w:val="00C43EA5"/>
    <w:rsid w:val="00C43EC6"/>
    <w:rsid w:val="00C4410E"/>
    <w:rsid w:val="00C44868"/>
    <w:rsid w:val="00C44EB8"/>
    <w:rsid w:val="00C45656"/>
    <w:rsid w:val="00C45848"/>
    <w:rsid w:val="00C465D4"/>
    <w:rsid w:val="00C46FC3"/>
    <w:rsid w:val="00C474B7"/>
    <w:rsid w:val="00C47D03"/>
    <w:rsid w:val="00C500F4"/>
    <w:rsid w:val="00C5096F"/>
    <w:rsid w:val="00C5138B"/>
    <w:rsid w:val="00C51C5E"/>
    <w:rsid w:val="00C521FC"/>
    <w:rsid w:val="00C5272D"/>
    <w:rsid w:val="00C527E6"/>
    <w:rsid w:val="00C527FC"/>
    <w:rsid w:val="00C52A50"/>
    <w:rsid w:val="00C52D1A"/>
    <w:rsid w:val="00C52FDB"/>
    <w:rsid w:val="00C531B5"/>
    <w:rsid w:val="00C53609"/>
    <w:rsid w:val="00C53D3A"/>
    <w:rsid w:val="00C54DBA"/>
    <w:rsid w:val="00C54E3B"/>
    <w:rsid w:val="00C554B6"/>
    <w:rsid w:val="00C55A71"/>
    <w:rsid w:val="00C55F2D"/>
    <w:rsid w:val="00C56388"/>
    <w:rsid w:val="00C5643A"/>
    <w:rsid w:val="00C56700"/>
    <w:rsid w:val="00C5723A"/>
    <w:rsid w:val="00C57497"/>
    <w:rsid w:val="00C57E07"/>
    <w:rsid w:val="00C6025A"/>
    <w:rsid w:val="00C60367"/>
    <w:rsid w:val="00C60BC7"/>
    <w:rsid w:val="00C60FF6"/>
    <w:rsid w:val="00C61227"/>
    <w:rsid w:val="00C617B0"/>
    <w:rsid w:val="00C617B6"/>
    <w:rsid w:val="00C61B4F"/>
    <w:rsid w:val="00C61DC1"/>
    <w:rsid w:val="00C61E82"/>
    <w:rsid w:val="00C621CC"/>
    <w:rsid w:val="00C621F6"/>
    <w:rsid w:val="00C622CC"/>
    <w:rsid w:val="00C62734"/>
    <w:rsid w:val="00C62B00"/>
    <w:rsid w:val="00C62B46"/>
    <w:rsid w:val="00C64644"/>
    <w:rsid w:val="00C656F8"/>
    <w:rsid w:val="00C65C4D"/>
    <w:rsid w:val="00C65CEE"/>
    <w:rsid w:val="00C660AC"/>
    <w:rsid w:val="00C669DF"/>
    <w:rsid w:val="00C66BB6"/>
    <w:rsid w:val="00C67174"/>
    <w:rsid w:val="00C67238"/>
    <w:rsid w:val="00C67475"/>
    <w:rsid w:val="00C6787B"/>
    <w:rsid w:val="00C7055D"/>
    <w:rsid w:val="00C705D4"/>
    <w:rsid w:val="00C708DA"/>
    <w:rsid w:val="00C70A5E"/>
    <w:rsid w:val="00C70BA3"/>
    <w:rsid w:val="00C717A4"/>
    <w:rsid w:val="00C732DE"/>
    <w:rsid w:val="00C734E9"/>
    <w:rsid w:val="00C737AA"/>
    <w:rsid w:val="00C7483F"/>
    <w:rsid w:val="00C751DD"/>
    <w:rsid w:val="00C7588C"/>
    <w:rsid w:val="00C75B8C"/>
    <w:rsid w:val="00C75D4B"/>
    <w:rsid w:val="00C764D7"/>
    <w:rsid w:val="00C768DD"/>
    <w:rsid w:val="00C769C7"/>
    <w:rsid w:val="00C76AB0"/>
    <w:rsid w:val="00C76DE9"/>
    <w:rsid w:val="00C76E65"/>
    <w:rsid w:val="00C7721C"/>
    <w:rsid w:val="00C77549"/>
    <w:rsid w:val="00C77FC8"/>
    <w:rsid w:val="00C77FF9"/>
    <w:rsid w:val="00C8021F"/>
    <w:rsid w:val="00C804B5"/>
    <w:rsid w:val="00C80B6D"/>
    <w:rsid w:val="00C80B80"/>
    <w:rsid w:val="00C80CAA"/>
    <w:rsid w:val="00C80E9F"/>
    <w:rsid w:val="00C81BB0"/>
    <w:rsid w:val="00C81E2F"/>
    <w:rsid w:val="00C828A3"/>
    <w:rsid w:val="00C82A3D"/>
    <w:rsid w:val="00C8337F"/>
    <w:rsid w:val="00C83B1B"/>
    <w:rsid w:val="00C83F54"/>
    <w:rsid w:val="00C84FCB"/>
    <w:rsid w:val="00C860E9"/>
    <w:rsid w:val="00C86104"/>
    <w:rsid w:val="00C87008"/>
    <w:rsid w:val="00C87451"/>
    <w:rsid w:val="00C9009B"/>
    <w:rsid w:val="00C90BE5"/>
    <w:rsid w:val="00C91AF1"/>
    <w:rsid w:val="00C91EC7"/>
    <w:rsid w:val="00C92217"/>
    <w:rsid w:val="00C92841"/>
    <w:rsid w:val="00C92C27"/>
    <w:rsid w:val="00C93096"/>
    <w:rsid w:val="00C93186"/>
    <w:rsid w:val="00C932A0"/>
    <w:rsid w:val="00C93358"/>
    <w:rsid w:val="00C93394"/>
    <w:rsid w:val="00C939E1"/>
    <w:rsid w:val="00C9419F"/>
    <w:rsid w:val="00C947D9"/>
    <w:rsid w:val="00C94D73"/>
    <w:rsid w:val="00C94E4D"/>
    <w:rsid w:val="00C95F91"/>
    <w:rsid w:val="00C95F9A"/>
    <w:rsid w:val="00C96542"/>
    <w:rsid w:val="00C96B43"/>
    <w:rsid w:val="00C96EB2"/>
    <w:rsid w:val="00C97E94"/>
    <w:rsid w:val="00CA01E0"/>
    <w:rsid w:val="00CA026F"/>
    <w:rsid w:val="00CA0526"/>
    <w:rsid w:val="00CA06AF"/>
    <w:rsid w:val="00CA0896"/>
    <w:rsid w:val="00CA0929"/>
    <w:rsid w:val="00CA0F01"/>
    <w:rsid w:val="00CA1D4A"/>
    <w:rsid w:val="00CA1E6D"/>
    <w:rsid w:val="00CA2182"/>
    <w:rsid w:val="00CA2230"/>
    <w:rsid w:val="00CA2297"/>
    <w:rsid w:val="00CA27D1"/>
    <w:rsid w:val="00CA2C69"/>
    <w:rsid w:val="00CA344B"/>
    <w:rsid w:val="00CA3731"/>
    <w:rsid w:val="00CA3DCB"/>
    <w:rsid w:val="00CA47AD"/>
    <w:rsid w:val="00CA4E1E"/>
    <w:rsid w:val="00CA4E21"/>
    <w:rsid w:val="00CA5C4B"/>
    <w:rsid w:val="00CA6254"/>
    <w:rsid w:val="00CA63AF"/>
    <w:rsid w:val="00CA6E1B"/>
    <w:rsid w:val="00CA7253"/>
    <w:rsid w:val="00CA747C"/>
    <w:rsid w:val="00CA7C66"/>
    <w:rsid w:val="00CA7CCA"/>
    <w:rsid w:val="00CB0116"/>
    <w:rsid w:val="00CB020C"/>
    <w:rsid w:val="00CB028C"/>
    <w:rsid w:val="00CB2998"/>
    <w:rsid w:val="00CB32C8"/>
    <w:rsid w:val="00CB3927"/>
    <w:rsid w:val="00CB39DC"/>
    <w:rsid w:val="00CB3C9E"/>
    <w:rsid w:val="00CB407C"/>
    <w:rsid w:val="00CB51D6"/>
    <w:rsid w:val="00CB58B5"/>
    <w:rsid w:val="00CB5B5C"/>
    <w:rsid w:val="00CB5C7C"/>
    <w:rsid w:val="00CB62CF"/>
    <w:rsid w:val="00CB64E9"/>
    <w:rsid w:val="00CB65A1"/>
    <w:rsid w:val="00CB7039"/>
    <w:rsid w:val="00CB77FE"/>
    <w:rsid w:val="00CC0030"/>
    <w:rsid w:val="00CC1B7B"/>
    <w:rsid w:val="00CC21B3"/>
    <w:rsid w:val="00CC298D"/>
    <w:rsid w:val="00CC33A6"/>
    <w:rsid w:val="00CC3DF5"/>
    <w:rsid w:val="00CC4228"/>
    <w:rsid w:val="00CC4798"/>
    <w:rsid w:val="00CC489E"/>
    <w:rsid w:val="00CC5093"/>
    <w:rsid w:val="00CC57F9"/>
    <w:rsid w:val="00CC5B10"/>
    <w:rsid w:val="00CC5BFA"/>
    <w:rsid w:val="00CC61E2"/>
    <w:rsid w:val="00CC6FCD"/>
    <w:rsid w:val="00CC784A"/>
    <w:rsid w:val="00CC7EEB"/>
    <w:rsid w:val="00CD0680"/>
    <w:rsid w:val="00CD07F1"/>
    <w:rsid w:val="00CD088C"/>
    <w:rsid w:val="00CD0A19"/>
    <w:rsid w:val="00CD1AC8"/>
    <w:rsid w:val="00CD1BF9"/>
    <w:rsid w:val="00CD2032"/>
    <w:rsid w:val="00CD214E"/>
    <w:rsid w:val="00CD3041"/>
    <w:rsid w:val="00CD3BBB"/>
    <w:rsid w:val="00CD4227"/>
    <w:rsid w:val="00CD4465"/>
    <w:rsid w:val="00CD49A7"/>
    <w:rsid w:val="00CD5623"/>
    <w:rsid w:val="00CD595A"/>
    <w:rsid w:val="00CD5F99"/>
    <w:rsid w:val="00CD6049"/>
    <w:rsid w:val="00CD634F"/>
    <w:rsid w:val="00CD66C9"/>
    <w:rsid w:val="00CD6A06"/>
    <w:rsid w:val="00CD6A85"/>
    <w:rsid w:val="00CD74BB"/>
    <w:rsid w:val="00CD784D"/>
    <w:rsid w:val="00CD7A57"/>
    <w:rsid w:val="00CD7E86"/>
    <w:rsid w:val="00CE13EE"/>
    <w:rsid w:val="00CE234E"/>
    <w:rsid w:val="00CE359F"/>
    <w:rsid w:val="00CE3F14"/>
    <w:rsid w:val="00CE43E5"/>
    <w:rsid w:val="00CE47BD"/>
    <w:rsid w:val="00CE4905"/>
    <w:rsid w:val="00CE5A53"/>
    <w:rsid w:val="00CE5D46"/>
    <w:rsid w:val="00CE61C5"/>
    <w:rsid w:val="00CE6DE0"/>
    <w:rsid w:val="00CE74D6"/>
    <w:rsid w:val="00CE77B4"/>
    <w:rsid w:val="00CE7B90"/>
    <w:rsid w:val="00CE7F9E"/>
    <w:rsid w:val="00CF013D"/>
    <w:rsid w:val="00CF0DDD"/>
    <w:rsid w:val="00CF0DEB"/>
    <w:rsid w:val="00CF1584"/>
    <w:rsid w:val="00CF1FFF"/>
    <w:rsid w:val="00CF2937"/>
    <w:rsid w:val="00CF2D60"/>
    <w:rsid w:val="00CF32F0"/>
    <w:rsid w:val="00CF33C5"/>
    <w:rsid w:val="00CF412F"/>
    <w:rsid w:val="00CF41A1"/>
    <w:rsid w:val="00CF4656"/>
    <w:rsid w:val="00CF4D9A"/>
    <w:rsid w:val="00CF5601"/>
    <w:rsid w:val="00CF5BFA"/>
    <w:rsid w:val="00CF5EA7"/>
    <w:rsid w:val="00CF6A28"/>
    <w:rsid w:val="00CF6B03"/>
    <w:rsid w:val="00CF7F4E"/>
    <w:rsid w:val="00D0076D"/>
    <w:rsid w:val="00D00F08"/>
    <w:rsid w:val="00D01417"/>
    <w:rsid w:val="00D0171D"/>
    <w:rsid w:val="00D01895"/>
    <w:rsid w:val="00D02644"/>
    <w:rsid w:val="00D02665"/>
    <w:rsid w:val="00D0304D"/>
    <w:rsid w:val="00D0355A"/>
    <w:rsid w:val="00D040C2"/>
    <w:rsid w:val="00D04EE5"/>
    <w:rsid w:val="00D04FDE"/>
    <w:rsid w:val="00D053B2"/>
    <w:rsid w:val="00D05452"/>
    <w:rsid w:val="00D06418"/>
    <w:rsid w:val="00D06496"/>
    <w:rsid w:val="00D064DD"/>
    <w:rsid w:val="00D070FA"/>
    <w:rsid w:val="00D072C9"/>
    <w:rsid w:val="00D073DF"/>
    <w:rsid w:val="00D1063C"/>
    <w:rsid w:val="00D10655"/>
    <w:rsid w:val="00D10787"/>
    <w:rsid w:val="00D12100"/>
    <w:rsid w:val="00D127FC"/>
    <w:rsid w:val="00D130D0"/>
    <w:rsid w:val="00D13C67"/>
    <w:rsid w:val="00D14346"/>
    <w:rsid w:val="00D143D7"/>
    <w:rsid w:val="00D144AB"/>
    <w:rsid w:val="00D14507"/>
    <w:rsid w:val="00D15513"/>
    <w:rsid w:val="00D15518"/>
    <w:rsid w:val="00D155E8"/>
    <w:rsid w:val="00D15C7E"/>
    <w:rsid w:val="00D15DD7"/>
    <w:rsid w:val="00D161B9"/>
    <w:rsid w:val="00D16927"/>
    <w:rsid w:val="00D17206"/>
    <w:rsid w:val="00D17229"/>
    <w:rsid w:val="00D17881"/>
    <w:rsid w:val="00D17B88"/>
    <w:rsid w:val="00D17D99"/>
    <w:rsid w:val="00D20044"/>
    <w:rsid w:val="00D20D9A"/>
    <w:rsid w:val="00D21629"/>
    <w:rsid w:val="00D2170D"/>
    <w:rsid w:val="00D21FE2"/>
    <w:rsid w:val="00D23126"/>
    <w:rsid w:val="00D2333B"/>
    <w:rsid w:val="00D233A0"/>
    <w:rsid w:val="00D2366F"/>
    <w:rsid w:val="00D23748"/>
    <w:rsid w:val="00D23B58"/>
    <w:rsid w:val="00D2472B"/>
    <w:rsid w:val="00D25173"/>
    <w:rsid w:val="00D25C36"/>
    <w:rsid w:val="00D25DE8"/>
    <w:rsid w:val="00D26142"/>
    <w:rsid w:val="00D266FF"/>
    <w:rsid w:val="00D26890"/>
    <w:rsid w:val="00D268DD"/>
    <w:rsid w:val="00D269D9"/>
    <w:rsid w:val="00D26B7D"/>
    <w:rsid w:val="00D26D9F"/>
    <w:rsid w:val="00D26FA9"/>
    <w:rsid w:val="00D271D6"/>
    <w:rsid w:val="00D27B71"/>
    <w:rsid w:val="00D27CD4"/>
    <w:rsid w:val="00D306F0"/>
    <w:rsid w:val="00D30ECA"/>
    <w:rsid w:val="00D30F9F"/>
    <w:rsid w:val="00D315D8"/>
    <w:rsid w:val="00D317D8"/>
    <w:rsid w:val="00D3292E"/>
    <w:rsid w:val="00D329B7"/>
    <w:rsid w:val="00D32D52"/>
    <w:rsid w:val="00D33802"/>
    <w:rsid w:val="00D33C68"/>
    <w:rsid w:val="00D33D93"/>
    <w:rsid w:val="00D341B6"/>
    <w:rsid w:val="00D34CF0"/>
    <w:rsid w:val="00D350F5"/>
    <w:rsid w:val="00D352B6"/>
    <w:rsid w:val="00D35745"/>
    <w:rsid w:val="00D35FB4"/>
    <w:rsid w:val="00D36BC9"/>
    <w:rsid w:val="00D37F30"/>
    <w:rsid w:val="00D40553"/>
    <w:rsid w:val="00D414A9"/>
    <w:rsid w:val="00D414C4"/>
    <w:rsid w:val="00D4176F"/>
    <w:rsid w:val="00D4188D"/>
    <w:rsid w:val="00D42CB0"/>
    <w:rsid w:val="00D42D80"/>
    <w:rsid w:val="00D4393D"/>
    <w:rsid w:val="00D43A26"/>
    <w:rsid w:val="00D43C58"/>
    <w:rsid w:val="00D43F3B"/>
    <w:rsid w:val="00D44C29"/>
    <w:rsid w:val="00D450D4"/>
    <w:rsid w:val="00D454E2"/>
    <w:rsid w:val="00D45C6E"/>
    <w:rsid w:val="00D45EDD"/>
    <w:rsid w:val="00D45F32"/>
    <w:rsid w:val="00D46235"/>
    <w:rsid w:val="00D46E7A"/>
    <w:rsid w:val="00D47014"/>
    <w:rsid w:val="00D4746B"/>
    <w:rsid w:val="00D47745"/>
    <w:rsid w:val="00D479A8"/>
    <w:rsid w:val="00D47CA8"/>
    <w:rsid w:val="00D47DF1"/>
    <w:rsid w:val="00D47E7B"/>
    <w:rsid w:val="00D47F1C"/>
    <w:rsid w:val="00D5066B"/>
    <w:rsid w:val="00D50926"/>
    <w:rsid w:val="00D50E1A"/>
    <w:rsid w:val="00D51379"/>
    <w:rsid w:val="00D51B9F"/>
    <w:rsid w:val="00D52021"/>
    <w:rsid w:val="00D5218C"/>
    <w:rsid w:val="00D52509"/>
    <w:rsid w:val="00D531BD"/>
    <w:rsid w:val="00D53A9C"/>
    <w:rsid w:val="00D53B2C"/>
    <w:rsid w:val="00D53D47"/>
    <w:rsid w:val="00D5532D"/>
    <w:rsid w:val="00D557E9"/>
    <w:rsid w:val="00D561C4"/>
    <w:rsid w:val="00D56AD1"/>
    <w:rsid w:val="00D56D51"/>
    <w:rsid w:val="00D57273"/>
    <w:rsid w:val="00D578ED"/>
    <w:rsid w:val="00D60153"/>
    <w:rsid w:val="00D601B6"/>
    <w:rsid w:val="00D60247"/>
    <w:rsid w:val="00D60E9F"/>
    <w:rsid w:val="00D61201"/>
    <w:rsid w:val="00D612A7"/>
    <w:rsid w:val="00D61D2C"/>
    <w:rsid w:val="00D62731"/>
    <w:rsid w:val="00D62FA1"/>
    <w:rsid w:val="00D63369"/>
    <w:rsid w:val="00D642FB"/>
    <w:rsid w:val="00D64A9F"/>
    <w:rsid w:val="00D64CA7"/>
    <w:rsid w:val="00D65743"/>
    <w:rsid w:val="00D65DD5"/>
    <w:rsid w:val="00D661B5"/>
    <w:rsid w:val="00D663D1"/>
    <w:rsid w:val="00D664B9"/>
    <w:rsid w:val="00D66B77"/>
    <w:rsid w:val="00D66E4C"/>
    <w:rsid w:val="00D702E1"/>
    <w:rsid w:val="00D70337"/>
    <w:rsid w:val="00D711E7"/>
    <w:rsid w:val="00D71881"/>
    <w:rsid w:val="00D71B90"/>
    <w:rsid w:val="00D71FFF"/>
    <w:rsid w:val="00D72510"/>
    <w:rsid w:val="00D72E8B"/>
    <w:rsid w:val="00D7402F"/>
    <w:rsid w:val="00D74073"/>
    <w:rsid w:val="00D75347"/>
    <w:rsid w:val="00D75609"/>
    <w:rsid w:val="00D7639F"/>
    <w:rsid w:val="00D77557"/>
    <w:rsid w:val="00D777C1"/>
    <w:rsid w:val="00D77976"/>
    <w:rsid w:val="00D8033D"/>
    <w:rsid w:val="00D803A8"/>
    <w:rsid w:val="00D80F11"/>
    <w:rsid w:val="00D8155E"/>
    <w:rsid w:val="00D815DA"/>
    <w:rsid w:val="00D816D1"/>
    <w:rsid w:val="00D81A98"/>
    <w:rsid w:val="00D81AA1"/>
    <w:rsid w:val="00D82182"/>
    <w:rsid w:val="00D824BE"/>
    <w:rsid w:val="00D827BE"/>
    <w:rsid w:val="00D82B12"/>
    <w:rsid w:val="00D82EDF"/>
    <w:rsid w:val="00D8317C"/>
    <w:rsid w:val="00D831D3"/>
    <w:rsid w:val="00D83C4C"/>
    <w:rsid w:val="00D84112"/>
    <w:rsid w:val="00D84781"/>
    <w:rsid w:val="00D848F5"/>
    <w:rsid w:val="00D856B7"/>
    <w:rsid w:val="00D85911"/>
    <w:rsid w:val="00D8625C"/>
    <w:rsid w:val="00D867E0"/>
    <w:rsid w:val="00D86923"/>
    <w:rsid w:val="00D86FAC"/>
    <w:rsid w:val="00D90063"/>
    <w:rsid w:val="00D90577"/>
    <w:rsid w:val="00D911F0"/>
    <w:rsid w:val="00D915DD"/>
    <w:rsid w:val="00D915E7"/>
    <w:rsid w:val="00D91C0B"/>
    <w:rsid w:val="00D91CDA"/>
    <w:rsid w:val="00D92A11"/>
    <w:rsid w:val="00D92BEA"/>
    <w:rsid w:val="00D92CC8"/>
    <w:rsid w:val="00D92D25"/>
    <w:rsid w:val="00D9307E"/>
    <w:rsid w:val="00D93549"/>
    <w:rsid w:val="00D93CF2"/>
    <w:rsid w:val="00D93E88"/>
    <w:rsid w:val="00D940D2"/>
    <w:rsid w:val="00D94178"/>
    <w:rsid w:val="00D942F0"/>
    <w:rsid w:val="00D9445F"/>
    <w:rsid w:val="00D94603"/>
    <w:rsid w:val="00D95301"/>
    <w:rsid w:val="00D9550C"/>
    <w:rsid w:val="00D95C69"/>
    <w:rsid w:val="00D95D5E"/>
    <w:rsid w:val="00D96694"/>
    <w:rsid w:val="00D96B65"/>
    <w:rsid w:val="00D978CE"/>
    <w:rsid w:val="00D97CE6"/>
    <w:rsid w:val="00DA05AB"/>
    <w:rsid w:val="00DA0852"/>
    <w:rsid w:val="00DA0E06"/>
    <w:rsid w:val="00DA12B9"/>
    <w:rsid w:val="00DA26FD"/>
    <w:rsid w:val="00DA2DD0"/>
    <w:rsid w:val="00DA2E76"/>
    <w:rsid w:val="00DA3640"/>
    <w:rsid w:val="00DA401F"/>
    <w:rsid w:val="00DA47B1"/>
    <w:rsid w:val="00DA4DE0"/>
    <w:rsid w:val="00DA5A51"/>
    <w:rsid w:val="00DA5A81"/>
    <w:rsid w:val="00DA6F3E"/>
    <w:rsid w:val="00DA7430"/>
    <w:rsid w:val="00DA7476"/>
    <w:rsid w:val="00DA7C66"/>
    <w:rsid w:val="00DA7DB7"/>
    <w:rsid w:val="00DA7E6C"/>
    <w:rsid w:val="00DB0033"/>
    <w:rsid w:val="00DB015F"/>
    <w:rsid w:val="00DB0703"/>
    <w:rsid w:val="00DB11D9"/>
    <w:rsid w:val="00DB1281"/>
    <w:rsid w:val="00DB1929"/>
    <w:rsid w:val="00DB1B8F"/>
    <w:rsid w:val="00DB1D57"/>
    <w:rsid w:val="00DB282C"/>
    <w:rsid w:val="00DB2A49"/>
    <w:rsid w:val="00DB2A83"/>
    <w:rsid w:val="00DB2EEC"/>
    <w:rsid w:val="00DB2EF2"/>
    <w:rsid w:val="00DB3587"/>
    <w:rsid w:val="00DB36E1"/>
    <w:rsid w:val="00DB3CB6"/>
    <w:rsid w:val="00DB3F12"/>
    <w:rsid w:val="00DB4151"/>
    <w:rsid w:val="00DB51D9"/>
    <w:rsid w:val="00DB6A5D"/>
    <w:rsid w:val="00DB72B1"/>
    <w:rsid w:val="00DB74AE"/>
    <w:rsid w:val="00DB76AE"/>
    <w:rsid w:val="00DB78A9"/>
    <w:rsid w:val="00DB7D24"/>
    <w:rsid w:val="00DC06F5"/>
    <w:rsid w:val="00DC0987"/>
    <w:rsid w:val="00DC0F10"/>
    <w:rsid w:val="00DC1C2B"/>
    <w:rsid w:val="00DC20BF"/>
    <w:rsid w:val="00DC266A"/>
    <w:rsid w:val="00DC2A1E"/>
    <w:rsid w:val="00DC2D61"/>
    <w:rsid w:val="00DC3C0A"/>
    <w:rsid w:val="00DC3DFA"/>
    <w:rsid w:val="00DC45EA"/>
    <w:rsid w:val="00DC4764"/>
    <w:rsid w:val="00DC4EE5"/>
    <w:rsid w:val="00DC4FE6"/>
    <w:rsid w:val="00DC50B8"/>
    <w:rsid w:val="00DC5DF3"/>
    <w:rsid w:val="00DC60B5"/>
    <w:rsid w:val="00DC62DF"/>
    <w:rsid w:val="00DC65A4"/>
    <w:rsid w:val="00DC6704"/>
    <w:rsid w:val="00DC6F78"/>
    <w:rsid w:val="00DC7402"/>
    <w:rsid w:val="00DC76CF"/>
    <w:rsid w:val="00DC77F5"/>
    <w:rsid w:val="00DC7865"/>
    <w:rsid w:val="00DC78CE"/>
    <w:rsid w:val="00DC7DCC"/>
    <w:rsid w:val="00DD008F"/>
    <w:rsid w:val="00DD0374"/>
    <w:rsid w:val="00DD05C3"/>
    <w:rsid w:val="00DD08C7"/>
    <w:rsid w:val="00DD0D06"/>
    <w:rsid w:val="00DD0D5C"/>
    <w:rsid w:val="00DD104C"/>
    <w:rsid w:val="00DD1060"/>
    <w:rsid w:val="00DD16B8"/>
    <w:rsid w:val="00DD19FB"/>
    <w:rsid w:val="00DD1D36"/>
    <w:rsid w:val="00DD20DE"/>
    <w:rsid w:val="00DD33B6"/>
    <w:rsid w:val="00DD34B0"/>
    <w:rsid w:val="00DD3514"/>
    <w:rsid w:val="00DD3BB3"/>
    <w:rsid w:val="00DD4108"/>
    <w:rsid w:val="00DD477B"/>
    <w:rsid w:val="00DD4849"/>
    <w:rsid w:val="00DD4870"/>
    <w:rsid w:val="00DD4F7C"/>
    <w:rsid w:val="00DD56CB"/>
    <w:rsid w:val="00DD58B5"/>
    <w:rsid w:val="00DD5DB2"/>
    <w:rsid w:val="00DD5EDC"/>
    <w:rsid w:val="00DD657B"/>
    <w:rsid w:val="00DD6947"/>
    <w:rsid w:val="00DD764E"/>
    <w:rsid w:val="00DD7EE7"/>
    <w:rsid w:val="00DE0238"/>
    <w:rsid w:val="00DE0352"/>
    <w:rsid w:val="00DE06F1"/>
    <w:rsid w:val="00DE0F28"/>
    <w:rsid w:val="00DE1286"/>
    <w:rsid w:val="00DE230C"/>
    <w:rsid w:val="00DE2A8A"/>
    <w:rsid w:val="00DE2AAF"/>
    <w:rsid w:val="00DE2C41"/>
    <w:rsid w:val="00DE3477"/>
    <w:rsid w:val="00DE3486"/>
    <w:rsid w:val="00DE393E"/>
    <w:rsid w:val="00DE399E"/>
    <w:rsid w:val="00DE4058"/>
    <w:rsid w:val="00DE40A1"/>
    <w:rsid w:val="00DE4917"/>
    <w:rsid w:val="00DE5398"/>
    <w:rsid w:val="00DE562B"/>
    <w:rsid w:val="00DE5802"/>
    <w:rsid w:val="00DE6585"/>
    <w:rsid w:val="00DE69D4"/>
    <w:rsid w:val="00DE6ABA"/>
    <w:rsid w:val="00DE6F80"/>
    <w:rsid w:val="00DE764F"/>
    <w:rsid w:val="00DE7C25"/>
    <w:rsid w:val="00DE7F6A"/>
    <w:rsid w:val="00DF0B25"/>
    <w:rsid w:val="00DF0B2C"/>
    <w:rsid w:val="00DF0F4F"/>
    <w:rsid w:val="00DF170C"/>
    <w:rsid w:val="00DF172D"/>
    <w:rsid w:val="00DF19C1"/>
    <w:rsid w:val="00DF235F"/>
    <w:rsid w:val="00DF2525"/>
    <w:rsid w:val="00DF2799"/>
    <w:rsid w:val="00DF33FE"/>
    <w:rsid w:val="00DF381A"/>
    <w:rsid w:val="00DF43E6"/>
    <w:rsid w:val="00DF5A74"/>
    <w:rsid w:val="00DF5B30"/>
    <w:rsid w:val="00DF5B88"/>
    <w:rsid w:val="00DF5FE5"/>
    <w:rsid w:val="00DF67A1"/>
    <w:rsid w:val="00DF699A"/>
    <w:rsid w:val="00DF6A00"/>
    <w:rsid w:val="00DF6ABD"/>
    <w:rsid w:val="00DF7053"/>
    <w:rsid w:val="00DF7713"/>
    <w:rsid w:val="00E00390"/>
    <w:rsid w:val="00E00AB7"/>
    <w:rsid w:val="00E00E6F"/>
    <w:rsid w:val="00E00E73"/>
    <w:rsid w:val="00E00F72"/>
    <w:rsid w:val="00E0116E"/>
    <w:rsid w:val="00E01230"/>
    <w:rsid w:val="00E022D5"/>
    <w:rsid w:val="00E02303"/>
    <w:rsid w:val="00E030DD"/>
    <w:rsid w:val="00E031B1"/>
    <w:rsid w:val="00E03512"/>
    <w:rsid w:val="00E03ECD"/>
    <w:rsid w:val="00E0424A"/>
    <w:rsid w:val="00E05388"/>
    <w:rsid w:val="00E054E8"/>
    <w:rsid w:val="00E057B0"/>
    <w:rsid w:val="00E06510"/>
    <w:rsid w:val="00E07345"/>
    <w:rsid w:val="00E07B6A"/>
    <w:rsid w:val="00E11B5C"/>
    <w:rsid w:val="00E11F49"/>
    <w:rsid w:val="00E12695"/>
    <w:rsid w:val="00E12876"/>
    <w:rsid w:val="00E129EB"/>
    <w:rsid w:val="00E12AF4"/>
    <w:rsid w:val="00E12D85"/>
    <w:rsid w:val="00E12F01"/>
    <w:rsid w:val="00E13064"/>
    <w:rsid w:val="00E13F10"/>
    <w:rsid w:val="00E14334"/>
    <w:rsid w:val="00E1456E"/>
    <w:rsid w:val="00E145FB"/>
    <w:rsid w:val="00E15B7F"/>
    <w:rsid w:val="00E16F41"/>
    <w:rsid w:val="00E170D5"/>
    <w:rsid w:val="00E172B1"/>
    <w:rsid w:val="00E17D05"/>
    <w:rsid w:val="00E17E7B"/>
    <w:rsid w:val="00E2001D"/>
    <w:rsid w:val="00E2062D"/>
    <w:rsid w:val="00E209C2"/>
    <w:rsid w:val="00E20C54"/>
    <w:rsid w:val="00E211C5"/>
    <w:rsid w:val="00E21671"/>
    <w:rsid w:val="00E21736"/>
    <w:rsid w:val="00E21A36"/>
    <w:rsid w:val="00E226F2"/>
    <w:rsid w:val="00E22B29"/>
    <w:rsid w:val="00E22BA1"/>
    <w:rsid w:val="00E230BB"/>
    <w:rsid w:val="00E239BB"/>
    <w:rsid w:val="00E24521"/>
    <w:rsid w:val="00E245F7"/>
    <w:rsid w:val="00E247A5"/>
    <w:rsid w:val="00E25007"/>
    <w:rsid w:val="00E251BD"/>
    <w:rsid w:val="00E253CA"/>
    <w:rsid w:val="00E25792"/>
    <w:rsid w:val="00E25984"/>
    <w:rsid w:val="00E25DE3"/>
    <w:rsid w:val="00E2637B"/>
    <w:rsid w:val="00E26491"/>
    <w:rsid w:val="00E26612"/>
    <w:rsid w:val="00E26701"/>
    <w:rsid w:val="00E2691E"/>
    <w:rsid w:val="00E27296"/>
    <w:rsid w:val="00E279A2"/>
    <w:rsid w:val="00E27D47"/>
    <w:rsid w:val="00E27E14"/>
    <w:rsid w:val="00E27F12"/>
    <w:rsid w:val="00E27F23"/>
    <w:rsid w:val="00E31514"/>
    <w:rsid w:val="00E315EF"/>
    <w:rsid w:val="00E31609"/>
    <w:rsid w:val="00E31941"/>
    <w:rsid w:val="00E32708"/>
    <w:rsid w:val="00E32CCD"/>
    <w:rsid w:val="00E32E4B"/>
    <w:rsid w:val="00E33159"/>
    <w:rsid w:val="00E33694"/>
    <w:rsid w:val="00E33C12"/>
    <w:rsid w:val="00E33CA8"/>
    <w:rsid w:val="00E33D5E"/>
    <w:rsid w:val="00E33E2C"/>
    <w:rsid w:val="00E34103"/>
    <w:rsid w:val="00E349CB"/>
    <w:rsid w:val="00E34A53"/>
    <w:rsid w:val="00E34EFC"/>
    <w:rsid w:val="00E3509D"/>
    <w:rsid w:val="00E3539C"/>
    <w:rsid w:val="00E35F1A"/>
    <w:rsid w:val="00E366B3"/>
    <w:rsid w:val="00E37691"/>
    <w:rsid w:val="00E37768"/>
    <w:rsid w:val="00E37853"/>
    <w:rsid w:val="00E37CD1"/>
    <w:rsid w:val="00E4082A"/>
    <w:rsid w:val="00E40935"/>
    <w:rsid w:val="00E40E16"/>
    <w:rsid w:val="00E410C3"/>
    <w:rsid w:val="00E411FA"/>
    <w:rsid w:val="00E41A8D"/>
    <w:rsid w:val="00E4269E"/>
    <w:rsid w:val="00E42765"/>
    <w:rsid w:val="00E427A8"/>
    <w:rsid w:val="00E4282D"/>
    <w:rsid w:val="00E4313B"/>
    <w:rsid w:val="00E43731"/>
    <w:rsid w:val="00E43978"/>
    <w:rsid w:val="00E4407E"/>
    <w:rsid w:val="00E4492C"/>
    <w:rsid w:val="00E44937"/>
    <w:rsid w:val="00E4545F"/>
    <w:rsid w:val="00E45B03"/>
    <w:rsid w:val="00E460C4"/>
    <w:rsid w:val="00E460CE"/>
    <w:rsid w:val="00E4669E"/>
    <w:rsid w:val="00E468F1"/>
    <w:rsid w:val="00E46A3B"/>
    <w:rsid w:val="00E472E3"/>
    <w:rsid w:val="00E474E8"/>
    <w:rsid w:val="00E47526"/>
    <w:rsid w:val="00E47610"/>
    <w:rsid w:val="00E477FF"/>
    <w:rsid w:val="00E5033D"/>
    <w:rsid w:val="00E5117D"/>
    <w:rsid w:val="00E511D8"/>
    <w:rsid w:val="00E51308"/>
    <w:rsid w:val="00E513FE"/>
    <w:rsid w:val="00E519C6"/>
    <w:rsid w:val="00E529EC"/>
    <w:rsid w:val="00E52F1B"/>
    <w:rsid w:val="00E52F56"/>
    <w:rsid w:val="00E53A33"/>
    <w:rsid w:val="00E541C5"/>
    <w:rsid w:val="00E541F1"/>
    <w:rsid w:val="00E54A30"/>
    <w:rsid w:val="00E54AD4"/>
    <w:rsid w:val="00E54DBF"/>
    <w:rsid w:val="00E54EBD"/>
    <w:rsid w:val="00E55357"/>
    <w:rsid w:val="00E55F50"/>
    <w:rsid w:val="00E565A5"/>
    <w:rsid w:val="00E5715E"/>
    <w:rsid w:val="00E576F4"/>
    <w:rsid w:val="00E578C5"/>
    <w:rsid w:val="00E57C82"/>
    <w:rsid w:val="00E60131"/>
    <w:rsid w:val="00E60241"/>
    <w:rsid w:val="00E60509"/>
    <w:rsid w:val="00E60DF3"/>
    <w:rsid w:val="00E6118C"/>
    <w:rsid w:val="00E61255"/>
    <w:rsid w:val="00E61DD2"/>
    <w:rsid w:val="00E62781"/>
    <w:rsid w:val="00E62900"/>
    <w:rsid w:val="00E629CA"/>
    <w:rsid w:val="00E62A4D"/>
    <w:rsid w:val="00E62E4D"/>
    <w:rsid w:val="00E63335"/>
    <w:rsid w:val="00E639FB"/>
    <w:rsid w:val="00E64149"/>
    <w:rsid w:val="00E64452"/>
    <w:rsid w:val="00E6472B"/>
    <w:rsid w:val="00E64F0C"/>
    <w:rsid w:val="00E65048"/>
    <w:rsid w:val="00E65490"/>
    <w:rsid w:val="00E6558F"/>
    <w:rsid w:val="00E65E81"/>
    <w:rsid w:val="00E6638B"/>
    <w:rsid w:val="00E66787"/>
    <w:rsid w:val="00E669C9"/>
    <w:rsid w:val="00E66A04"/>
    <w:rsid w:val="00E66FA5"/>
    <w:rsid w:val="00E673F1"/>
    <w:rsid w:val="00E676AD"/>
    <w:rsid w:val="00E677E6"/>
    <w:rsid w:val="00E67CAD"/>
    <w:rsid w:val="00E67EB4"/>
    <w:rsid w:val="00E67EB5"/>
    <w:rsid w:val="00E70987"/>
    <w:rsid w:val="00E71134"/>
    <w:rsid w:val="00E715E8"/>
    <w:rsid w:val="00E7161D"/>
    <w:rsid w:val="00E72B2A"/>
    <w:rsid w:val="00E72E8D"/>
    <w:rsid w:val="00E72EDA"/>
    <w:rsid w:val="00E72EDE"/>
    <w:rsid w:val="00E731E3"/>
    <w:rsid w:val="00E735BB"/>
    <w:rsid w:val="00E73810"/>
    <w:rsid w:val="00E7409C"/>
    <w:rsid w:val="00E75E09"/>
    <w:rsid w:val="00E76708"/>
    <w:rsid w:val="00E76772"/>
    <w:rsid w:val="00E76942"/>
    <w:rsid w:val="00E772A1"/>
    <w:rsid w:val="00E7783F"/>
    <w:rsid w:val="00E77A30"/>
    <w:rsid w:val="00E77D10"/>
    <w:rsid w:val="00E801EA"/>
    <w:rsid w:val="00E80347"/>
    <w:rsid w:val="00E805EC"/>
    <w:rsid w:val="00E8099E"/>
    <w:rsid w:val="00E816BF"/>
    <w:rsid w:val="00E816E9"/>
    <w:rsid w:val="00E818DE"/>
    <w:rsid w:val="00E820C5"/>
    <w:rsid w:val="00E822DD"/>
    <w:rsid w:val="00E82733"/>
    <w:rsid w:val="00E82A08"/>
    <w:rsid w:val="00E82E9F"/>
    <w:rsid w:val="00E8320C"/>
    <w:rsid w:val="00E8363A"/>
    <w:rsid w:val="00E838DE"/>
    <w:rsid w:val="00E83E89"/>
    <w:rsid w:val="00E84CBC"/>
    <w:rsid w:val="00E8533C"/>
    <w:rsid w:val="00E85930"/>
    <w:rsid w:val="00E85CD6"/>
    <w:rsid w:val="00E85D3F"/>
    <w:rsid w:val="00E85F2E"/>
    <w:rsid w:val="00E86DCF"/>
    <w:rsid w:val="00E871AE"/>
    <w:rsid w:val="00E87871"/>
    <w:rsid w:val="00E879E7"/>
    <w:rsid w:val="00E90127"/>
    <w:rsid w:val="00E901F6"/>
    <w:rsid w:val="00E9030A"/>
    <w:rsid w:val="00E91856"/>
    <w:rsid w:val="00E91B86"/>
    <w:rsid w:val="00E91DF9"/>
    <w:rsid w:val="00E91F46"/>
    <w:rsid w:val="00E923A2"/>
    <w:rsid w:val="00E929A9"/>
    <w:rsid w:val="00E92F26"/>
    <w:rsid w:val="00E93260"/>
    <w:rsid w:val="00E9339B"/>
    <w:rsid w:val="00E93644"/>
    <w:rsid w:val="00E94C9C"/>
    <w:rsid w:val="00E94D0C"/>
    <w:rsid w:val="00E94DCA"/>
    <w:rsid w:val="00E95370"/>
    <w:rsid w:val="00E95976"/>
    <w:rsid w:val="00E96489"/>
    <w:rsid w:val="00E9651E"/>
    <w:rsid w:val="00E9739E"/>
    <w:rsid w:val="00E9778F"/>
    <w:rsid w:val="00E979C8"/>
    <w:rsid w:val="00E979CA"/>
    <w:rsid w:val="00E97ACB"/>
    <w:rsid w:val="00EA031D"/>
    <w:rsid w:val="00EA0325"/>
    <w:rsid w:val="00EA0751"/>
    <w:rsid w:val="00EA0880"/>
    <w:rsid w:val="00EA0B36"/>
    <w:rsid w:val="00EA1440"/>
    <w:rsid w:val="00EA18D0"/>
    <w:rsid w:val="00EA1A4E"/>
    <w:rsid w:val="00EA203A"/>
    <w:rsid w:val="00EA329E"/>
    <w:rsid w:val="00EA3660"/>
    <w:rsid w:val="00EA38D7"/>
    <w:rsid w:val="00EA4129"/>
    <w:rsid w:val="00EA473C"/>
    <w:rsid w:val="00EA4867"/>
    <w:rsid w:val="00EA4986"/>
    <w:rsid w:val="00EA4E3C"/>
    <w:rsid w:val="00EA5B2F"/>
    <w:rsid w:val="00EA5D1F"/>
    <w:rsid w:val="00EA7201"/>
    <w:rsid w:val="00EA7389"/>
    <w:rsid w:val="00EA7614"/>
    <w:rsid w:val="00EA7B70"/>
    <w:rsid w:val="00EB06AF"/>
    <w:rsid w:val="00EB0D8A"/>
    <w:rsid w:val="00EB1049"/>
    <w:rsid w:val="00EB12F1"/>
    <w:rsid w:val="00EB1B78"/>
    <w:rsid w:val="00EB25F9"/>
    <w:rsid w:val="00EB29BE"/>
    <w:rsid w:val="00EB3077"/>
    <w:rsid w:val="00EB3084"/>
    <w:rsid w:val="00EB3193"/>
    <w:rsid w:val="00EB3B18"/>
    <w:rsid w:val="00EB3C07"/>
    <w:rsid w:val="00EB3DA8"/>
    <w:rsid w:val="00EB3E2C"/>
    <w:rsid w:val="00EB4270"/>
    <w:rsid w:val="00EB4779"/>
    <w:rsid w:val="00EB57E2"/>
    <w:rsid w:val="00EB5D38"/>
    <w:rsid w:val="00EB5F44"/>
    <w:rsid w:val="00EB6FA5"/>
    <w:rsid w:val="00EB71AE"/>
    <w:rsid w:val="00EB7476"/>
    <w:rsid w:val="00EC00E5"/>
    <w:rsid w:val="00EC0568"/>
    <w:rsid w:val="00EC07D2"/>
    <w:rsid w:val="00EC128D"/>
    <w:rsid w:val="00EC141F"/>
    <w:rsid w:val="00EC16B0"/>
    <w:rsid w:val="00EC2B9C"/>
    <w:rsid w:val="00EC2BFA"/>
    <w:rsid w:val="00EC2DE0"/>
    <w:rsid w:val="00EC3C35"/>
    <w:rsid w:val="00EC3C80"/>
    <w:rsid w:val="00EC3E8D"/>
    <w:rsid w:val="00EC404C"/>
    <w:rsid w:val="00EC455E"/>
    <w:rsid w:val="00EC469A"/>
    <w:rsid w:val="00EC534D"/>
    <w:rsid w:val="00EC5866"/>
    <w:rsid w:val="00EC5E0C"/>
    <w:rsid w:val="00EC6A2C"/>
    <w:rsid w:val="00EC6D06"/>
    <w:rsid w:val="00EC7541"/>
    <w:rsid w:val="00EC76D1"/>
    <w:rsid w:val="00EC77BE"/>
    <w:rsid w:val="00ED0652"/>
    <w:rsid w:val="00ED0655"/>
    <w:rsid w:val="00ED0986"/>
    <w:rsid w:val="00ED1106"/>
    <w:rsid w:val="00ED1759"/>
    <w:rsid w:val="00ED19A7"/>
    <w:rsid w:val="00ED1F88"/>
    <w:rsid w:val="00ED215A"/>
    <w:rsid w:val="00ED23CD"/>
    <w:rsid w:val="00ED2EDF"/>
    <w:rsid w:val="00ED3F42"/>
    <w:rsid w:val="00ED4A38"/>
    <w:rsid w:val="00ED4D36"/>
    <w:rsid w:val="00ED4EF5"/>
    <w:rsid w:val="00ED52A8"/>
    <w:rsid w:val="00ED54C3"/>
    <w:rsid w:val="00ED6225"/>
    <w:rsid w:val="00ED790D"/>
    <w:rsid w:val="00EE0E7D"/>
    <w:rsid w:val="00EE2069"/>
    <w:rsid w:val="00EE2B4E"/>
    <w:rsid w:val="00EE2B98"/>
    <w:rsid w:val="00EE395F"/>
    <w:rsid w:val="00EE39A2"/>
    <w:rsid w:val="00EE4624"/>
    <w:rsid w:val="00EE4CAA"/>
    <w:rsid w:val="00EE500D"/>
    <w:rsid w:val="00EE51A7"/>
    <w:rsid w:val="00EE5335"/>
    <w:rsid w:val="00EE53DB"/>
    <w:rsid w:val="00EE5ABA"/>
    <w:rsid w:val="00EE5D3D"/>
    <w:rsid w:val="00EE5F65"/>
    <w:rsid w:val="00EE6137"/>
    <w:rsid w:val="00EE6DB8"/>
    <w:rsid w:val="00EE788F"/>
    <w:rsid w:val="00EE7C95"/>
    <w:rsid w:val="00EE7DA3"/>
    <w:rsid w:val="00EF069D"/>
    <w:rsid w:val="00EF0722"/>
    <w:rsid w:val="00EF1556"/>
    <w:rsid w:val="00EF1571"/>
    <w:rsid w:val="00EF18CC"/>
    <w:rsid w:val="00EF236C"/>
    <w:rsid w:val="00EF2B39"/>
    <w:rsid w:val="00EF31B2"/>
    <w:rsid w:val="00EF36F7"/>
    <w:rsid w:val="00EF38BF"/>
    <w:rsid w:val="00EF3B73"/>
    <w:rsid w:val="00EF47E6"/>
    <w:rsid w:val="00EF4D86"/>
    <w:rsid w:val="00EF4DA9"/>
    <w:rsid w:val="00EF556F"/>
    <w:rsid w:val="00EF579E"/>
    <w:rsid w:val="00EF5F1B"/>
    <w:rsid w:val="00EF65AE"/>
    <w:rsid w:val="00EF68D5"/>
    <w:rsid w:val="00EF6E00"/>
    <w:rsid w:val="00EF6FEB"/>
    <w:rsid w:val="00EF7311"/>
    <w:rsid w:val="00EF7513"/>
    <w:rsid w:val="00EF7E09"/>
    <w:rsid w:val="00F00360"/>
    <w:rsid w:val="00F00955"/>
    <w:rsid w:val="00F0133F"/>
    <w:rsid w:val="00F01808"/>
    <w:rsid w:val="00F01EC2"/>
    <w:rsid w:val="00F02081"/>
    <w:rsid w:val="00F02908"/>
    <w:rsid w:val="00F02AE0"/>
    <w:rsid w:val="00F033DD"/>
    <w:rsid w:val="00F03D77"/>
    <w:rsid w:val="00F04596"/>
    <w:rsid w:val="00F046AD"/>
    <w:rsid w:val="00F051A5"/>
    <w:rsid w:val="00F056B7"/>
    <w:rsid w:val="00F061BF"/>
    <w:rsid w:val="00F06478"/>
    <w:rsid w:val="00F064F6"/>
    <w:rsid w:val="00F06655"/>
    <w:rsid w:val="00F07C53"/>
    <w:rsid w:val="00F10367"/>
    <w:rsid w:val="00F103F9"/>
    <w:rsid w:val="00F10BE6"/>
    <w:rsid w:val="00F113E0"/>
    <w:rsid w:val="00F122FA"/>
    <w:rsid w:val="00F12604"/>
    <w:rsid w:val="00F129F3"/>
    <w:rsid w:val="00F12B09"/>
    <w:rsid w:val="00F12C06"/>
    <w:rsid w:val="00F12C83"/>
    <w:rsid w:val="00F135DB"/>
    <w:rsid w:val="00F14506"/>
    <w:rsid w:val="00F149F7"/>
    <w:rsid w:val="00F14A01"/>
    <w:rsid w:val="00F14B33"/>
    <w:rsid w:val="00F14EC1"/>
    <w:rsid w:val="00F14F8D"/>
    <w:rsid w:val="00F152EF"/>
    <w:rsid w:val="00F15A9F"/>
    <w:rsid w:val="00F15E40"/>
    <w:rsid w:val="00F16060"/>
    <w:rsid w:val="00F16A38"/>
    <w:rsid w:val="00F16AD5"/>
    <w:rsid w:val="00F16CE3"/>
    <w:rsid w:val="00F16E6D"/>
    <w:rsid w:val="00F17058"/>
    <w:rsid w:val="00F17564"/>
    <w:rsid w:val="00F17DB8"/>
    <w:rsid w:val="00F2002B"/>
    <w:rsid w:val="00F204DD"/>
    <w:rsid w:val="00F2093B"/>
    <w:rsid w:val="00F20F0F"/>
    <w:rsid w:val="00F213A7"/>
    <w:rsid w:val="00F21424"/>
    <w:rsid w:val="00F2142D"/>
    <w:rsid w:val="00F2171C"/>
    <w:rsid w:val="00F22013"/>
    <w:rsid w:val="00F22098"/>
    <w:rsid w:val="00F231F7"/>
    <w:rsid w:val="00F2335D"/>
    <w:rsid w:val="00F23848"/>
    <w:rsid w:val="00F23F50"/>
    <w:rsid w:val="00F259F5"/>
    <w:rsid w:val="00F2662C"/>
    <w:rsid w:val="00F266D4"/>
    <w:rsid w:val="00F26EC5"/>
    <w:rsid w:val="00F274C8"/>
    <w:rsid w:val="00F300AC"/>
    <w:rsid w:val="00F30282"/>
    <w:rsid w:val="00F30969"/>
    <w:rsid w:val="00F310DE"/>
    <w:rsid w:val="00F310E2"/>
    <w:rsid w:val="00F3191F"/>
    <w:rsid w:val="00F3195D"/>
    <w:rsid w:val="00F31AAE"/>
    <w:rsid w:val="00F31E50"/>
    <w:rsid w:val="00F32112"/>
    <w:rsid w:val="00F322C8"/>
    <w:rsid w:val="00F32D88"/>
    <w:rsid w:val="00F32E4E"/>
    <w:rsid w:val="00F32FA5"/>
    <w:rsid w:val="00F33608"/>
    <w:rsid w:val="00F3468A"/>
    <w:rsid w:val="00F34A63"/>
    <w:rsid w:val="00F35083"/>
    <w:rsid w:val="00F35C20"/>
    <w:rsid w:val="00F36281"/>
    <w:rsid w:val="00F36FB6"/>
    <w:rsid w:val="00F37097"/>
    <w:rsid w:val="00F37A27"/>
    <w:rsid w:val="00F37B53"/>
    <w:rsid w:val="00F40293"/>
    <w:rsid w:val="00F40375"/>
    <w:rsid w:val="00F40378"/>
    <w:rsid w:val="00F40DBC"/>
    <w:rsid w:val="00F41424"/>
    <w:rsid w:val="00F422C3"/>
    <w:rsid w:val="00F42B5D"/>
    <w:rsid w:val="00F42F02"/>
    <w:rsid w:val="00F430E9"/>
    <w:rsid w:val="00F43769"/>
    <w:rsid w:val="00F43CA7"/>
    <w:rsid w:val="00F452A7"/>
    <w:rsid w:val="00F45934"/>
    <w:rsid w:val="00F45D4F"/>
    <w:rsid w:val="00F4619F"/>
    <w:rsid w:val="00F46BB3"/>
    <w:rsid w:val="00F46C05"/>
    <w:rsid w:val="00F50140"/>
    <w:rsid w:val="00F504A2"/>
    <w:rsid w:val="00F50512"/>
    <w:rsid w:val="00F5060B"/>
    <w:rsid w:val="00F50A50"/>
    <w:rsid w:val="00F5114E"/>
    <w:rsid w:val="00F51292"/>
    <w:rsid w:val="00F517CB"/>
    <w:rsid w:val="00F51813"/>
    <w:rsid w:val="00F5244D"/>
    <w:rsid w:val="00F52A4A"/>
    <w:rsid w:val="00F52E8D"/>
    <w:rsid w:val="00F537B5"/>
    <w:rsid w:val="00F54051"/>
    <w:rsid w:val="00F54308"/>
    <w:rsid w:val="00F54481"/>
    <w:rsid w:val="00F54597"/>
    <w:rsid w:val="00F54769"/>
    <w:rsid w:val="00F54884"/>
    <w:rsid w:val="00F550E8"/>
    <w:rsid w:val="00F551CA"/>
    <w:rsid w:val="00F5560C"/>
    <w:rsid w:val="00F557D3"/>
    <w:rsid w:val="00F55ACC"/>
    <w:rsid w:val="00F55DFA"/>
    <w:rsid w:val="00F56102"/>
    <w:rsid w:val="00F561FE"/>
    <w:rsid w:val="00F563F5"/>
    <w:rsid w:val="00F56872"/>
    <w:rsid w:val="00F57D45"/>
    <w:rsid w:val="00F57DB0"/>
    <w:rsid w:val="00F57DE3"/>
    <w:rsid w:val="00F600B1"/>
    <w:rsid w:val="00F60839"/>
    <w:rsid w:val="00F60BE4"/>
    <w:rsid w:val="00F60C97"/>
    <w:rsid w:val="00F60EA2"/>
    <w:rsid w:val="00F60EE7"/>
    <w:rsid w:val="00F61B5A"/>
    <w:rsid w:val="00F629E0"/>
    <w:rsid w:val="00F62E72"/>
    <w:rsid w:val="00F62F1F"/>
    <w:rsid w:val="00F6325D"/>
    <w:rsid w:val="00F63326"/>
    <w:rsid w:val="00F63AB1"/>
    <w:rsid w:val="00F63E7E"/>
    <w:rsid w:val="00F64BBA"/>
    <w:rsid w:val="00F655EC"/>
    <w:rsid w:val="00F6589D"/>
    <w:rsid w:val="00F65F5C"/>
    <w:rsid w:val="00F65F9C"/>
    <w:rsid w:val="00F660A2"/>
    <w:rsid w:val="00F66FC1"/>
    <w:rsid w:val="00F67C86"/>
    <w:rsid w:val="00F70F4B"/>
    <w:rsid w:val="00F71EC5"/>
    <w:rsid w:val="00F72B24"/>
    <w:rsid w:val="00F72BCF"/>
    <w:rsid w:val="00F72F0B"/>
    <w:rsid w:val="00F736E5"/>
    <w:rsid w:val="00F73739"/>
    <w:rsid w:val="00F74295"/>
    <w:rsid w:val="00F75477"/>
    <w:rsid w:val="00F75578"/>
    <w:rsid w:val="00F755DC"/>
    <w:rsid w:val="00F75E16"/>
    <w:rsid w:val="00F7616F"/>
    <w:rsid w:val="00F76601"/>
    <w:rsid w:val="00F76FF5"/>
    <w:rsid w:val="00F77277"/>
    <w:rsid w:val="00F7740D"/>
    <w:rsid w:val="00F77D61"/>
    <w:rsid w:val="00F77DDB"/>
    <w:rsid w:val="00F8061D"/>
    <w:rsid w:val="00F80658"/>
    <w:rsid w:val="00F81B22"/>
    <w:rsid w:val="00F821A7"/>
    <w:rsid w:val="00F82483"/>
    <w:rsid w:val="00F827C0"/>
    <w:rsid w:val="00F828DF"/>
    <w:rsid w:val="00F828EA"/>
    <w:rsid w:val="00F82E67"/>
    <w:rsid w:val="00F837C2"/>
    <w:rsid w:val="00F83D59"/>
    <w:rsid w:val="00F83EBC"/>
    <w:rsid w:val="00F8404E"/>
    <w:rsid w:val="00F841A6"/>
    <w:rsid w:val="00F841F2"/>
    <w:rsid w:val="00F852C6"/>
    <w:rsid w:val="00F854C4"/>
    <w:rsid w:val="00F8603D"/>
    <w:rsid w:val="00F860B9"/>
    <w:rsid w:val="00F86461"/>
    <w:rsid w:val="00F86568"/>
    <w:rsid w:val="00F86698"/>
    <w:rsid w:val="00F86A86"/>
    <w:rsid w:val="00F909D0"/>
    <w:rsid w:val="00F90DB3"/>
    <w:rsid w:val="00F90EE8"/>
    <w:rsid w:val="00F91B6A"/>
    <w:rsid w:val="00F91CEC"/>
    <w:rsid w:val="00F92CBB"/>
    <w:rsid w:val="00F93B78"/>
    <w:rsid w:val="00F93DE4"/>
    <w:rsid w:val="00F93E71"/>
    <w:rsid w:val="00F94358"/>
    <w:rsid w:val="00F94AC3"/>
    <w:rsid w:val="00F94AD6"/>
    <w:rsid w:val="00F94E09"/>
    <w:rsid w:val="00F94FF6"/>
    <w:rsid w:val="00F9551D"/>
    <w:rsid w:val="00F95CCA"/>
    <w:rsid w:val="00F95E27"/>
    <w:rsid w:val="00F96655"/>
    <w:rsid w:val="00F96661"/>
    <w:rsid w:val="00F969B9"/>
    <w:rsid w:val="00F972AD"/>
    <w:rsid w:val="00F97538"/>
    <w:rsid w:val="00F97582"/>
    <w:rsid w:val="00FA0645"/>
    <w:rsid w:val="00FA130D"/>
    <w:rsid w:val="00FA18B7"/>
    <w:rsid w:val="00FA20E2"/>
    <w:rsid w:val="00FA24BC"/>
    <w:rsid w:val="00FA2FBF"/>
    <w:rsid w:val="00FA339B"/>
    <w:rsid w:val="00FA3B99"/>
    <w:rsid w:val="00FA3D8C"/>
    <w:rsid w:val="00FA43FF"/>
    <w:rsid w:val="00FA4DD1"/>
    <w:rsid w:val="00FA4F4B"/>
    <w:rsid w:val="00FA54AA"/>
    <w:rsid w:val="00FA6ECA"/>
    <w:rsid w:val="00FA7913"/>
    <w:rsid w:val="00FA79D8"/>
    <w:rsid w:val="00FB0036"/>
    <w:rsid w:val="00FB0140"/>
    <w:rsid w:val="00FB03CB"/>
    <w:rsid w:val="00FB087F"/>
    <w:rsid w:val="00FB09CB"/>
    <w:rsid w:val="00FB0E19"/>
    <w:rsid w:val="00FB0FBE"/>
    <w:rsid w:val="00FB13FF"/>
    <w:rsid w:val="00FB2657"/>
    <w:rsid w:val="00FB2922"/>
    <w:rsid w:val="00FB3771"/>
    <w:rsid w:val="00FB4358"/>
    <w:rsid w:val="00FB44C9"/>
    <w:rsid w:val="00FB4556"/>
    <w:rsid w:val="00FB4A80"/>
    <w:rsid w:val="00FB4E37"/>
    <w:rsid w:val="00FB5234"/>
    <w:rsid w:val="00FB53A7"/>
    <w:rsid w:val="00FB5473"/>
    <w:rsid w:val="00FB5C4D"/>
    <w:rsid w:val="00FB6A86"/>
    <w:rsid w:val="00FB6E05"/>
    <w:rsid w:val="00FB73EA"/>
    <w:rsid w:val="00FB7512"/>
    <w:rsid w:val="00FB7BE6"/>
    <w:rsid w:val="00FC0250"/>
    <w:rsid w:val="00FC02D1"/>
    <w:rsid w:val="00FC0E13"/>
    <w:rsid w:val="00FC127B"/>
    <w:rsid w:val="00FC149A"/>
    <w:rsid w:val="00FC224B"/>
    <w:rsid w:val="00FC2D53"/>
    <w:rsid w:val="00FC3C59"/>
    <w:rsid w:val="00FC3E2C"/>
    <w:rsid w:val="00FC4620"/>
    <w:rsid w:val="00FC4A26"/>
    <w:rsid w:val="00FC4BBF"/>
    <w:rsid w:val="00FC4F70"/>
    <w:rsid w:val="00FC59A5"/>
    <w:rsid w:val="00FC5AF6"/>
    <w:rsid w:val="00FC5DD3"/>
    <w:rsid w:val="00FC6453"/>
    <w:rsid w:val="00FC6969"/>
    <w:rsid w:val="00FC6F75"/>
    <w:rsid w:val="00FC73EC"/>
    <w:rsid w:val="00FD0245"/>
    <w:rsid w:val="00FD02B7"/>
    <w:rsid w:val="00FD02CE"/>
    <w:rsid w:val="00FD044D"/>
    <w:rsid w:val="00FD0497"/>
    <w:rsid w:val="00FD0B9E"/>
    <w:rsid w:val="00FD1ACC"/>
    <w:rsid w:val="00FD22E6"/>
    <w:rsid w:val="00FD2C59"/>
    <w:rsid w:val="00FD353C"/>
    <w:rsid w:val="00FD42E0"/>
    <w:rsid w:val="00FD4B4E"/>
    <w:rsid w:val="00FD531B"/>
    <w:rsid w:val="00FD5511"/>
    <w:rsid w:val="00FD560D"/>
    <w:rsid w:val="00FD582E"/>
    <w:rsid w:val="00FD5C31"/>
    <w:rsid w:val="00FD5CB7"/>
    <w:rsid w:val="00FD5E0D"/>
    <w:rsid w:val="00FD641C"/>
    <w:rsid w:val="00FD6480"/>
    <w:rsid w:val="00FD65F8"/>
    <w:rsid w:val="00FD6B30"/>
    <w:rsid w:val="00FD77F1"/>
    <w:rsid w:val="00FD79D3"/>
    <w:rsid w:val="00FD7D05"/>
    <w:rsid w:val="00FE0168"/>
    <w:rsid w:val="00FE0393"/>
    <w:rsid w:val="00FE05B9"/>
    <w:rsid w:val="00FE065E"/>
    <w:rsid w:val="00FE080A"/>
    <w:rsid w:val="00FE0A65"/>
    <w:rsid w:val="00FE0D55"/>
    <w:rsid w:val="00FE0DAF"/>
    <w:rsid w:val="00FE0E85"/>
    <w:rsid w:val="00FE1875"/>
    <w:rsid w:val="00FE1BFB"/>
    <w:rsid w:val="00FE1EA6"/>
    <w:rsid w:val="00FE22B2"/>
    <w:rsid w:val="00FE2B47"/>
    <w:rsid w:val="00FE2D19"/>
    <w:rsid w:val="00FE2E9A"/>
    <w:rsid w:val="00FE2EFE"/>
    <w:rsid w:val="00FE35D6"/>
    <w:rsid w:val="00FE3B11"/>
    <w:rsid w:val="00FE4086"/>
    <w:rsid w:val="00FE48DD"/>
    <w:rsid w:val="00FE5516"/>
    <w:rsid w:val="00FE5BB8"/>
    <w:rsid w:val="00FE5F13"/>
    <w:rsid w:val="00FE5FA3"/>
    <w:rsid w:val="00FE6249"/>
    <w:rsid w:val="00FE6977"/>
    <w:rsid w:val="00FE7596"/>
    <w:rsid w:val="00FE75DE"/>
    <w:rsid w:val="00FE767B"/>
    <w:rsid w:val="00FF00C5"/>
    <w:rsid w:val="00FF0CB3"/>
    <w:rsid w:val="00FF0F47"/>
    <w:rsid w:val="00FF16B9"/>
    <w:rsid w:val="00FF198F"/>
    <w:rsid w:val="00FF1D0E"/>
    <w:rsid w:val="00FF2160"/>
    <w:rsid w:val="00FF21EC"/>
    <w:rsid w:val="00FF2664"/>
    <w:rsid w:val="00FF284E"/>
    <w:rsid w:val="00FF28EB"/>
    <w:rsid w:val="00FF2A65"/>
    <w:rsid w:val="00FF3227"/>
    <w:rsid w:val="00FF3E7F"/>
    <w:rsid w:val="00FF495A"/>
    <w:rsid w:val="00FF652E"/>
    <w:rsid w:val="00FF6685"/>
    <w:rsid w:val="00FF67F7"/>
    <w:rsid w:val="00FF686B"/>
    <w:rsid w:val="00FF6B9E"/>
    <w:rsid w:val="00FF6E76"/>
    <w:rsid w:val="00FF6F73"/>
    <w:rsid w:val="00FF769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1"/>
    </o:shapelayout>
  </w:shapeDefaults>
  <w:decimalSymbol w:val="."/>
  <w:listSeparator w:val=","/>
  <w14:docId w14:val="5A9BC9F9"/>
  <w15:docId w15:val="{4CABAB89-5149-48E7-9CB1-983447EE3C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pPr>
        <w:spacing w:before="120" w:line="320" w:lineRule="exact"/>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lsdException w:name="heading 7" w:semiHidden="1" w:uiPriority="0"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68E1"/>
    <w:pPr>
      <w:spacing w:before="240"/>
    </w:pPr>
    <w:rPr>
      <w:rFonts w:ascii="Arial" w:hAnsi="Arial" w:cs="Arial"/>
      <w:sz w:val="24"/>
      <w:szCs w:val="24"/>
      <w:lang w:eastAsia="en-US"/>
    </w:rPr>
  </w:style>
  <w:style w:type="paragraph" w:styleId="Heading1">
    <w:name w:val="heading 1"/>
    <w:basedOn w:val="Normal"/>
    <w:next w:val="Normal"/>
    <w:link w:val="Heading1Char"/>
    <w:qFormat/>
    <w:rsid w:val="00095E97"/>
    <w:pPr>
      <w:spacing w:before="360" w:after="360" w:line="240" w:lineRule="auto"/>
      <w:jc w:val="right"/>
      <w:outlineLvl w:val="0"/>
    </w:pPr>
    <w:rPr>
      <w:rFonts w:ascii="Arial Black" w:hAnsi="Arial Black" w:cs="Times New Roman"/>
      <w:color w:val="003366"/>
      <w:sz w:val="72"/>
      <w:szCs w:val="72"/>
    </w:rPr>
  </w:style>
  <w:style w:type="paragraph" w:styleId="Heading2">
    <w:name w:val="heading 2"/>
    <w:basedOn w:val="Normal"/>
    <w:next w:val="Normal"/>
    <w:link w:val="Heading2Char"/>
    <w:qFormat/>
    <w:rsid w:val="004E0785"/>
    <w:pPr>
      <w:pageBreakBefore/>
      <w:spacing w:before="120" w:after="120"/>
      <w:outlineLvl w:val="1"/>
    </w:pPr>
    <w:rPr>
      <w:b/>
      <w:color w:val="003366"/>
      <w:sz w:val="36"/>
      <w:szCs w:val="36"/>
    </w:rPr>
  </w:style>
  <w:style w:type="paragraph" w:styleId="Heading3">
    <w:name w:val="heading 3"/>
    <w:basedOn w:val="Normal"/>
    <w:next w:val="Normal"/>
    <w:link w:val="Heading3Char"/>
    <w:qFormat/>
    <w:rsid w:val="004E0785"/>
    <w:pPr>
      <w:widowControl w:val="0"/>
      <w:spacing w:before="360" w:line="240" w:lineRule="auto"/>
      <w:outlineLvl w:val="2"/>
    </w:pPr>
    <w:rPr>
      <w:b/>
      <w:sz w:val="28"/>
      <w:szCs w:val="28"/>
    </w:rPr>
  </w:style>
  <w:style w:type="paragraph" w:styleId="Heading4">
    <w:name w:val="heading 4"/>
    <w:basedOn w:val="Normal"/>
    <w:next w:val="Normal"/>
    <w:link w:val="Heading4Char"/>
    <w:qFormat/>
    <w:rsid w:val="00F2171C"/>
    <w:pPr>
      <w:widowControl w:val="0"/>
      <w:spacing w:before="360" w:after="120" w:line="240" w:lineRule="auto"/>
      <w:outlineLvl w:val="3"/>
    </w:pPr>
    <w:rPr>
      <w:rFonts w:cs="Times New Roman"/>
      <w:b/>
      <w:szCs w:val="20"/>
    </w:rPr>
  </w:style>
  <w:style w:type="paragraph" w:styleId="Heading5">
    <w:name w:val="heading 5"/>
    <w:basedOn w:val="Heading3"/>
    <w:next w:val="Normal"/>
    <w:link w:val="Heading5Char"/>
    <w:qFormat/>
    <w:rsid w:val="004E0785"/>
    <w:pPr>
      <w:outlineLvl w:val="4"/>
    </w:pPr>
    <w:rPr>
      <w:i/>
      <w:color w:val="0033CC"/>
    </w:rPr>
  </w:style>
  <w:style w:type="paragraph" w:styleId="Heading6">
    <w:name w:val="heading 6"/>
    <w:basedOn w:val="Normal"/>
    <w:next w:val="Normal"/>
    <w:link w:val="Heading6Char"/>
    <w:unhideWhenUsed/>
    <w:rsid w:val="00B05DB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rsid w:val="00B05DB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3167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rsid w:val="0043167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95E97"/>
    <w:rPr>
      <w:rFonts w:ascii="Arial Black" w:hAnsi="Arial Black"/>
      <w:color w:val="003366"/>
      <w:sz w:val="72"/>
      <w:szCs w:val="72"/>
      <w:lang w:eastAsia="en-US"/>
    </w:rPr>
  </w:style>
  <w:style w:type="character" w:customStyle="1" w:styleId="Heading2Char">
    <w:name w:val="Heading 2 Char"/>
    <w:basedOn w:val="DefaultParagraphFont"/>
    <w:link w:val="Heading2"/>
    <w:rsid w:val="004E0785"/>
    <w:rPr>
      <w:rFonts w:ascii="Arial" w:hAnsi="Arial" w:cs="Arial"/>
      <w:b/>
      <w:color w:val="003366"/>
      <w:sz w:val="36"/>
      <w:szCs w:val="36"/>
      <w:lang w:eastAsia="en-US"/>
    </w:rPr>
  </w:style>
  <w:style w:type="character" w:customStyle="1" w:styleId="Heading3Char">
    <w:name w:val="Heading 3 Char"/>
    <w:basedOn w:val="DefaultParagraphFont"/>
    <w:link w:val="Heading3"/>
    <w:rsid w:val="004E0785"/>
    <w:rPr>
      <w:rFonts w:ascii="Arial" w:hAnsi="Arial" w:cs="Arial"/>
      <w:b/>
      <w:sz w:val="28"/>
      <w:szCs w:val="28"/>
      <w:lang w:eastAsia="en-US"/>
    </w:rPr>
  </w:style>
  <w:style w:type="character" w:customStyle="1" w:styleId="Heading4Char">
    <w:name w:val="Heading 4 Char"/>
    <w:basedOn w:val="DefaultParagraphFont"/>
    <w:link w:val="Heading4"/>
    <w:rsid w:val="00F2171C"/>
    <w:rPr>
      <w:rFonts w:ascii="Arial" w:hAnsi="Arial"/>
      <w:b/>
      <w:sz w:val="24"/>
      <w:lang w:eastAsia="en-US"/>
    </w:rPr>
  </w:style>
  <w:style w:type="character" w:customStyle="1" w:styleId="Heading5Char">
    <w:name w:val="Heading 5 Char"/>
    <w:basedOn w:val="DefaultParagraphFont"/>
    <w:link w:val="Heading5"/>
    <w:rsid w:val="004E0785"/>
    <w:rPr>
      <w:rFonts w:ascii="Arial" w:hAnsi="Arial" w:cs="Arial"/>
      <w:b/>
      <w:i/>
      <w:color w:val="0033CC"/>
      <w:sz w:val="28"/>
      <w:szCs w:val="28"/>
      <w:lang w:eastAsia="en-US"/>
    </w:rPr>
  </w:style>
  <w:style w:type="paragraph" w:styleId="ListParagraph">
    <w:name w:val="List Paragraph"/>
    <w:basedOn w:val="Normal"/>
    <w:uiPriority w:val="34"/>
    <w:qFormat/>
    <w:rsid w:val="00062710"/>
    <w:pPr>
      <w:numPr>
        <w:numId w:val="5"/>
      </w:numPr>
    </w:pPr>
    <w:rPr>
      <w:rFonts w:cs="Times New Roman"/>
      <w:lang w:val="en-US"/>
    </w:rPr>
  </w:style>
  <w:style w:type="paragraph" w:styleId="TOCHeading">
    <w:name w:val="TOC Heading"/>
    <w:basedOn w:val="Heading1"/>
    <w:next w:val="Normal"/>
    <w:uiPriority w:val="39"/>
    <w:unhideWhenUsed/>
    <w:qFormat/>
    <w:rsid w:val="004E0785"/>
    <w:pPr>
      <w:keepNext/>
      <w:keepLines/>
      <w:spacing w:before="480" w:line="276" w:lineRule="auto"/>
      <w:outlineLvl w:val="9"/>
    </w:pPr>
    <w:rPr>
      <w:rFonts w:asciiTheme="majorHAnsi" w:eastAsiaTheme="majorEastAsia" w:hAnsiTheme="majorHAnsi" w:cstheme="majorBidi"/>
      <w:b/>
      <w:bCs/>
      <w:color w:val="365F91" w:themeColor="accent1" w:themeShade="BF"/>
      <w:sz w:val="28"/>
      <w:szCs w:val="28"/>
      <w:lang w:val="en-US"/>
    </w:rPr>
  </w:style>
  <w:style w:type="paragraph" w:customStyle="1" w:styleId="ListParagraph1">
    <w:name w:val="List Paragraph1"/>
    <w:aliases w:val="List bullets"/>
    <w:basedOn w:val="ListBullet"/>
    <w:next w:val="BodyText"/>
    <w:uiPriority w:val="34"/>
    <w:qFormat/>
    <w:rsid w:val="003D12DB"/>
    <w:pPr>
      <w:numPr>
        <w:numId w:val="4"/>
      </w:numPr>
      <w:spacing w:before="120"/>
      <w:ind w:left="426" w:hanging="426"/>
      <w:contextualSpacing w:val="0"/>
    </w:pPr>
    <w:rPr>
      <w:rFonts w:cs="Times New Roman"/>
      <w:noProof/>
      <w:szCs w:val="20"/>
      <w:lang w:eastAsia="en-AU"/>
    </w:rPr>
  </w:style>
  <w:style w:type="paragraph" w:styleId="ListBullet">
    <w:name w:val="List Bullet"/>
    <w:basedOn w:val="Normal"/>
    <w:unhideWhenUsed/>
    <w:rsid w:val="004E0785"/>
    <w:pPr>
      <w:numPr>
        <w:numId w:val="1"/>
      </w:numPr>
      <w:contextualSpacing/>
    </w:pPr>
  </w:style>
  <w:style w:type="paragraph" w:styleId="BodyText">
    <w:name w:val="Body Text"/>
    <w:basedOn w:val="Normal"/>
    <w:link w:val="BodyTextChar"/>
    <w:uiPriority w:val="99"/>
    <w:unhideWhenUsed/>
    <w:rsid w:val="004E0785"/>
    <w:pPr>
      <w:spacing w:after="120"/>
    </w:pPr>
  </w:style>
  <w:style w:type="character" w:customStyle="1" w:styleId="BodyTextChar">
    <w:name w:val="Body Text Char"/>
    <w:basedOn w:val="DefaultParagraphFont"/>
    <w:link w:val="BodyText"/>
    <w:uiPriority w:val="99"/>
    <w:rsid w:val="004E0785"/>
    <w:rPr>
      <w:rFonts w:ascii="Arial" w:hAnsi="Arial" w:cs="Arial"/>
      <w:sz w:val="24"/>
      <w:szCs w:val="24"/>
      <w:lang w:eastAsia="en-US"/>
    </w:rPr>
  </w:style>
  <w:style w:type="paragraph" w:styleId="BalloonText">
    <w:name w:val="Balloon Text"/>
    <w:basedOn w:val="Normal"/>
    <w:link w:val="BalloonTextChar"/>
    <w:semiHidden/>
    <w:unhideWhenUsed/>
    <w:rsid w:val="00F557D3"/>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57D3"/>
    <w:rPr>
      <w:rFonts w:ascii="Tahoma" w:hAnsi="Tahoma" w:cs="Tahoma"/>
      <w:sz w:val="16"/>
      <w:szCs w:val="16"/>
      <w:lang w:eastAsia="en-US"/>
    </w:rPr>
  </w:style>
  <w:style w:type="paragraph" w:customStyle="1" w:styleId="Style1">
    <w:name w:val="Style1"/>
    <w:basedOn w:val="Normal"/>
    <w:qFormat/>
    <w:rsid w:val="00F557D3"/>
    <w:pPr>
      <w:spacing w:before="0" w:after="240" w:line="240" w:lineRule="auto"/>
    </w:pPr>
    <w:rPr>
      <w:rFonts w:ascii="Arial Narrow" w:hAnsi="Arial Narrow"/>
    </w:rPr>
  </w:style>
  <w:style w:type="character" w:styleId="Hyperlink">
    <w:name w:val="Hyperlink"/>
    <w:basedOn w:val="DefaultParagraphFont"/>
    <w:uiPriority w:val="99"/>
    <w:unhideWhenUsed/>
    <w:rsid w:val="00CE7B90"/>
    <w:rPr>
      <w:color w:val="0000FF" w:themeColor="hyperlink"/>
      <w:u w:val="single"/>
    </w:rPr>
  </w:style>
  <w:style w:type="table" w:styleId="TableGrid">
    <w:name w:val="Table Grid"/>
    <w:basedOn w:val="TableNormal"/>
    <w:rsid w:val="001E08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9148EE"/>
    <w:pPr>
      <w:tabs>
        <w:tab w:val="left" w:pos="4962"/>
      </w:tabs>
      <w:spacing w:line="240" w:lineRule="auto"/>
      <w:jc w:val="center"/>
    </w:pPr>
    <w:rPr>
      <w:rFonts w:ascii="Arial Narrow" w:hAnsi="Arial Narrow"/>
    </w:rPr>
  </w:style>
  <w:style w:type="character" w:customStyle="1" w:styleId="FooterChar">
    <w:name w:val="Footer Char"/>
    <w:basedOn w:val="DefaultParagraphFont"/>
    <w:link w:val="Footer"/>
    <w:rsid w:val="009148EE"/>
    <w:rPr>
      <w:rFonts w:ascii="Arial Narrow" w:hAnsi="Arial Narrow" w:cs="Arial"/>
      <w:sz w:val="24"/>
      <w:szCs w:val="24"/>
      <w:lang w:eastAsia="en-US"/>
    </w:rPr>
  </w:style>
  <w:style w:type="paragraph" w:styleId="TOC1">
    <w:name w:val="toc 1"/>
    <w:basedOn w:val="Normal"/>
    <w:next w:val="Normal"/>
    <w:autoRedefine/>
    <w:uiPriority w:val="39"/>
    <w:unhideWhenUsed/>
    <w:rsid w:val="009E3800"/>
    <w:pPr>
      <w:tabs>
        <w:tab w:val="right" w:leader="dot" w:pos="9016"/>
      </w:tabs>
    </w:pPr>
    <w:rPr>
      <w:b/>
      <w:noProof/>
      <w:szCs w:val="22"/>
    </w:rPr>
  </w:style>
  <w:style w:type="paragraph" w:styleId="TOC2">
    <w:name w:val="toc 2"/>
    <w:basedOn w:val="Normal"/>
    <w:next w:val="Normal"/>
    <w:autoRedefine/>
    <w:uiPriority w:val="39"/>
    <w:unhideWhenUsed/>
    <w:rsid w:val="009E3800"/>
    <w:pPr>
      <w:tabs>
        <w:tab w:val="right" w:leader="dot" w:pos="9016"/>
      </w:tabs>
    </w:pPr>
  </w:style>
  <w:style w:type="paragraph" w:customStyle="1" w:styleId="Header1">
    <w:name w:val="Header1"/>
    <w:basedOn w:val="Header"/>
    <w:rsid w:val="00431678"/>
    <w:pPr>
      <w:tabs>
        <w:tab w:val="clear" w:pos="4513"/>
        <w:tab w:val="clear" w:pos="9026"/>
        <w:tab w:val="right" w:pos="9072"/>
      </w:tabs>
      <w:spacing w:after="240"/>
    </w:pPr>
    <w:rPr>
      <w:b/>
      <w:sz w:val="16"/>
    </w:rPr>
  </w:style>
  <w:style w:type="paragraph" w:styleId="Header">
    <w:name w:val="header"/>
    <w:basedOn w:val="Normal"/>
    <w:link w:val="HeaderChar"/>
    <w:unhideWhenUsed/>
    <w:rsid w:val="009148EE"/>
    <w:pPr>
      <w:tabs>
        <w:tab w:val="center" w:pos="4513"/>
        <w:tab w:val="left" w:pos="7938"/>
        <w:tab w:val="right" w:pos="9026"/>
      </w:tabs>
      <w:spacing w:before="0" w:line="240" w:lineRule="auto"/>
      <w:ind w:left="2268"/>
      <w:jc w:val="center"/>
    </w:pPr>
    <w:rPr>
      <w:rFonts w:ascii="Arial Narrow" w:hAnsi="Arial Narrow" w:cs="Times New Roman"/>
      <w:noProof/>
      <w:szCs w:val="20"/>
      <w:lang w:eastAsia="en-AU"/>
    </w:rPr>
  </w:style>
  <w:style w:type="character" w:customStyle="1" w:styleId="HeaderChar">
    <w:name w:val="Header Char"/>
    <w:basedOn w:val="DefaultParagraphFont"/>
    <w:link w:val="Header"/>
    <w:rsid w:val="009148EE"/>
    <w:rPr>
      <w:rFonts w:ascii="Arial Narrow" w:hAnsi="Arial Narrow"/>
      <w:noProof/>
      <w:sz w:val="24"/>
    </w:rPr>
  </w:style>
  <w:style w:type="paragraph" w:styleId="NoSpacing">
    <w:name w:val="No Spacing"/>
    <w:link w:val="NoSpacingChar"/>
    <w:uiPriority w:val="1"/>
    <w:qFormat/>
    <w:rsid w:val="00431678"/>
    <w:rPr>
      <w:rFonts w:ascii="Calibri" w:hAnsi="Calibri"/>
      <w:sz w:val="22"/>
      <w:szCs w:val="22"/>
      <w:lang w:val="en-US" w:eastAsia="en-US"/>
    </w:rPr>
  </w:style>
  <w:style w:type="character" w:customStyle="1" w:styleId="NoSpacingChar">
    <w:name w:val="No Spacing Char"/>
    <w:basedOn w:val="DefaultParagraphFont"/>
    <w:link w:val="NoSpacing"/>
    <w:uiPriority w:val="1"/>
    <w:rsid w:val="00431678"/>
    <w:rPr>
      <w:rFonts w:ascii="Calibri" w:hAnsi="Calibri"/>
      <w:sz w:val="22"/>
      <w:szCs w:val="22"/>
      <w:lang w:val="en-US" w:eastAsia="en-US"/>
    </w:rPr>
  </w:style>
  <w:style w:type="character" w:customStyle="1" w:styleId="Heading9Char">
    <w:name w:val="Heading 9 Char"/>
    <w:basedOn w:val="DefaultParagraphFont"/>
    <w:link w:val="Heading9"/>
    <w:uiPriority w:val="9"/>
    <w:semiHidden/>
    <w:rsid w:val="00431678"/>
    <w:rPr>
      <w:rFonts w:asciiTheme="majorHAnsi" w:eastAsiaTheme="majorEastAsia" w:hAnsiTheme="majorHAnsi" w:cstheme="majorBidi"/>
      <w:i/>
      <w:iCs/>
      <w:color w:val="404040" w:themeColor="text1" w:themeTint="BF"/>
      <w:lang w:eastAsia="en-US"/>
    </w:rPr>
  </w:style>
  <w:style w:type="paragraph" w:styleId="BodyText3">
    <w:name w:val="Body Text 3"/>
    <w:basedOn w:val="Normal"/>
    <w:link w:val="BodyText3Char"/>
    <w:uiPriority w:val="99"/>
    <w:semiHidden/>
    <w:unhideWhenUsed/>
    <w:rsid w:val="00431678"/>
    <w:pPr>
      <w:spacing w:after="120"/>
    </w:pPr>
    <w:rPr>
      <w:sz w:val="16"/>
      <w:szCs w:val="16"/>
    </w:rPr>
  </w:style>
  <w:style w:type="character" w:customStyle="1" w:styleId="BodyText3Char">
    <w:name w:val="Body Text 3 Char"/>
    <w:basedOn w:val="DefaultParagraphFont"/>
    <w:link w:val="BodyText3"/>
    <w:uiPriority w:val="99"/>
    <w:semiHidden/>
    <w:rsid w:val="00431678"/>
    <w:rPr>
      <w:rFonts w:ascii="Arial" w:hAnsi="Arial" w:cs="Arial"/>
      <w:sz w:val="16"/>
      <w:szCs w:val="16"/>
      <w:lang w:eastAsia="en-US"/>
    </w:rPr>
  </w:style>
  <w:style w:type="paragraph" w:styleId="FootnoteText">
    <w:name w:val="footnote text"/>
    <w:basedOn w:val="Normal"/>
    <w:link w:val="FootnoteTextChar"/>
    <w:semiHidden/>
    <w:rsid w:val="00431678"/>
    <w:pPr>
      <w:spacing w:before="0" w:line="240" w:lineRule="auto"/>
    </w:pPr>
    <w:rPr>
      <w:rFonts w:cs="Times New Roman"/>
      <w:sz w:val="20"/>
      <w:szCs w:val="20"/>
    </w:rPr>
  </w:style>
  <w:style w:type="character" w:customStyle="1" w:styleId="FootnoteTextChar">
    <w:name w:val="Footnote Text Char"/>
    <w:basedOn w:val="DefaultParagraphFont"/>
    <w:link w:val="FootnoteText"/>
    <w:semiHidden/>
    <w:rsid w:val="00431678"/>
    <w:rPr>
      <w:rFonts w:ascii="Arial" w:hAnsi="Arial"/>
      <w:lang w:eastAsia="en-US"/>
    </w:rPr>
  </w:style>
  <w:style w:type="character" w:customStyle="1" w:styleId="Heading8Char">
    <w:name w:val="Heading 8 Char"/>
    <w:basedOn w:val="DefaultParagraphFont"/>
    <w:link w:val="Heading8"/>
    <w:uiPriority w:val="9"/>
    <w:rsid w:val="00431678"/>
    <w:rPr>
      <w:rFonts w:asciiTheme="majorHAnsi" w:eastAsiaTheme="majorEastAsia" w:hAnsiTheme="majorHAnsi" w:cstheme="majorBidi"/>
      <w:color w:val="404040" w:themeColor="text1" w:themeTint="BF"/>
      <w:lang w:eastAsia="en-US"/>
    </w:rPr>
  </w:style>
  <w:style w:type="character" w:styleId="PageNumber">
    <w:name w:val="page number"/>
    <w:basedOn w:val="DefaultParagraphFont"/>
    <w:rsid w:val="00431678"/>
  </w:style>
  <w:style w:type="character" w:styleId="Strong">
    <w:name w:val="Strong"/>
    <w:basedOn w:val="DefaultParagraphFont"/>
    <w:uiPriority w:val="22"/>
    <w:qFormat/>
    <w:rsid w:val="00B057C5"/>
    <w:rPr>
      <w:b/>
      <w:bCs/>
    </w:rPr>
  </w:style>
  <w:style w:type="character" w:styleId="Emphasis">
    <w:name w:val="Emphasis"/>
    <w:basedOn w:val="DefaultParagraphFont"/>
    <w:uiPriority w:val="20"/>
    <w:qFormat/>
    <w:rsid w:val="00410932"/>
    <w:rPr>
      <w:i/>
      <w:iCs/>
    </w:rPr>
  </w:style>
  <w:style w:type="character" w:styleId="SubtleEmphasis">
    <w:name w:val="Subtle Emphasis"/>
    <w:uiPriority w:val="19"/>
    <w:qFormat/>
    <w:rsid w:val="00A17E46"/>
    <w:rPr>
      <w:b/>
    </w:rPr>
  </w:style>
  <w:style w:type="character" w:styleId="FollowedHyperlink">
    <w:name w:val="FollowedHyperlink"/>
    <w:basedOn w:val="DefaultParagraphFont"/>
    <w:uiPriority w:val="99"/>
    <w:semiHidden/>
    <w:unhideWhenUsed/>
    <w:rsid w:val="00A643DA"/>
    <w:rPr>
      <w:color w:val="800080" w:themeColor="followedHyperlink"/>
      <w:u w:val="single"/>
    </w:rPr>
  </w:style>
  <w:style w:type="character" w:customStyle="1" w:styleId="Heading6Char">
    <w:name w:val="Heading 6 Char"/>
    <w:basedOn w:val="DefaultParagraphFont"/>
    <w:link w:val="Heading6"/>
    <w:uiPriority w:val="9"/>
    <w:semiHidden/>
    <w:rsid w:val="00B05DBF"/>
    <w:rPr>
      <w:rFonts w:asciiTheme="majorHAnsi" w:eastAsiaTheme="majorEastAsia" w:hAnsiTheme="majorHAnsi" w:cstheme="majorBidi"/>
      <w:i/>
      <w:iCs/>
      <w:color w:val="243F60" w:themeColor="accent1" w:themeShade="7F"/>
      <w:sz w:val="24"/>
      <w:szCs w:val="24"/>
      <w:lang w:eastAsia="en-US"/>
    </w:rPr>
  </w:style>
  <w:style w:type="character" w:customStyle="1" w:styleId="Heading7Char">
    <w:name w:val="Heading 7 Char"/>
    <w:basedOn w:val="DefaultParagraphFont"/>
    <w:link w:val="Heading7"/>
    <w:uiPriority w:val="9"/>
    <w:semiHidden/>
    <w:rsid w:val="00B05DBF"/>
    <w:rPr>
      <w:rFonts w:asciiTheme="majorHAnsi" w:eastAsiaTheme="majorEastAsia" w:hAnsiTheme="majorHAnsi" w:cstheme="majorBidi"/>
      <w:i/>
      <w:iCs/>
      <w:color w:val="404040" w:themeColor="text1" w:themeTint="BF"/>
      <w:sz w:val="24"/>
      <w:szCs w:val="24"/>
      <w:lang w:eastAsia="en-US"/>
    </w:rPr>
  </w:style>
  <w:style w:type="paragraph" w:styleId="DocumentMap">
    <w:name w:val="Document Map"/>
    <w:basedOn w:val="Normal"/>
    <w:link w:val="DocumentMapChar"/>
    <w:semiHidden/>
    <w:rsid w:val="0098677E"/>
    <w:pPr>
      <w:shd w:val="clear" w:color="auto" w:fill="000080"/>
      <w:spacing w:before="0" w:line="240" w:lineRule="auto"/>
    </w:pPr>
    <w:rPr>
      <w:rFonts w:ascii="Tahoma" w:hAnsi="Tahoma" w:cs="Tahoma"/>
      <w:lang w:eastAsia="en-AU"/>
    </w:rPr>
  </w:style>
  <w:style w:type="character" w:customStyle="1" w:styleId="DocumentMapChar">
    <w:name w:val="Document Map Char"/>
    <w:basedOn w:val="DefaultParagraphFont"/>
    <w:link w:val="DocumentMap"/>
    <w:semiHidden/>
    <w:rsid w:val="0098677E"/>
    <w:rPr>
      <w:rFonts w:ascii="Tahoma" w:hAnsi="Tahoma" w:cs="Tahoma"/>
      <w:sz w:val="24"/>
      <w:szCs w:val="24"/>
      <w:shd w:val="clear" w:color="auto" w:fill="000080"/>
    </w:rPr>
  </w:style>
  <w:style w:type="character" w:customStyle="1" w:styleId="subtitle1">
    <w:name w:val="subtitle1"/>
    <w:basedOn w:val="DefaultParagraphFont"/>
    <w:rsid w:val="00D47014"/>
    <w:rPr>
      <w:b/>
      <w:bCs/>
      <w:color w:val="D12B2C"/>
      <w:sz w:val="14"/>
      <w:szCs w:val="14"/>
    </w:rPr>
  </w:style>
  <w:style w:type="paragraph" w:customStyle="1" w:styleId="Default">
    <w:name w:val="Default"/>
    <w:rsid w:val="0058754E"/>
    <w:pPr>
      <w:autoSpaceDE w:val="0"/>
      <w:autoSpaceDN w:val="0"/>
      <w:adjustRightInd w:val="0"/>
      <w:spacing w:before="0" w:line="240" w:lineRule="auto"/>
    </w:pPr>
    <w:rPr>
      <w:rFonts w:ascii="News Gothic MT" w:hAnsi="News Gothic MT" w:cs="News Gothic MT"/>
      <w:color w:val="000000"/>
      <w:sz w:val="24"/>
      <w:szCs w:val="24"/>
    </w:rPr>
  </w:style>
  <w:style w:type="paragraph" w:customStyle="1" w:styleId="Pa8">
    <w:name w:val="Pa8"/>
    <w:basedOn w:val="Default"/>
    <w:next w:val="Default"/>
    <w:uiPriority w:val="99"/>
    <w:rsid w:val="00943B19"/>
    <w:pPr>
      <w:spacing w:line="196" w:lineRule="atLeast"/>
    </w:pPr>
    <w:rPr>
      <w:rFonts w:ascii="News Gothic" w:hAnsi="News Gothic" w:cs="Times New Roman"/>
      <w:color w:val="auto"/>
    </w:rPr>
  </w:style>
  <w:style w:type="paragraph" w:customStyle="1" w:styleId="Pa9">
    <w:name w:val="Pa9"/>
    <w:basedOn w:val="Default"/>
    <w:next w:val="Default"/>
    <w:uiPriority w:val="99"/>
    <w:rsid w:val="00943B19"/>
    <w:pPr>
      <w:spacing w:line="196" w:lineRule="atLeast"/>
    </w:pPr>
    <w:rPr>
      <w:rFonts w:ascii="News Gothic" w:hAnsi="News Gothic" w:cs="Times New Roman"/>
      <w:color w:val="auto"/>
    </w:rPr>
  </w:style>
  <w:style w:type="character" w:customStyle="1" w:styleId="A6">
    <w:name w:val="A6"/>
    <w:uiPriority w:val="99"/>
    <w:rsid w:val="00943B19"/>
    <w:rPr>
      <w:rFonts w:cs="News Gothic"/>
      <w:color w:val="000000"/>
      <w:sz w:val="11"/>
      <w:szCs w:val="11"/>
    </w:rPr>
  </w:style>
  <w:style w:type="paragraph" w:styleId="ListBullet2">
    <w:name w:val="List Bullet 2"/>
    <w:basedOn w:val="Normal"/>
    <w:unhideWhenUsed/>
    <w:rsid w:val="00965A8B"/>
    <w:pPr>
      <w:numPr>
        <w:numId w:val="2"/>
      </w:numPr>
      <w:contextualSpacing/>
    </w:pPr>
  </w:style>
  <w:style w:type="paragraph" w:styleId="List">
    <w:name w:val="List"/>
    <w:basedOn w:val="BodyText"/>
    <w:next w:val="BodyText"/>
    <w:rsid w:val="00965A8B"/>
    <w:pPr>
      <w:keepNext/>
      <w:keepLines/>
      <w:tabs>
        <w:tab w:val="left" w:pos="340"/>
      </w:tabs>
      <w:spacing w:before="60" w:after="60" w:line="240" w:lineRule="auto"/>
      <w:ind w:left="340" w:hanging="340"/>
      <w:contextualSpacing/>
    </w:pPr>
    <w:rPr>
      <w:rFonts w:ascii="Times New Roman" w:hAnsi="Times New Roman" w:cs="Times New Roman"/>
      <w:szCs w:val="22"/>
      <w:lang w:val="en-US"/>
    </w:rPr>
  </w:style>
  <w:style w:type="character" w:customStyle="1" w:styleId="SpecialBold">
    <w:name w:val="Special Bold"/>
    <w:basedOn w:val="DefaultParagraphFont"/>
    <w:rsid w:val="00965A8B"/>
    <w:rPr>
      <w:b/>
      <w:spacing w:val="0"/>
    </w:rPr>
  </w:style>
  <w:style w:type="paragraph" w:customStyle="1" w:styleId="SuperHeading">
    <w:name w:val="SuperHeading"/>
    <w:basedOn w:val="Normal"/>
    <w:rsid w:val="00965A8B"/>
    <w:pPr>
      <w:keepNext/>
      <w:keepLines/>
      <w:spacing w:after="120" w:line="240" w:lineRule="auto"/>
      <w:outlineLvl w:val="0"/>
    </w:pPr>
    <w:rPr>
      <w:rFonts w:ascii="Times New Roman" w:hAnsi="Times New Roman" w:cs="Times New Roman"/>
      <w:b/>
      <w:sz w:val="28"/>
      <w:szCs w:val="20"/>
      <w:lang w:val="en-US"/>
    </w:rPr>
  </w:style>
  <w:style w:type="paragraph" w:customStyle="1" w:styleId="AllowPageBreak">
    <w:name w:val="AllowPageBreak"/>
    <w:rsid w:val="00965A8B"/>
    <w:pPr>
      <w:widowControl w:val="0"/>
      <w:spacing w:before="0" w:line="240" w:lineRule="auto"/>
    </w:pPr>
    <w:rPr>
      <w:noProof/>
      <w:sz w:val="2"/>
      <w:lang w:eastAsia="en-US"/>
    </w:rPr>
  </w:style>
  <w:style w:type="paragraph" w:styleId="List2">
    <w:name w:val="List 2"/>
    <w:basedOn w:val="BodyText"/>
    <w:rsid w:val="00965A8B"/>
    <w:pPr>
      <w:keepNext/>
      <w:keepLines/>
      <w:tabs>
        <w:tab w:val="left" w:pos="680"/>
      </w:tabs>
      <w:spacing w:before="60" w:after="60" w:line="240" w:lineRule="auto"/>
      <w:ind w:left="680" w:hanging="340"/>
      <w:contextualSpacing/>
    </w:pPr>
    <w:rPr>
      <w:rFonts w:ascii="Times New Roman" w:hAnsi="Times New Roman" w:cs="Times New Roman"/>
      <w:szCs w:val="22"/>
      <w:lang w:val="en-US"/>
    </w:rPr>
  </w:style>
  <w:style w:type="character" w:customStyle="1" w:styleId="BoldandItalics">
    <w:name w:val="Bold and Italics"/>
    <w:qFormat/>
    <w:rsid w:val="00965A8B"/>
    <w:rPr>
      <w:b/>
      <w:i/>
      <w:u w:val="none"/>
    </w:rPr>
  </w:style>
  <w:style w:type="paragraph" w:customStyle="1" w:styleId="Perform1">
    <w:name w:val="Perform1"/>
    <w:basedOn w:val="Normal"/>
    <w:rsid w:val="00C737AA"/>
    <w:pPr>
      <w:numPr>
        <w:numId w:val="3"/>
      </w:numPr>
      <w:spacing w:before="0" w:after="160" w:line="240" w:lineRule="auto"/>
    </w:pPr>
    <w:rPr>
      <w:rFonts w:ascii="Times New Roman" w:hAnsi="Times New Roman" w:cs="Times New Roman"/>
      <w:sz w:val="20"/>
      <w:szCs w:val="20"/>
      <w:lang w:val="en-GB" w:eastAsia="en-AU"/>
    </w:rPr>
  </w:style>
  <w:style w:type="paragraph" w:styleId="NormalWeb">
    <w:name w:val="Normal (Web)"/>
    <w:basedOn w:val="Normal"/>
    <w:uiPriority w:val="99"/>
    <w:semiHidden/>
    <w:unhideWhenUsed/>
    <w:rsid w:val="009138AC"/>
    <w:pPr>
      <w:spacing w:before="0" w:after="47" w:line="240" w:lineRule="auto"/>
    </w:pPr>
    <w:rPr>
      <w:rFonts w:ascii="Times New Roman" w:hAnsi="Times New Roman" w:cs="Times New Roman"/>
      <w:lang w:eastAsia="en-AU"/>
    </w:rPr>
  </w:style>
  <w:style w:type="character" w:customStyle="1" w:styleId="normaltext">
    <w:name w:val="normaltext"/>
    <w:basedOn w:val="DefaultParagraphFont"/>
    <w:rsid w:val="00DB4151"/>
  </w:style>
  <w:style w:type="paragraph" w:styleId="TOC4">
    <w:name w:val="toc 4"/>
    <w:basedOn w:val="Normal"/>
    <w:next w:val="Normal"/>
    <w:autoRedefine/>
    <w:uiPriority w:val="39"/>
    <w:semiHidden/>
    <w:unhideWhenUsed/>
    <w:rsid w:val="0001361C"/>
    <w:pPr>
      <w:spacing w:after="100"/>
      <w:ind w:left="720"/>
    </w:pPr>
  </w:style>
  <w:style w:type="table" w:customStyle="1" w:styleId="TableGrid1">
    <w:name w:val="Table Grid1"/>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D702E1"/>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F0B2C"/>
    <w:rPr>
      <w:color w:val="808080"/>
      <w:shd w:val="clear" w:color="auto" w:fill="E6E6E6"/>
    </w:rPr>
  </w:style>
  <w:style w:type="paragraph" w:customStyle="1" w:styleId="H2">
    <w:name w:val="H2"/>
    <w:next w:val="Normal"/>
    <w:link w:val="H2Char"/>
    <w:rsid w:val="0060684D"/>
    <w:pPr>
      <w:widowControl w:val="0"/>
      <w:spacing w:before="480" w:line="240" w:lineRule="auto"/>
    </w:pPr>
    <w:rPr>
      <w:rFonts w:ascii="Century Gothic" w:hAnsi="Century Gothic"/>
      <w:b/>
      <w:sz w:val="30"/>
      <w:szCs w:val="32"/>
    </w:rPr>
  </w:style>
  <w:style w:type="character" w:customStyle="1" w:styleId="H2Char">
    <w:name w:val="H2 Char"/>
    <w:link w:val="H2"/>
    <w:rsid w:val="0060684D"/>
    <w:rPr>
      <w:rFonts w:ascii="Century Gothic" w:hAnsi="Century Gothic"/>
      <w:b/>
      <w:sz w:val="30"/>
      <w:szCs w:val="32"/>
    </w:rPr>
  </w:style>
  <w:style w:type="table" w:customStyle="1" w:styleId="TableGrid4">
    <w:name w:val="Table Grid4"/>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7501DD"/>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3F4238"/>
    <w:pPr>
      <w:spacing w:before="0" w:after="100" w:line="259" w:lineRule="auto"/>
      <w:ind w:left="440"/>
    </w:pPr>
    <w:rPr>
      <w:rFonts w:asciiTheme="minorHAnsi" w:eastAsiaTheme="minorEastAsia" w:hAnsiTheme="minorHAnsi" w:cs="Times New Roman"/>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29110">
      <w:bodyDiv w:val="1"/>
      <w:marLeft w:val="0"/>
      <w:marRight w:val="0"/>
      <w:marTop w:val="0"/>
      <w:marBottom w:val="0"/>
      <w:divBdr>
        <w:top w:val="none" w:sz="0" w:space="0" w:color="auto"/>
        <w:left w:val="none" w:sz="0" w:space="0" w:color="auto"/>
        <w:bottom w:val="none" w:sz="0" w:space="0" w:color="auto"/>
        <w:right w:val="none" w:sz="0" w:space="0" w:color="auto"/>
      </w:divBdr>
    </w:div>
    <w:div w:id="17703538">
      <w:bodyDiv w:val="1"/>
      <w:marLeft w:val="0"/>
      <w:marRight w:val="0"/>
      <w:marTop w:val="0"/>
      <w:marBottom w:val="0"/>
      <w:divBdr>
        <w:top w:val="none" w:sz="0" w:space="0" w:color="auto"/>
        <w:left w:val="none" w:sz="0" w:space="0" w:color="auto"/>
        <w:bottom w:val="none" w:sz="0" w:space="0" w:color="auto"/>
        <w:right w:val="none" w:sz="0" w:space="0" w:color="auto"/>
      </w:divBdr>
      <w:divsChild>
        <w:div w:id="1367606676">
          <w:marLeft w:val="418"/>
          <w:marRight w:val="0"/>
          <w:marTop w:val="50"/>
          <w:marBottom w:val="0"/>
          <w:divBdr>
            <w:top w:val="none" w:sz="0" w:space="0" w:color="auto"/>
            <w:left w:val="none" w:sz="0" w:space="0" w:color="auto"/>
            <w:bottom w:val="none" w:sz="0" w:space="0" w:color="auto"/>
            <w:right w:val="none" w:sz="0" w:space="0" w:color="auto"/>
          </w:divBdr>
        </w:div>
        <w:div w:id="1520007609">
          <w:marLeft w:val="418"/>
          <w:marRight w:val="0"/>
          <w:marTop w:val="50"/>
          <w:marBottom w:val="0"/>
          <w:divBdr>
            <w:top w:val="none" w:sz="0" w:space="0" w:color="auto"/>
            <w:left w:val="none" w:sz="0" w:space="0" w:color="auto"/>
            <w:bottom w:val="none" w:sz="0" w:space="0" w:color="auto"/>
            <w:right w:val="none" w:sz="0" w:space="0" w:color="auto"/>
          </w:divBdr>
        </w:div>
        <w:div w:id="1745640593">
          <w:marLeft w:val="418"/>
          <w:marRight w:val="0"/>
          <w:marTop w:val="50"/>
          <w:marBottom w:val="0"/>
          <w:divBdr>
            <w:top w:val="none" w:sz="0" w:space="0" w:color="auto"/>
            <w:left w:val="none" w:sz="0" w:space="0" w:color="auto"/>
            <w:bottom w:val="none" w:sz="0" w:space="0" w:color="auto"/>
            <w:right w:val="none" w:sz="0" w:space="0" w:color="auto"/>
          </w:divBdr>
        </w:div>
      </w:divsChild>
    </w:div>
    <w:div w:id="22826649">
      <w:bodyDiv w:val="1"/>
      <w:marLeft w:val="0"/>
      <w:marRight w:val="0"/>
      <w:marTop w:val="0"/>
      <w:marBottom w:val="0"/>
      <w:divBdr>
        <w:top w:val="none" w:sz="0" w:space="0" w:color="auto"/>
        <w:left w:val="none" w:sz="0" w:space="0" w:color="auto"/>
        <w:bottom w:val="none" w:sz="0" w:space="0" w:color="auto"/>
        <w:right w:val="none" w:sz="0" w:space="0" w:color="auto"/>
      </w:divBdr>
    </w:div>
    <w:div w:id="65882437">
      <w:bodyDiv w:val="1"/>
      <w:marLeft w:val="0"/>
      <w:marRight w:val="0"/>
      <w:marTop w:val="0"/>
      <w:marBottom w:val="0"/>
      <w:divBdr>
        <w:top w:val="none" w:sz="0" w:space="0" w:color="auto"/>
        <w:left w:val="none" w:sz="0" w:space="0" w:color="auto"/>
        <w:bottom w:val="none" w:sz="0" w:space="0" w:color="auto"/>
        <w:right w:val="none" w:sz="0" w:space="0" w:color="auto"/>
      </w:divBdr>
      <w:divsChild>
        <w:div w:id="2072725622">
          <w:marLeft w:val="94"/>
          <w:marRight w:val="94"/>
          <w:marTop w:val="0"/>
          <w:marBottom w:val="94"/>
          <w:divBdr>
            <w:top w:val="single" w:sz="2" w:space="0" w:color="000000"/>
            <w:left w:val="single" w:sz="2" w:space="0" w:color="000000"/>
            <w:bottom w:val="single" w:sz="2" w:space="0" w:color="000000"/>
            <w:right w:val="single" w:sz="2" w:space="0" w:color="000000"/>
          </w:divBdr>
          <w:divsChild>
            <w:div w:id="1929921530">
              <w:marLeft w:val="0"/>
              <w:marRight w:val="0"/>
              <w:marTop w:val="0"/>
              <w:marBottom w:val="0"/>
              <w:divBdr>
                <w:top w:val="none" w:sz="0" w:space="0" w:color="auto"/>
                <w:left w:val="none" w:sz="0" w:space="0" w:color="auto"/>
                <w:bottom w:val="none" w:sz="0" w:space="0" w:color="auto"/>
                <w:right w:val="none" w:sz="0" w:space="0" w:color="auto"/>
              </w:divBdr>
              <w:divsChild>
                <w:div w:id="95198189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68158827">
      <w:bodyDiv w:val="1"/>
      <w:marLeft w:val="0"/>
      <w:marRight w:val="0"/>
      <w:marTop w:val="0"/>
      <w:marBottom w:val="0"/>
      <w:divBdr>
        <w:top w:val="none" w:sz="0" w:space="0" w:color="auto"/>
        <w:left w:val="none" w:sz="0" w:space="0" w:color="auto"/>
        <w:bottom w:val="none" w:sz="0" w:space="0" w:color="auto"/>
        <w:right w:val="none" w:sz="0" w:space="0" w:color="auto"/>
      </w:divBdr>
      <w:divsChild>
        <w:div w:id="1147093163">
          <w:marLeft w:val="0"/>
          <w:marRight w:val="0"/>
          <w:marTop w:val="0"/>
          <w:marBottom w:val="0"/>
          <w:divBdr>
            <w:top w:val="single" w:sz="2" w:space="0" w:color="DDDDDD"/>
            <w:left w:val="single" w:sz="2" w:space="0" w:color="DDDDDD"/>
            <w:bottom w:val="single" w:sz="2" w:space="0" w:color="DDDDDD"/>
            <w:right w:val="single" w:sz="2" w:space="0" w:color="DDDDDD"/>
          </w:divBdr>
          <w:divsChild>
            <w:div w:id="242419484">
              <w:marLeft w:val="3840"/>
              <w:marRight w:val="240"/>
              <w:marTop w:val="94"/>
              <w:marBottom w:val="0"/>
              <w:divBdr>
                <w:top w:val="none" w:sz="0" w:space="0" w:color="auto"/>
                <w:left w:val="none" w:sz="0" w:space="0" w:color="auto"/>
                <w:bottom w:val="none" w:sz="0" w:space="0" w:color="auto"/>
                <w:right w:val="none" w:sz="0" w:space="0" w:color="auto"/>
              </w:divBdr>
              <w:divsChild>
                <w:div w:id="1066731531">
                  <w:marLeft w:val="0"/>
                  <w:marRight w:val="0"/>
                  <w:marTop w:val="0"/>
                  <w:marBottom w:val="0"/>
                  <w:divBdr>
                    <w:top w:val="none" w:sz="0" w:space="0" w:color="auto"/>
                    <w:left w:val="none" w:sz="0" w:space="0" w:color="auto"/>
                    <w:bottom w:val="none" w:sz="0" w:space="0" w:color="auto"/>
                    <w:right w:val="none" w:sz="0" w:space="0" w:color="auto"/>
                  </w:divBdr>
                  <w:divsChild>
                    <w:div w:id="2070879642">
                      <w:marLeft w:val="47"/>
                      <w:marRight w:val="0"/>
                      <w:marTop w:val="0"/>
                      <w:marBottom w:val="0"/>
                      <w:divBdr>
                        <w:top w:val="none" w:sz="0" w:space="0" w:color="auto"/>
                        <w:left w:val="none" w:sz="0" w:space="0" w:color="auto"/>
                        <w:bottom w:val="none" w:sz="0" w:space="0" w:color="auto"/>
                        <w:right w:val="none" w:sz="0" w:space="0" w:color="auto"/>
                      </w:divBdr>
                      <w:divsChild>
                        <w:div w:id="211644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76319">
      <w:bodyDiv w:val="1"/>
      <w:marLeft w:val="0"/>
      <w:marRight w:val="0"/>
      <w:marTop w:val="0"/>
      <w:marBottom w:val="0"/>
      <w:divBdr>
        <w:top w:val="none" w:sz="0" w:space="0" w:color="auto"/>
        <w:left w:val="none" w:sz="0" w:space="0" w:color="auto"/>
        <w:bottom w:val="none" w:sz="0" w:space="0" w:color="auto"/>
        <w:right w:val="none" w:sz="0" w:space="0" w:color="auto"/>
      </w:divBdr>
    </w:div>
    <w:div w:id="106510713">
      <w:bodyDiv w:val="1"/>
      <w:marLeft w:val="0"/>
      <w:marRight w:val="0"/>
      <w:marTop w:val="0"/>
      <w:marBottom w:val="0"/>
      <w:divBdr>
        <w:top w:val="none" w:sz="0" w:space="0" w:color="auto"/>
        <w:left w:val="none" w:sz="0" w:space="0" w:color="auto"/>
        <w:bottom w:val="none" w:sz="0" w:space="0" w:color="auto"/>
        <w:right w:val="none" w:sz="0" w:space="0" w:color="auto"/>
      </w:divBdr>
    </w:div>
    <w:div w:id="108667267">
      <w:bodyDiv w:val="1"/>
      <w:marLeft w:val="0"/>
      <w:marRight w:val="0"/>
      <w:marTop w:val="0"/>
      <w:marBottom w:val="0"/>
      <w:divBdr>
        <w:top w:val="none" w:sz="0" w:space="0" w:color="auto"/>
        <w:left w:val="none" w:sz="0" w:space="0" w:color="auto"/>
        <w:bottom w:val="none" w:sz="0" w:space="0" w:color="auto"/>
        <w:right w:val="none" w:sz="0" w:space="0" w:color="auto"/>
      </w:divBdr>
    </w:div>
    <w:div w:id="116875942">
      <w:bodyDiv w:val="1"/>
      <w:marLeft w:val="0"/>
      <w:marRight w:val="0"/>
      <w:marTop w:val="0"/>
      <w:marBottom w:val="0"/>
      <w:divBdr>
        <w:top w:val="none" w:sz="0" w:space="0" w:color="auto"/>
        <w:left w:val="none" w:sz="0" w:space="0" w:color="auto"/>
        <w:bottom w:val="none" w:sz="0" w:space="0" w:color="auto"/>
        <w:right w:val="none" w:sz="0" w:space="0" w:color="auto"/>
      </w:divBdr>
      <w:divsChild>
        <w:div w:id="623921327">
          <w:marLeft w:val="418"/>
          <w:marRight w:val="0"/>
          <w:marTop w:val="50"/>
          <w:marBottom w:val="0"/>
          <w:divBdr>
            <w:top w:val="none" w:sz="0" w:space="0" w:color="auto"/>
            <w:left w:val="none" w:sz="0" w:space="0" w:color="auto"/>
            <w:bottom w:val="none" w:sz="0" w:space="0" w:color="auto"/>
            <w:right w:val="none" w:sz="0" w:space="0" w:color="auto"/>
          </w:divBdr>
        </w:div>
        <w:div w:id="1109856447">
          <w:marLeft w:val="418"/>
          <w:marRight w:val="0"/>
          <w:marTop w:val="50"/>
          <w:marBottom w:val="120"/>
          <w:divBdr>
            <w:top w:val="none" w:sz="0" w:space="0" w:color="auto"/>
            <w:left w:val="none" w:sz="0" w:space="0" w:color="auto"/>
            <w:bottom w:val="none" w:sz="0" w:space="0" w:color="auto"/>
            <w:right w:val="none" w:sz="0" w:space="0" w:color="auto"/>
          </w:divBdr>
        </w:div>
        <w:div w:id="2031564248">
          <w:marLeft w:val="418"/>
          <w:marRight w:val="0"/>
          <w:marTop w:val="50"/>
          <w:marBottom w:val="0"/>
          <w:divBdr>
            <w:top w:val="none" w:sz="0" w:space="0" w:color="auto"/>
            <w:left w:val="none" w:sz="0" w:space="0" w:color="auto"/>
            <w:bottom w:val="none" w:sz="0" w:space="0" w:color="auto"/>
            <w:right w:val="none" w:sz="0" w:space="0" w:color="auto"/>
          </w:divBdr>
        </w:div>
      </w:divsChild>
    </w:div>
    <w:div w:id="120195473">
      <w:bodyDiv w:val="1"/>
      <w:marLeft w:val="0"/>
      <w:marRight w:val="0"/>
      <w:marTop w:val="0"/>
      <w:marBottom w:val="0"/>
      <w:divBdr>
        <w:top w:val="none" w:sz="0" w:space="0" w:color="auto"/>
        <w:left w:val="none" w:sz="0" w:space="0" w:color="auto"/>
        <w:bottom w:val="none" w:sz="0" w:space="0" w:color="auto"/>
        <w:right w:val="none" w:sz="0" w:space="0" w:color="auto"/>
      </w:divBdr>
    </w:div>
    <w:div w:id="131484003">
      <w:bodyDiv w:val="1"/>
      <w:marLeft w:val="0"/>
      <w:marRight w:val="0"/>
      <w:marTop w:val="0"/>
      <w:marBottom w:val="0"/>
      <w:divBdr>
        <w:top w:val="none" w:sz="0" w:space="0" w:color="auto"/>
        <w:left w:val="none" w:sz="0" w:space="0" w:color="auto"/>
        <w:bottom w:val="none" w:sz="0" w:space="0" w:color="auto"/>
        <w:right w:val="none" w:sz="0" w:space="0" w:color="auto"/>
      </w:divBdr>
      <w:divsChild>
        <w:div w:id="108162856">
          <w:marLeft w:val="547"/>
          <w:marRight w:val="0"/>
          <w:marTop w:val="154"/>
          <w:marBottom w:val="0"/>
          <w:divBdr>
            <w:top w:val="none" w:sz="0" w:space="0" w:color="auto"/>
            <w:left w:val="none" w:sz="0" w:space="0" w:color="auto"/>
            <w:bottom w:val="none" w:sz="0" w:space="0" w:color="auto"/>
            <w:right w:val="none" w:sz="0" w:space="0" w:color="auto"/>
          </w:divBdr>
        </w:div>
      </w:divsChild>
    </w:div>
    <w:div w:id="142672042">
      <w:bodyDiv w:val="1"/>
      <w:marLeft w:val="0"/>
      <w:marRight w:val="0"/>
      <w:marTop w:val="0"/>
      <w:marBottom w:val="0"/>
      <w:divBdr>
        <w:top w:val="none" w:sz="0" w:space="0" w:color="auto"/>
        <w:left w:val="none" w:sz="0" w:space="0" w:color="auto"/>
        <w:bottom w:val="none" w:sz="0" w:space="0" w:color="auto"/>
        <w:right w:val="none" w:sz="0" w:space="0" w:color="auto"/>
      </w:divBdr>
    </w:div>
    <w:div w:id="148982772">
      <w:bodyDiv w:val="1"/>
      <w:marLeft w:val="0"/>
      <w:marRight w:val="0"/>
      <w:marTop w:val="0"/>
      <w:marBottom w:val="0"/>
      <w:divBdr>
        <w:top w:val="none" w:sz="0" w:space="0" w:color="auto"/>
        <w:left w:val="none" w:sz="0" w:space="0" w:color="auto"/>
        <w:bottom w:val="none" w:sz="0" w:space="0" w:color="auto"/>
        <w:right w:val="none" w:sz="0" w:space="0" w:color="auto"/>
      </w:divBdr>
    </w:div>
    <w:div w:id="149031073">
      <w:bodyDiv w:val="1"/>
      <w:marLeft w:val="0"/>
      <w:marRight w:val="0"/>
      <w:marTop w:val="0"/>
      <w:marBottom w:val="0"/>
      <w:divBdr>
        <w:top w:val="none" w:sz="0" w:space="0" w:color="auto"/>
        <w:left w:val="none" w:sz="0" w:space="0" w:color="auto"/>
        <w:bottom w:val="none" w:sz="0" w:space="0" w:color="auto"/>
        <w:right w:val="none" w:sz="0" w:space="0" w:color="auto"/>
      </w:divBdr>
    </w:div>
    <w:div w:id="165216744">
      <w:bodyDiv w:val="1"/>
      <w:marLeft w:val="0"/>
      <w:marRight w:val="0"/>
      <w:marTop w:val="0"/>
      <w:marBottom w:val="0"/>
      <w:divBdr>
        <w:top w:val="none" w:sz="0" w:space="0" w:color="auto"/>
        <w:left w:val="none" w:sz="0" w:space="0" w:color="auto"/>
        <w:bottom w:val="none" w:sz="0" w:space="0" w:color="auto"/>
        <w:right w:val="none" w:sz="0" w:space="0" w:color="auto"/>
      </w:divBdr>
    </w:div>
    <w:div w:id="179052048">
      <w:bodyDiv w:val="1"/>
      <w:marLeft w:val="0"/>
      <w:marRight w:val="0"/>
      <w:marTop w:val="0"/>
      <w:marBottom w:val="0"/>
      <w:divBdr>
        <w:top w:val="none" w:sz="0" w:space="0" w:color="auto"/>
        <w:left w:val="none" w:sz="0" w:space="0" w:color="auto"/>
        <w:bottom w:val="none" w:sz="0" w:space="0" w:color="auto"/>
        <w:right w:val="none" w:sz="0" w:space="0" w:color="auto"/>
      </w:divBdr>
    </w:div>
    <w:div w:id="187766576">
      <w:bodyDiv w:val="1"/>
      <w:marLeft w:val="0"/>
      <w:marRight w:val="0"/>
      <w:marTop w:val="0"/>
      <w:marBottom w:val="0"/>
      <w:divBdr>
        <w:top w:val="none" w:sz="0" w:space="0" w:color="auto"/>
        <w:left w:val="none" w:sz="0" w:space="0" w:color="auto"/>
        <w:bottom w:val="none" w:sz="0" w:space="0" w:color="auto"/>
        <w:right w:val="none" w:sz="0" w:space="0" w:color="auto"/>
      </w:divBdr>
    </w:div>
    <w:div w:id="196241392">
      <w:bodyDiv w:val="1"/>
      <w:marLeft w:val="0"/>
      <w:marRight w:val="0"/>
      <w:marTop w:val="0"/>
      <w:marBottom w:val="0"/>
      <w:divBdr>
        <w:top w:val="none" w:sz="0" w:space="0" w:color="auto"/>
        <w:left w:val="none" w:sz="0" w:space="0" w:color="auto"/>
        <w:bottom w:val="none" w:sz="0" w:space="0" w:color="auto"/>
        <w:right w:val="none" w:sz="0" w:space="0" w:color="auto"/>
      </w:divBdr>
    </w:div>
    <w:div w:id="201284884">
      <w:bodyDiv w:val="1"/>
      <w:marLeft w:val="0"/>
      <w:marRight w:val="0"/>
      <w:marTop w:val="0"/>
      <w:marBottom w:val="0"/>
      <w:divBdr>
        <w:top w:val="none" w:sz="0" w:space="0" w:color="auto"/>
        <w:left w:val="none" w:sz="0" w:space="0" w:color="auto"/>
        <w:bottom w:val="none" w:sz="0" w:space="0" w:color="auto"/>
        <w:right w:val="none" w:sz="0" w:space="0" w:color="auto"/>
      </w:divBdr>
      <w:divsChild>
        <w:div w:id="155345010">
          <w:marLeft w:val="94"/>
          <w:marRight w:val="94"/>
          <w:marTop w:val="0"/>
          <w:marBottom w:val="94"/>
          <w:divBdr>
            <w:top w:val="single" w:sz="2" w:space="0" w:color="000000"/>
            <w:left w:val="single" w:sz="2" w:space="0" w:color="000000"/>
            <w:bottom w:val="single" w:sz="2" w:space="0" w:color="000000"/>
            <w:right w:val="single" w:sz="2" w:space="0" w:color="000000"/>
          </w:divBdr>
          <w:divsChild>
            <w:div w:id="288123154">
              <w:marLeft w:val="0"/>
              <w:marRight w:val="0"/>
              <w:marTop w:val="0"/>
              <w:marBottom w:val="0"/>
              <w:divBdr>
                <w:top w:val="none" w:sz="0" w:space="0" w:color="auto"/>
                <w:left w:val="none" w:sz="0" w:space="0" w:color="auto"/>
                <w:bottom w:val="none" w:sz="0" w:space="0" w:color="auto"/>
                <w:right w:val="none" w:sz="0" w:space="0" w:color="auto"/>
              </w:divBdr>
              <w:divsChild>
                <w:div w:id="1133255132">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202639530">
      <w:bodyDiv w:val="1"/>
      <w:marLeft w:val="0"/>
      <w:marRight w:val="0"/>
      <w:marTop w:val="0"/>
      <w:marBottom w:val="0"/>
      <w:divBdr>
        <w:top w:val="none" w:sz="0" w:space="0" w:color="auto"/>
        <w:left w:val="none" w:sz="0" w:space="0" w:color="auto"/>
        <w:bottom w:val="none" w:sz="0" w:space="0" w:color="auto"/>
        <w:right w:val="none" w:sz="0" w:space="0" w:color="auto"/>
      </w:divBdr>
      <w:divsChild>
        <w:div w:id="1179082699">
          <w:marLeft w:val="0"/>
          <w:marRight w:val="0"/>
          <w:marTop w:val="0"/>
          <w:marBottom w:val="0"/>
          <w:divBdr>
            <w:top w:val="none" w:sz="0" w:space="0" w:color="auto"/>
            <w:left w:val="none" w:sz="0" w:space="0" w:color="auto"/>
            <w:bottom w:val="none" w:sz="0" w:space="0" w:color="auto"/>
            <w:right w:val="none" w:sz="0" w:space="0" w:color="auto"/>
          </w:divBdr>
          <w:divsChild>
            <w:div w:id="1340162922">
              <w:marLeft w:val="0"/>
              <w:marRight w:val="0"/>
              <w:marTop w:val="0"/>
              <w:marBottom w:val="0"/>
              <w:divBdr>
                <w:top w:val="none" w:sz="0" w:space="0" w:color="auto"/>
                <w:left w:val="none" w:sz="0" w:space="0" w:color="auto"/>
                <w:bottom w:val="none" w:sz="0" w:space="0" w:color="auto"/>
                <w:right w:val="none" w:sz="0" w:space="0" w:color="auto"/>
              </w:divBdr>
              <w:divsChild>
                <w:div w:id="613635170">
                  <w:marLeft w:val="0"/>
                  <w:marRight w:val="0"/>
                  <w:marTop w:val="0"/>
                  <w:marBottom w:val="0"/>
                  <w:divBdr>
                    <w:top w:val="none" w:sz="0" w:space="0" w:color="auto"/>
                    <w:left w:val="none" w:sz="0" w:space="0" w:color="auto"/>
                    <w:bottom w:val="none" w:sz="0" w:space="0" w:color="auto"/>
                    <w:right w:val="none" w:sz="0" w:space="0" w:color="auto"/>
                  </w:divBdr>
                  <w:divsChild>
                    <w:div w:id="1874346296">
                      <w:marLeft w:val="0"/>
                      <w:marRight w:val="0"/>
                      <w:marTop w:val="0"/>
                      <w:marBottom w:val="0"/>
                      <w:divBdr>
                        <w:top w:val="none" w:sz="0" w:space="0" w:color="auto"/>
                        <w:left w:val="none" w:sz="0" w:space="0" w:color="auto"/>
                        <w:bottom w:val="none" w:sz="0" w:space="0" w:color="auto"/>
                        <w:right w:val="none" w:sz="0" w:space="0" w:color="auto"/>
                      </w:divBdr>
                      <w:divsChild>
                        <w:div w:id="1611618420">
                          <w:marLeft w:val="0"/>
                          <w:marRight w:val="0"/>
                          <w:marTop w:val="0"/>
                          <w:marBottom w:val="0"/>
                          <w:divBdr>
                            <w:top w:val="none" w:sz="0" w:space="0" w:color="auto"/>
                            <w:left w:val="none" w:sz="0" w:space="0" w:color="auto"/>
                            <w:bottom w:val="none" w:sz="0" w:space="0" w:color="auto"/>
                            <w:right w:val="none" w:sz="0" w:space="0" w:color="auto"/>
                          </w:divBdr>
                          <w:divsChild>
                            <w:div w:id="609359015">
                              <w:marLeft w:val="0"/>
                              <w:marRight w:val="0"/>
                              <w:marTop w:val="0"/>
                              <w:marBottom w:val="0"/>
                              <w:divBdr>
                                <w:top w:val="none" w:sz="0" w:space="0" w:color="auto"/>
                                <w:left w:val="none" w:sz="0" w:space="0" w:color="auto"/>
                                <w:bottom w:val="none" w:sz="0" w:space="0" w:color="auto"/>
                                <w:right w:val="none" w:sz="0" w:space="0" w:color="auto"/>
                              </w:divBdr>
                            </w:div>
                            <w:div w:id="213420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223583">
      <w:bodyDiv w:val="1"/>
      <w:marLeft w:val="0"/>
      <w:marRight w:val="0"/>
      <w:marTop w:val="0"/>
      <w:marBottom w:val="0"/>
      <w:divBdr>
        <w:top w:val="none" w:sz="0" w:space="0" w:color="auto"/>
        <w:left w:val="none" w:sz="0" w:space="0" w:color="auto"/>
        <w:bottom w:val="none" w:sz="0" w:space="0" w:color="auto"/>
        <w:right w:val="none" w:sz="0" w:space="0" w:color="auto"/>
      </w:divBdr>
    </w:div>
    <w:div w:id="218636269">
      <w:bodyDiv w:val="1"/>
      <w:marLeft w:val="0"/>
      <w:marRight w:val="0"/>
      <w:marTop w:val="0"/>
      <w:marBottom w:val="0"/>
      <w:divBdr>
        <w:top w:val="none" w:sz="0" w:space="0" w:color="auto"/>
        <w:left w:val="none" w:sz="0" w:space="0" w:color="auto"/>
        <w:bottom w:val="none" w:sz="0" w:space="0" w:color="auto"/>
        <w:right w:val="none" w:sz="0" w:space="0" w:color="auto"/>
      </w:divBdr>
    </w:div>
    <w:div w:id="223831662">
      <w:bodyDiv w:val="1"/>
      <w:marLeft w:val="0"/>
      <w:marRight w:val="0"/>
      <w:marTop w:val="0"/>
      <w:marBottom w:val="0"/>
      <w:divBdr>
        <w:top w:val="none" w:sz="0" w:space="0" w:color="auto"/>
        <w:left w:val="none" w:sz="0" w:space="0" w:color="auto"/>
        <w:bottom w:val="none" w:sz="0" w:space="0" w:color="auto"/>
        <w:right w:val="none" w:sz="0" w:space="0" w:color="auto"/>
      </w:divBdr>
      <w:divsChild>
        <w:div w:id="934900511">
          <w:marLeft w:val="94"/>
          <w:marRight w:val="94"/>
          <w:marTop w:val="0"/>
          <w:marBottom w:val="94"/>
          <w:divBdr>
            <w:top w:val="single" w:sz="2" w:space="0" w:color="000000"/>
            <w:left w:val="single" w:sz="2" w:space="0" w:color="000000"/>
            <w:bottom w:val="single" w:sz="2" w:space="0" w:color="000000"/>
            <w:right w:val="single" w:sz="2" w:space="0" w:color="000000"/>
          </w:divBdr>
          <w:divsChild>
            <w:div w:id="796264093">
              <w:marLeft w:val="0"/>
              <w:marRight w:val="0"/>
              <w:marTop w:val="0"/>
              <w:marBottom w:val="0"/>
              <w:divBdr>
                <w:top w:val="none" w:sz="0" w:space="0" w:color="auto"/>
                <w:left w:val="none" w:sz="0" w:space="0" w:color="auto"/>
                <w:bottom w:val="none" w:sz="0" w:space="0" w:color="auto"/>
                <w:right w:val="none" w:sz="0" w:space="0" w:color="auto"/>
              </w:divBdr>
              <w:divsChild>
                <w:div w:id="54206301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224149520">
      <w:bodyDiv w:val="1"/>
      <w:marLeft w:val="0"/>
      <w:marRight w:val="0"/>
      <w:marTop w:val="0"/>
      <w:marBottom w:val="0"/>
      <w:divBdr>
        <w:top w:val="none" w:sz="0" w:space="0" w:color="auto"/>
        <w:left w:val="none" w:sz="0" w:space="0" w:color="auto"/>
        <w:bottom w:val="none" w:sz="0" w:space="0" w:color="auto"/>
        <w:right w:val="none" w:sz="0" w:space="0" w:color="auto"/>
      </w:divBdr>
    </w:div>
    <w:div w:id="236213815">
      <w:bodyDiv w:val="1"/>
      <w:marLeft w:val="0"/>
      <w:marRight w:val="0"/>
      <w:marTop w:val="0"/>
      <w:marBottom w:val="0"/>
      <w:divBdr>
        <w:top w:val="none" w:sz="0" w:space="0" w:color="auto"/>
        <w:left w:val="none" w:sz="0" w:space="0" w:color="auto"/>
        <w:bottom w:val="none" w:sz="0" w:space="0" w:color="auto"/>
        <w:right w:val="none" w:sz="0" w:space="0" w:color="auto"/>
      </w:divBdr>
    </w:div>
    <w:div w:id="257560776">
      <w:bodyDiv w:val="1"/>
      <w:marLeft w:val="0"/>
      <w:marRight w:val="0"/>
      <w:marTop w:val="0"/>
      <w:marBottom w:val="0"/>
      <w:divBdr>
        <w:top w:val="none" w:sz="0" w:space="0" w:color="auto"/>
        <w:left w:val="none" w:sz="0" w:space="0" w:color="auto"/>
        <w:bottom w:val="none" w:sz="0" w:space="0" w:color="auto"/>
        <w:right w:val="none" w:sz="0" w:space="0" w:color="auto"/>
      </w:divBdr>
    </w:div>
    <w:div w:id="259526916">
      <w:bodyDiv w:val="1"/>
      <w:marLeft w:val="0"/>
      <w:marRight w:val="0"/>
      <w:marTop w:val="0"/>
      <w:marBottom w:val="0"/>
      <w:divBdr>
        <w:top w:val="none" w:sz="0" w:space="0" w:color="auto"/>
        <w:left w:val="none" w:sz="0" w:space="0" w:color="auto"/>
        <w:bottom w:val="none" w:sz="0" w:space="0" w:color="auto"/>
        <w:right w:val="none" w:sz="0" w:space="0" w:color="auto"/>
      </w:divBdr>
      <w:divsChild>
        <w:div w:id="720635114">
          <w:marLeft w:val="418"/>
          <w:marRight w:val="0"/>
          <w:marTop w:val="50"/>
          <w:marBottom w:val="0"/>
          <w:divBdr>
            <w:top w:val="none" w:sz="0" w:space="0" w:color="auto"/>
            <w:left w:val="none" w:sz="0" w:space="0" w:color="auto"/>
            <w:bottom w:val="none" w:sz="0" w:space="0" w:color="auto"/>
            <w:right w:val="none" w:sz="0" w:space="0" w:color="auto"/>
          </w:divBdr>
        </w:div>
        <w:div w:id="831994715">
          <w:marLeft w:val="418"/>
          <w:marRight w:val="0"/>
          <w:marTop w:val="50"/>
          <w:marBottom w:val="0"/>
          <w:divBdr>
            <w:top w:val="none" w:sz="0" w:space="0" w:color="auto"/>
            <w:left w:val="none" w:sz="0" w:space="0" w:color="auto"/>
            <w:bottom w:val="none" w:sz="0" w:space="0" w:color="auto"/>
            <w:right w:val="none" w:sz="0" w:space="0" w:color="auto"/>
          </w:divBdr>
        </w:div>
      </w:divsChild>
    </w:div>
    <w:div w:id="266892143">
      <w:bodyDiv w:val="1"/>
      <w:marLeft w:val="0"/>
      <w:marRight w:val="0"/>
      <w:marTop w:val="0"/>
      <w:marBottom w:val="0"/>
      <w:divBdr>
        <w:top w:val="none" w:sz="0" w:space="0" w:color="auto"/>
        <w:left w:val="none" w:sz="0" w:space="0" w:color="auto"/>
        <w:bottom w:val="none" w:sz="0" w:space="0" w:color="auto"/>
        <w:right w:val="none" w:sz="0" w:space="0" w:color="auto"/>
      </w:divBdr>
    </w:div>
    <w:div w:id="272132617">
      <w:bodyDiv w:val="1"/>
      <w:marLeft w:val="0"/>
      <w:marRight w:val="0"/>
      <w:marTop w:val="0"/>
      <w:marBottom w:val="0"/>
      <w:divBdr>
        <w:top w:val="none" w:sz="0" w:space="0" w:color="auto"/>
        <w:left w:val="none" w:sz="0" w:space="0" w:color="auto"/>
        <w:bottom w:val="none" w:sz="0" w:space="0" w:color="auto"/>
        <w:right w:val="none" w:sz="0" w:space="0" w:color="auto"/>
      </w:divBdr>
    </w:div>
    <w:div w:id="285426564">
      <w:bodyDiv w:val="1"/>
      <w:marLeft w:val="0"/>
      <w:marRight w:val="0"/>
      <w:marTop w:val="0"/>
      <w:marBottom w:val="0"/>
      <w:divBdr>
        <w:top w:val="none" w:sz="0" w:space="0" w:color="auto"/>
        <w:left w:val="none" w:sz="0" w:space="0" w:color="auto"/>
        <w:bottom w:val="none" w:sz="0" w:space="0" w:color="auto"/>
        <w:right w:val="none" w:sz="0" w:space="0" w:color="auto"/>
      </w:divBdr>
    </w:div>
    <w:div w:id="295724186">
      <w:bodyDiv w:val="1"/>
      <w:marLeft w:val="0"/>
      <w:marRight w:val="0"/>
      <w:marTop w:val="0"/>
      <w:marBottom w:val="0"/>
      <w:divBdr>
        <w:top w:val="none" w:sz="0" w:space="0" w:color="auto"/>
        <w:left w:val="none" w:sz="0" w:space="0" w:color="auto"/>
        <w:bottom w:val="none" w:sz="0" w:space="0" w:color="auto"/>
        <w:right w:val="none" w:sz="0" w:space="0" w:color="auto"/>
      </w:divBdr>
      <w:divsChild>
        <w:div w:id="1472405486">
          <w:marLeft w:val="94"/>
          <w:marRight w:val="94"/>
          <w:marTop w:val="0"/>
          <w:marBottom w:val="94"/>
          <w:divBdr>
            <w:top w:val="single" w:sz="2" w:space="0" w:color="000000"/>
            <w:left w:val="single" w:sz="2" w:space="0" w:color="000000"/>
            <w:bottom w:val="single" w:sz="2" w:space="0" w:color="000000"/>
            <w:right w:val="single" w:sz="2" w:space="0" w:color="000000"/>
          </w:divBdr>
          <w:divsChild>
            <w:div w:id="805896648">
              <w:marLeft w:val="0"/>
              <w:marRight w:val="0"/>
              <w:marTop w:val="0"/>
              <w:marBottom w:val="0"/>
              <w:divBdr>
                <w:top w:val="none" w:sz="0" w:space="0" w:color="auto"/>
                <w:left w:val="none" w:sz="0" w:space="0" w:color="auto"/>
                <w:bottom w:val="none" w:sz="0" w:space="0" w:color="auto"/>
                <w:right w:val="none" w:sz="0" w:space="0" w:color="auto"/>
              </w:divBdr>
              <w:divsChild>
                <w:div w:id="647786034">
                  <w:marLeft w:val="1186"/>
                  <w:marRight w:val="0"/>
                  <w:marTop w:val="0"/>
                  <w:marBottom w:val="0"/>
                  <w:divBdr>
                    <w:top w:val="none" w:sz="0" w:space="0" w:color="auto"/>
                    <w:left w:val="single" w:sz="4" w:space="7" w:color="CCD2D2"/>
                    <w:bottom w:val="none" w:sz="0" w:space="0" w:color="auto"/>
                    <w:right w:val="none" w:sz="0" w:space="0" w:color="auto"/>
                  </w:divBdr>
                  <w:divsChild>
                    <w:div w:id="19475913">
                      <w:marLeft w:val="0"/>
                      <w:marRight w:val="0"/>
                      <w:marTop w:val="0"/>
                      <w:marBottom w:val="282"/>
                      <w:divBdr>
                        <w:top w:val="none" w:sz="0" w:space="0" w:color="auto"/>
                        <w:left w:val="none" w:sz="0" w:space="0" w:color="auto"/>
                        <w:bottom w:val="none" w:sz="0" w:space="0" w:color="auto"/>
                        <w:right w:val="none" w:sz="0" w:space="0" w:color="auto"/>
                      </w:divBdr>
                      <w:divsChild>
                        <w:div w:id="1458642319">
                          <w:marLeft w:val="0"/>
                          <w:marRight w:val="0"/>
                          <w:marTop w:val="0"/>
                          <w:marBottom w:val="847"/>
                          <w:divBdr>
                            <w:top w:val="none" w:sz="0" w:space="0" w:color="auto"/>
                            <w:left w:val="none" w:sz="0" w:space="0" w:color="auto"/>
                            <w:bottom w:val="none" w:sz="0" w:space="0" w:color="auto"/>
                            <w:right w:val="none" w:sz="0" w:space="0" w:color="auto"/>
                          </w:divBdr>
                        </w:div>
                      </w:divsChild>
                    </w:div>
                    <w:div w:id="156459905">
                      <w:marLeft w:val="0"/>
                      <w:marRight w:val="0"/>
                      <w:marTop w:val="0"/>
                      <w:marBottom w:val="282"/>
                      <w:divBdr>
                        <w:top w:val="none" w:sz="0" w:space="0" w:color="auto"/>
                        <w:left w:val="none" w:sz="0" w:space="0" w:color="auto"/>
                        <w:bottom w:val="none" w:sz="0" w:space="0" w:color="auto"/>
                        <w:right w:val="none" w:sz="0" w:space="0" w:color="auto"/>
                      </w:divBdr>
                      <w:divsChild>
                        <w:div w:id="317417983">
                          <w:marLeft w:val="0"/>
                          <w:marRight w:val="0"/>
                          <w:marTop w:val="0"/>
                          <w:marBottom w:val="847"/>
                          <w:divBdr>
                            <w:top w:val="none" w:sz="0" w:space="0" w:color="auto"/>
                            <w:left w:val="none" w:sz="0" w:space="0" w:color="auto"/>
                            <w:bottom w:val="none" w:sz="0" w:space="0" w:color="auto"/>
                            <w:right w:val="none" w:sz="0" w:space="0" w:color="auto"/>
                          </w:divBdr>
                        </w:div>
                      </w:divsChild>
                    </w:div>
                    <w:div w:id="542256359">
                      <w:marLeft w:val="0"/>
                      <w:marRight w:val="0"/>
                      <w:marTop w:val="0"/>
                      <w:marBottom w:val="282"/>
                      <w:divBdr>
                        <w:top w:val="none" w:sz="0" w:space="0" w:color="auto"/>
                        <w:left w:val="none" w:sz="0" w:space="0" w:color="auto"/>
                        <w:bottom w:val="none" w:sz="0" w:space="0" w:color="auto"/>
                        <w:right w:val="none" w:sz="0" w:space="0" w:color="auto"/>
                      </w:divBdr>
                      <w:divsChild>
                        <w:div w:id="120613916">
                          <w:marLeft w:val="0"/>
                          <w:marRight w:val="0"/>
                          <w:marTop w:val="0"/>
                          <w:marBottom w:val="847"/>
                          <w:divBdr>
                            <w:top w:val="none" w:sz="0" w:space="0" w:color="auto"/>
                            <w:left w:val="none" w:sz="0" w:space="0" w:color="auto"/>
                            <w:bottom w:val="none" w:sz="0" w:space="0" w:color="auto"/>
                            <w:right w:val="none" w:sz="0" w:space="0" w:color="auto"/>
                          </w:divBdr>
                        </w:div>
                      </w:divsChild>
                    </w:div>
                    <w:div w:id="1467622156">
                      <w:marLeft w:val="0"/>
                      <w:marRight w:val="0"/>
                      <w:marTop w:val="0"/>
                      <w:marBottom w:val="282"/>
                      <w:divBdr>
                        <w:top w:val="none" w:sz="0" w:space="0" w:color="auto"/>
                        <w:left w:val="none" w:sz="0" w:space="0" w:color="auto"/>
                        <w:bottom w:val="none" w:sz="0" w:space="0" w:color="auto"/>
                        <w:right w:val="none" w:sz="0" w:space="0" w:color="auto"/>
                      </w:divBdr>
                      <w:divsChild>
                        <w:div w:id="353727872">
                          <w:marLeft w:val="0"/>
                          <w:marRight w:val="0"/>
                          <w:marTop w:val="0"/>
                          <w:marBottom w:val="847"/>
                          <w:divBdr>
                            <w:top w:val="none" w:sz="0" w:space="0" w:color="auto"/>
                            <w:left w:val="none" w:sz="0" w:space="0" w:color="auto"/>
                            <w:bottom w:val="none" w:sz="0" w:space="0" w:color="auto"/>
                            <w:right w:val="none" w:sz="0" w:space="0" w:color="auto"/>
                          </w:divBdr>
                        </w:div>
                      </w:divsChild>
                    </w:div>
                    <w:div w:id="2039625709">
                      <w:marLeft w:val="0"/>
                      <w:marRight w:val="0"/>
                      <w:marTop w:val="0"/>
                      <w:marBottom w:val="282"/>
                      <w:divBdr>
                        <w:top w:val="none" w:sz="0" w:space="0" w:color="auto"/>
                        <w:left w:val="none" w:sz="0" w:space="0" w:color="auto"/>
                        <w:bottom w:val="none" w:sz="0" w:space="0" w:color="auto"/>
                        <w:right w:val="none" w:sz="0" w:space="0" w:color="auto"/>
                      </w:divBdr>
                      <w:divsChild>
                        <w:div w:id="1699694063">
                          <w:marLeft w:val="0"/>
                          <w:marRight w:val="0"/>
                          <w:marTop w:val="0"/>
                          <w:marBottom w:val="847"/>
                          <w:divBdr>
                            <w:top w:val="none" w:sz="0" w:space="0" w:color="auto"/>
                            <w:left w:val="none" w:sz="0" w:space="0" w:color="auto"/>
                            <w:bottom w:val="none" w:sz="0" w:space="0" w:color="auto"/>
                            <w:right w:val="none" w:sz="0" w:space="0" w:color="auto"/>
                          </w:divBdr>
                        </w:div>
                      </w:divsChild>
                    </w:div>
                  </w:divsChild>
                </w:div>
              </w:divsChild>
            </w:div>
          </w:divsChild>
        </w:div>
      </w:divsChild>
    </w:div>
    <w:div w:id="327099212">
      <w:bodyDiv w:val="1"/>
      <w:marLeft w:val="188"/>
      <w:marRight w:val="188"/>
      <w:marTop w:val="0"/>
      <w:marBottom w:val="0"/>
      <w:divBdr>
        <w:top w:val="none" w:sz="0" w:space="0" w:color="auto"/>
        <w:left w:val="none" w:sz="0" w:space="0" w:color="auto"/>
        <w:bottom w:val="none" w:sz="0" w:space="0" w:color="auto"/>
        <w:right w:val="none" w:sz="0" w:space="0" w:color="auto"/>
      </w:divBdr>
      <w:divsChild>
        <w:div w:id="7920948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1763668">
      <w:bodyDiv w:val="1"/>
      <w:marLeft w:val="0"/>
      <w:marRight w:val="0"/>
      <w:marTop w:val="0"/>
      <w:marBottom w:val="0"/>
      <w:divBdr>
        <w:top w:val="none" w:sz="0" w:space="0" w:color="auto"/>
        <w:left w:val="none" w:sz="0" w:space="0" w:color="auto"/>
        <w:bottom w:val="none" w:sz="0" w:space="0" w:color="auto"/>
        <w:right w:val="none" w:sz="0" w:space="0" w:color="auto"/>
      </w:divBdr>
      <w:divsChild>
        <w:div w:id="510265975">
          <w:marLeft w:val="0"/>
          <w:marRight w:val="0"/>
          <w:marTop w:val="0"/>
          <w:marBottom w:val="0"/>
          <w:divBdr>
            <w:top w:val="none" w:sz="0" w:space="0" w:color="auto"/>
            <w:left w:val="none" w:sz="0" w:space="0" w:color="auto"/>
            <w:bottom w:val="none" w:sz="0" w:space="0" w:color="auto"/>
            <w:right w:val="none" w:sz="0" w:space="0" w:color="auto"/>
          </w:divBdr>
          <w:divsChild>
            <w:div w:id="157040265">
              <w:marLeft w:val="0"/>
              <w:marRight w:val="0"/>
              <w:marTop w:val="0"/>
              <w:marBottom w:val="0"/>
              <w:divBdr>
                <w:top w:val="none" w:sz="0" w:space="0" w:color="auto"/>
                <w:left w:val="none" w:sz="0" w:space="0" w:color="auto"/>
                <w:bottom w:val="none" w:sz="0" w:space="0" w:color="auto"/>
                <w:right w:val="none" w:sz="0" w:space="0" w:color="auto"/>
              </w:divBdr>
              <w:divsChild>
                <w:div w:id="222720969">
                  <w:marLeft w:val="0"/>
                  <w:marRight w:val="0"/>
                  <w:marTop w:val="0"/>
                  <w:marBottom w:val="0"/>
                  <w:divBdr>
                    <w:top w:val="none" w:sz="0" w:space="0" w:color="auto"/>
                    <w:left w:val="none" w:sz="0" w:space="0" w:color="auto"/>
                    <w:bottom w:val="none" w:sz="0" w:space="0" w:color="auto"/>
                    <w:right w:val="none" w:sz="0" w:space="0" w:color="auto"/>
                  </w:divBdr>
                  <w:divsChild>
                    <w:div w:id="2443943">
                      <w:marLeft w:val="0"/>
                      <w:marRight w:val="0"/>
                      <w:marTop w:val="0"/>
                      <w:marBottom w:val="0"/>
                      <w:divBdr>
                        <w:top w:val="none" w:sz="0" w:space="0" w:color="auto"/>
                        <w:left w:val="none" w:sz="0" w:space="0" w:color="auto"/>
                        <w:bottom w:val="none" w:sz="0" w:space="0" w:color="auto"/>
                        <w:right w:val="none" w:sz="0" w:space="0" w:color="auto"/>
                      </w:divBdr>
                      <w:divsChild>
                        <w:div w:id="625281668">
                          <w:marLeft w:val="0"/>
                          <w:marRight w:val="0"/>
                          <w:marTop w:val="0"/>
                          <w:marBottom w:val="0"/>
                          <w:divBdr>
                            <w:top w:val="none" w:sz="0" w:space="0" w:color="auto"/>
                            <w:left w:val="none" w:sz="0" w:space="0" w:color="auto"/>
                            <w:bottom w:val="none" w:sz="0" w:space="0" w:color="auto"/>
                            <w:right w:val="none" w:sz="0" w:space="0" w:color="auto"/>
                          </w:divBdr>
                          <w:divsChild>
                            <w:div w:id="133086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5960908">
      <w:bodyDiv w:val="1"/>
      <w:marLeft w:val="0"/>
      <w:marRight w:val="0"/>
      <w:marTop w:val="0"/>
      <w:marBottom w:val="0"/>
      <w:divBdr>
        <w:top w:val="none" w:sz="0" w:space="0" w:color="auto"/>
        <w:left w:val="none" w:sz="0" w:space="0" w:color="auto"/>
        <w:bottom w:val="none" w:sz="0" w:space="0" w:color="auto"/>
        <w:right w:val="none" w:sz="0" w:space="0" w:color="auto"/>
      </w:divBdr>
    </w:div>
    <w:div w:id="341972685">
      <w:bodyDiv w:val="1"/>
      <w:marLeft w:val="0"/>
      <w:marRight w:val="0"/>
      <w:marTop w:val="0"/>
      <w:marBottom w:val="0"/>
      <w:divBdr>
        <w:top w:val="none" w:sz="0" w:space="0" w:color="auto"/>
        <w:left w:val="none" w:sz="0" w:space="0" w:color="auto"/>
        <w:bottom w:val="none" w:sz="0" w:space="0" w:color="auto"/>
        <w:right w:val="none" w:sz="0" w:space="0" w:color="auto"/>
      </w:divBdr>
      <w:divsChild>
        <w:div w:id="155540273">
          <w:marLeft w:val="0"/>
          <w:marRight w:val="0"/>
          <w:marTop w:val="0"/>
          <w:marBottom w:val="0"/>
          <w:divBdr>
            <w:top w:val="none" w:sz="0" w:space="0" w:color="auto"/>
            <w:left w:val="none" w:sz="0" w:space="0" w:color="auto"/>
            <w:bottom w:val="none" w:sz="0" w:space="0" w:color="auto"/>
            <w:right w:val="none" w:sz="0" w:space="0" w:color="auto"/>
          </w:divBdr>
          <w:divsChild>
            <w:div w:id="365064550">
              <w:marLeft w:val="0"/>
              <w:marRight w:val="0"/>
              <w:marTop w:val="0"/>
              <w:marBottom w:val="0"/>
              <w:divBdr>
                <w:top w:val="none" w:sz="0" w:space="0" w:color="auto"/>
                <w:left w:val="none" w:sz="0" w:space="0" w:color="auto"/>
                <w:bottom w:val="none" w:sz="0" w:space="0" w:color="auto"/>
                <w:right w:val="none" w:sz="0" w:space="0" w:color="auto"/>
              </w:divBdr>
              <w:divsChild>
                <w:div w:id="120494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213384">
      <w:bodyDiv w:val="1"/>
      <w:marLeft w:val="0"/>
      <w:marRight w:val="0"/>
      <w:marTop w:val="0"/>
      <w:marBottom w:val="0"/>
      <w:divBdr>
        <w:top w:val="none" w:sz="0" w:space="0" w:color="auto"/>
        <w:left w:val="none" w:sz="0" w:space="0" w:color="auto"/>
        <w:bottom w:val="none" w:sz="0" w:space="0" w:color="auto"/>
        <w:right w:val="none" w:sz="0" w:space="0" w:color="auto"/>
      </w:divBdr>
    </w:div>
    <w:div w:id="398793344">
      <w:bodyDiv w:val="1"/>
      <w:marLeft w:val="0"/>
      <w:marRight w:val="0"/>
      <w:marTop w:val="0"/>
      <w:marBottom w:val="0"/>
      <w:divBdr>
        <w:top w:val="none" w:sz="0" w:space="0" w:color="auto"/>
        <w:left w:val="none" w:sz="0" w:space="0" w:color="auto"/>
        <w:bottom w:val="none" w:sz="0" w:space="0" w:color="auto"/>
        <w:right w:val="none" w:sz="0" w:space="0" w:color="auto"/>
      </w:divBdr>
    </w:div>
    <w:div w:id="412943289">
      <w:bodyDiv w:val="1"/>
      <w:marLeft w:val="0"/>
      <w:marRight w:val="0"/>
      <w:marTop w:val="0"/>
      <w:marBottom w:val="0"/>
      <w:divBdr>
        <w:top w:val="none" w:sz="0" w:space="0" w:color="auto"/>
        <w:left w:val="none" w:sz="0" w:space="0" w:color="auto"/>
        <w:bottom w:val="none" w:sz="0" w:space="0" w:color="auto"/>
        <w:right w:val="none" w:sz="0" w:space="0" w:color="auto"/>
      </w:divBdr>
    </w:div>
    <w:div w:id="415785836">
      <w:bodyDiv w:val="1"/>
      <w:marLeft w:val="0"/>
      <w:marRight w:val="0"/>
      <w:marTop w:val="0"/>
      <w:marBottom w:val="0"/>
      <w:divBdr>
        <w:top w:val="none" w:sz="0" w:space="0" w:color="auto"/>
        <w:left w:val="none" w:sz="0" w:space="0" w:color="auto"/>
        <w:bottom w:val="none" w:sz="0" w:space="0" w:color="auto"/>
        <w:right w:val="none" w:sz="0" w:space="0" w:color="auto"/>
      </w:divBdr>
      <w:divsChild>
        <w:div w:id="1493371505">
          <w:marLeft w:val="0"/>
          <w:marRight w:val="0"/>
          <w:marTop w:val="150"/>
          <w:marBottom w:val="0"/>
          <w:divBdr>
            <w:top w:val="none" w:sz="0" w:space="0" w:color="auto"/>
            <w:left w:val="none" w:sz="0" w:space="0" w:color="auto"/>
            <w:bottom w:val="none" w:sz="0" w:space="0" w:color="auto"/>
            <w:right w:val="none" w:sz="0" w:space="0" w:color="auto"/>
          </w:divBdr>
          <w:divsChild>
            <w:div w:id="1330451476">
              <w:marLeft w:val="0"/>
              <w:marRight w:val="0"/>
              <w:marTop w:val="0"/>
              <w:marBottom w:val="0"/>
              <w:divBdr>
                <w:top w:val="none" w:sz="0" w:space="0" w:color="auto"/>
                <w:left w:val="none" w:sz="0" w:space="0" w:color="auto"/>
                <w:bottom w:val="none" w:sz="0" w:space="0" w:color="auto"/>
                <w:right w:val="none" w:sz="0" w:space="0" w:color="auto"/>
              </w:divBdr>
              <w:divsChild>
                <w:div w:id="1907835901">
                  <w:marLeft w:val="0"/>
                  <w:marRight w:val="0"/>
                  <w:marTop w:val="0"/>
                  <w:marBottom w:val="0"/>
                  <w:divBdr>
                    <w:top w:val="none" w:sz="0" w:space="0" w:color="auto"/>
                    <w:left w:val="none" w:sz="0" w:space="0" w:color="auto"/>
                    <w:bottom w:val="none" w:sz="0" w:space="0" w:color="auto"/>
                    <w:right w:val="none" w:sz="0" w:space="0" w:color="auto"/>
                  </w:divBdr>
                  <w:divsChild>
                    <w:div w:id="803355054">
                      <w:marLeft w:val="0"/>
                      <w:marRight w:val="0"/>
                      <w:marTop w:val="0"/>
                      <w:marBottom w:val="0"/>
                      <w:divBdr>
                        <w:top w:val="none" w:sz="0" w:space="0" w:color="auto"/>
                        <w:left w:val="none" w:sz="0" w:space="0" w:color="auto"/>
                        <w:bottom w:val="none" w:sz="0" w:space="0" w:color="auto"/>
                        <w:right w:val="none" w:sz="0" w:space="0" w:color="auto"/>
                      </w:divBdr>
                      <w:divsChild>
                        <w:div w:id="36702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2335981">
      <w:bodyDiv w:val="1"/>
      <w:marLeft w:val="0"/>
      <w:marRight w:val="0"/>
      <w:marTop w:val="0"/>
      <w:marBottom w:val="0"/>
      <w:divBdr>
        <w:top w:val="none" w:sz="0" w:space="0" w:color="auto"/>
        <w:left w:val="none" w:sz="0" w:space="0" w:color="auto"/>
        <w:bottom w:val="none" w:sz="0" w:space="0" w:color="auto"/>
        <w:right w:val="none" w:sz="0" w:space="0" w:color="auto"/>
      </w:divBdr>
      <w:divsChild>
        <w:div w:id="1989355386">
          <w:blockQuote w:val="1"/>
          <w:marLeft w:val="720"/>
          <w:marRight w:val="720"/>
          <w:marTop w:val="100"/>
          <w:marBottom w:val="100"/>
          <w:divBdr>
            <w:top w:val="none" w:sz="0" w:space="0" w:color="auto"/>
            <w:left w:val="none" w:sz="0" w:space="0" w:color="auto"/>
            <w:bottom w:val="none" w:sz="0" w:space="0" w:color="auto"/>
            <w:right w:val="none" w:sz="0" w:space="0" w:color="auto"/>
          </w:divBdr>
        </w:div>
        <w:div w:id="21153975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4151469">
      <w:bodyDiv w:val="1"/>
      <w:marLeft w:val="0"/>
      <w:marRight w:val="0"/>
      <w:marTop w:val="0"/>
      <w:marBottom w:val="0"/>
      <w:divBdr>
        <w:top w:val="none" w:sz="0" w:space="0" w:color="auto"/>
        <w:left w:val="none" w:sz="0" w:space="0" w:color="auto"/>
        <w:bottom w:val="none" w:sz="0" w:space="0" w:color="auto"/>
        <w:right w:val="none" w:sz="0" w:space="0" w:color="auto"/>
      </w:divBdr>
      <w:divsChild>
        <w:div w:id="1667394548">
          <w:marLeft w:val="0"/>
          <w:marRight w:val="0"/>
          <w:marTop w:val="0"/>
          <w:marBottom w:val="0"/>
          <w:divBdr>
            <w:top w:val="none" w:sz="0" w:space="0" w:color="auto"/>
            <w:left w:val="none" w:sz="0" w:space="0" w:color="auto"/>
            <w:bottom w:val="none" w:sz="0" w:space="0" w:color="auto"/>
            <w:right w:val="none" w:sz="0" w:space="0" w:color="auto"/>
          </w:divBdr>
          <w:divsChild>
            <w:div w:id="58354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631834">
      <w:bodyDiv w:val="1"/>
      <w:marLeft w:val="0"/>
      <w:marRight w:val="0"/>
      <w:marTop w:val="0"/>
      <w:marBottom w:val="0"/>
      <w:divBdr>
        <w:top w:val="none" w:sz="0" w:space="0" w:color="auto"/>
        <w:left w:val="none" w:sz="0" w:space="0" w:color="auto"/>
        <w:bottom w:val="none" w:sz="0" w:space="0" w:color="auto"/>
        <w:right w:val="none" w:sz="0" w:space="0" w:color="auto"/>
      </w:divBdr>
    </w:div>
    <w:div w:id="436684339">
      <w:bodyDiv w:val="1"/>
      <w:marLeft w:val="0"/>
      <w:marRight w:val="0"/>
      <w:marTop w:val="0"/>
      <w:marBottom w:val="0"/>
      <w:divBdr>
        <w:top w:val="none" w:sz="0" w:space="0" w:color="auto"/>
        <w:left w:val="none" w:sz="0" w:space="0" w:color="auto"/>
        <w:bottom w:val="none" w:sz="0" w:space="0" w:color="auto"/>
        <w:right w:val="none" w:sz="0" w:space="0" w:color="auto"/>
      </w:divBdr>
    </w:div>
    <w:div w:id="442261208">
      <w:bodyDiv w:val="1"/>
      <w:marLeft w:val="0"/>
      <w:marRight w:val="0"/>
      <w:marTop w:val="0"/>
      <w:marBottom w:val="0"/>
      <w:divBdr>
        <w:top w:val="none" w:sz="0" w:space="0" w:color="auto"/>
        <w:left w:val="none" w:sz="0" w:space="0" w:color="auto"/>
        <w:bottom w:val="none" w:sz="0" w:space="0" w:color="auto"/>
        <w:right w:val="none" w:sz="0" w:space="0" w:color="auto"/>
      </w:divBdr>
      <w:divsChild>
        <w:div w:id="1248463696">
          <w:marLeft w:val="0"/>
          <w:marRight w:val="0"/>
          <w:marTop w:val="0"/>
          <w:marBottom w:val="0"/>
          <w:divBdr>
            <w:top w:val="none" w:sz="0" w:space="0" w:color="auto"/>
            <w:left w:val="none" w:sz="0" w:space="0" w:color="auto"/>
            <w:bottom w:val="none" w:sz="0" w:space="0" w:color="auto"/>
            <w:right w:val="none" w:sz="0" w:space="0" w:color="auto"/>
          </w:divBdr>
          <w:divsChild>
            <w:div w:id="1861313918">
              <w:marLeft w:val="0"/>
              <w:marRight w:val="0"/>
              <w:marTop w:val="0"/>
              <w:marBottom w:val="47"/>
              <w:divBdr>
                <w:top w:val="none" w:sz="0" w:space="0" w:color="auto"/>
                <w:left w:val="none" w:sz="0" w:space="0" w:color="auto"/>
                <w:bottom w:val="none" w:sz="0" w:space="0" w:color="auto"/>
                <w:right w:val="none" w:sz="0" w:space="0" w:color="auto"/>
              </w:divBdr>
              <w:divsChild>
                <w:div w:id="998071115">
                  <w:marLeft w:val="0"/>
                  <w:marRight w:val="0"/>
                  <w:marTop w:val="0"/>
                  <w:marBottom w:val="47"/>
                  <w:divBdr>
                    <w:top w:val="none" w:sz="0" w:space="0" w:color="auto"/>
                    <w:left w:val="none" w:sz="0" w:space="0" w:color="auto"/>
                    <w:bottom w:val="none" w:sz="0" w:space="0" w:color="auto"/>
                    <w:right w:val="none" w:sz="0" w:space="0" w:color="auto"/>
                  </w:divBdr>
                  <w:divsChild>
                    <w:div w:id="842429897">
                      <w:marLeft w:val="0"/>
                      <w:marRight w:val="0"/>
                      <w:marTop w:val="0"/>
                      <w:marBottom w:val="0"/>
                      <w:divBdr>
                        <w:top w:val="none" w:sz="0" w:space="0" w:color="auto"/>
                        <w:left w:val="none" w:sz="0" w:space="0" w:color="auto"/>
                        <w:bottom w:val="none" w:sz="0" w:space="0" w:color="auto"/>
                        <w:right w:val="none" w:sz="0" w:space="0" w:color="auto"/>
                      </w:divBdr>
                      <w:divsChild>
                        <w:div w:id="2054039733">
                          <w:marLeft w:val="0"/>
                          <w:marRight w:val="0"/>
                          <w:marTop w:val="0"/>
                          <w:marBottom w:val="0"/>
                          <w:divBdr>
                            <w:top w:val="none" w:sz="0" w:space="0" w:color="auto"/>
                            <w:left w:val="none" w:sz="0" w:space="0" w:color="auto"/>
                            <w:bottom w:val="none" w:sz="0" w:space="0" w:color="auto"/>
                            <w:right w:val="none" w:sz="0" w:space="0" w:color="auto"/>
                          </w:divBdr>
                          <w:divsChild>
                            <w:div w:id="1522473366">
                              <w:marLeft w:val="0"/>
                              <w:marRight w:val="0"/>
                              <w:marTop w:val="0"/>
                              <w:marBottom w:val="0"/>
                              <w:divBdr>
                                <w:top w:val="single" w:sz="4" w:space="0" w:color="EEEEEE"/>
                                <w:left w:val="single" w:sz="4" w:space="5" w:color="EEEEEE"/>
                                <w:bottom w:val="single" w:sz="4" w:space="0" w:color="EEEEEE"/>
                                <w:right w:val="single" w:sz="4" w:space="5" w:color="EEEEEE"/>
                              </w:divBdr>
                            </w:div>
                            <w:div w:id="2083020883">
                              <w:marLeft w:val="0"/>
                              <w:marRight w:val="0"/>
                              <w:marTop w:val="0"/>
                              <w:marBottom w:val="0"/>
                              <w:divBdr>
                                <w:top w:val="none" w:sz="0" w:space="0" w:color="auto"/>
                                <w:left w:val="single" w:sz="4" w:space="5" w:color="EEEEEE"/>
                                <w:bottom w:val="single" w:sz="4" w:space="0" w:color="EEEEEE"/>
                                <w:right w:val="single" w:sz="4" w:space="5" w:color="EEEEEE"/>
                              </w:divBdr>
                            </w:div>
                          </w:divsChild>
                        </w:div>
                      </w:divsChild>
                    </w:div>
                  </w:divsChild>
                </w:div>
              </w:divsChild>
            </w:div>
          </w:divsChild>
        </w:div>
      </w:divsChild>
    </w:div>
    <w:div w:id="456266539">
      <w:bodyDiv w:val="1"/>
      <w:marLeft w:val="0"/>
      <w:marRight w:val="0"/>
      <w:marTop w:val="0"/>
      <w:marBottom w:val="0"/>
      <w:divBdr>
        <w:top w:val="none" w:sz="0" w:space="0" w:color="auto"/>
        <w:left w:val="none" w:sz="0" w:space="0" w:color="auto"/>
        <w:bottom w:val="none" w:sz="0" w:space="0" w:color="auto"/>
        <w:right w:val="none" w:sz="0" w:space="0" w:color="auto"/>
      </w:divBdr>
    </w:div>
    <w:div w:id="472990153">
      <w:bodyDiv w:val="1"/>
      <w:marLeft w:val="0"/>
      <w:marRight w:val="0"/>
      <w:marTop w:val="0"/>
      <w:marBottom w:val="0"/>
      <w:divBdr>
        <w:top w:val="none" w:sz="0" w:space="0" w:color="auto"/>
        <w:left w:val="none" w:sz="0" w:space="0" w:color="auto"/>
        <w:bottom w:val="none" w:sz="0" w:space="0" w:color="auto"/>
        <w:right w:val="none" w:sz="0" w:space="0" w:color="auto"/>
      </w:divBdr>
    </w:div>
    <w:div w:id="504828056">
      <w:bodyDiv w:val="1"/>
      <w:marLeft w:val="0"/>
      <w:marRight w:val="0"/>
      <w:marTop w:val="0"/>
      <w:marBottom w:val="0"/>
      <w:divBdr>
        <w:top w:val="none" w:sz="0" w:space="0" w:color="auto"/>
        <w:left w:val="none" w:sz="0" w:space="0" w:color="auto"/>
        <w:bottom w:val="none" w:sz="0" w:space="0" w:color="auto"/>
        <w:right w:val="none" w:sz="0" w:space="0" w:color="auto"/>
      </w:divBdr>
      <w:divsChild>
        <w:div w:id="1951888550">
          <w:marLeft w:val="418"/>
          <w:marRight w:val="0"/>
          <w:marTop w:val="50"/>
          <w:marBottom w:val="0"/>
          <w:divBdr>
            <w:top w:val="none" w:sz="0" w:space="0" w:color="auto"/>
            <w:left w:val="none" w:sz="0" w:space="0" w:color="auto"/>
            <w:bottom w:val="none" w:sz="0" w:space="0" w:color="auto"/>
            <w:right w:val="none" w:sz="0" w:space="0" w:color="auto"/>
          </w:divBdr>
        </w:div>
      </w:divsChild>
    </w:div>
    <w:div w:id="551504321">
      <w:bodyDiv w:val="1"/>
      <w:marLeft w:val="-282"/>
      <w:marRight w:val="0"/>
      <w:marTop w:val="0"/>
      <w:marBottom w:val="0"/>
      <w:divBdr>
        <w:top w:val="none" w:sz="0" w:space="0" w:color="auto"/>
        <w:left w:val="none" w:sz="0" w:space="0" w:color="auto"/>
        <w:bottom w:val="none" w:sz="0" w:space="0" w:color="auto"/>
        <w:right w:val="none" w:sz="0" w:space="0" w:color="auto"/>
      </w:divBdr>
      <w:divsChild>
        <w:div w:id="287006487">
          <w:marLeft w:val="75"/>
          <w:marRight w:val="75"/>
          <w:marTop w:val="0"/>
          <w:marBottom w:val="75"/>
          <w:divBdr>
            <w:top w:val="none" w:sz="0" w:space="0" w:color="auto"/>
            <w:left w:val="none" w:sz="0" w:space="0" w:color="auto"/>
            <w:bottom w:val="none" w:sz="0" w:space="0" w:color="auto"/>
            <w:right w:val="none" w:sz="0" w:space="0" w:color="auto"/>
          </w:divBdr>
        </w:div>
      </w:divsChild>
    </w:div>
    <w:div w:id="555968082">
      <w:bodyDiv w:val="1"/>
      <w:marLeft w:val="0"/>
      <w:marRight w:val="0"/>
      <w:marTop w:val="0"/>
      <w:marBottom w:val="0"/>
      <w:divBdr>
        <w:top w:val="none" w:sz="0" w:space="0" w:color="auto"/>
        <w:left w:val="none" w:sz="0" w:space="0" w:color="auto"/>
        <w:bottom w:val="none" w:sz="0" w:space="0" w:color="auto"/>
        <w:right w:val="none" w:sz="0" w:space="0" w:color="auto"/>
      </w:divBdr>
    </w:div>
    <w:div w:id="558055677">
      <w:bodyDiv w:val="1"/>
      <w:marLeft w:val="0"/>
      <w:marRight w:val="0"/>
      <w:marTop w:val="0"/>
      <w:marBottom w:val="0"/>
      <w:divBdr>
        <w:top w:val="none" w:sz="0" w:space="0" w:color="auto"/>
        <w:left w:val="none" w:sz="0" w:space="0" w:color="auto"/>
        <w:bottom w:val="none" w:sz="0" w:space="0" w:color="auto"/>
        <w:right w:val="none" w:sz="0" w:space="0" w:color="auto"/>
      </w:divBdr>
      <w:divsChild>
        <w:div w:id="1849295149">
          <w:marLeft w:val="94"/>
          <w:marRight w:val="94"/>
          <w:marTop w:val="0"/>
          <w:marBottom w:val="94"/>
          <w:divBdr>
            <w:top w:val="single" w:sz="2" w:space="0" w:color="000000"/>
            <w:left w:val="single" w:sz="2" w:space="0" w:color="000000"/>
            <w:bottom w:val="single" w:sz="2" w:space="0" w:color="000000"/>
            <w:right w:val="single" w:sz="2" w:space="0" w:color="000000"/>
          </w:divBdr>
          <w:divsChild>
            <w:div w:id="1683778824">
              <w:marLeft w:val="0"/>
              <w:marRight w:val="0"/>
              <w:marTop w:val="0"/>
              <w:marBottom w:val="0"/>
              <w:divBdr>
                <w:top w:val="none" w:sz="0" w:space="0" w:color="auto"/>
                <w:left w:val="none" w:sz="0" w:space="0" w:color="auto"/>
                <w:bottom w:val="none" w:sz="0" w:space="0" w:color="auto"/>
                <w:right w:val="none" w:sz="0" w:space="0" w:color="auto"/>
              </w:divBdr>
              <w:divsChild>
                <w:div w:id="1901939860">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566695867">
      <w:bodyDiv w:val="1"/>
      <w:marLeft w:val="0"/>
      <w:marRight w:val="0"/>
      <w:marTop w:val="0"/>
      <w:marBottom w:val="0"/>
      <w:divBdr>
        <w:top w:val="none" w:sz="0" w:space="0" w:color="auto"/>
        <w:left w:val="none" w:sz="0" w:space="0" w:color="auto"/>
        <w:bottom w:val="none" w:sz="0" w:space="0" w:color="auto"/>
        <w:right w:val="none" w:sz="0" w:space="0" w:color="auto"/>
      </w:divBdr>
    </w:div>
    <w:div w:id="588658288">
      <w:bodyDiv w:val="1"/>
      <w:marLeft w:val="0"/>
      <w:marRight w:val="0"/>
      <w:marTop w:val="0"/>
      <w:marBottom w:val="0"/>
      <w:divBdr>
        <w:top w:val="none" w:sz="0" w:space="0" w:color="auto"/>
        <w:left w:val="none" w:sz="0" w:space="0" w:color="auto"/>
        <w:bottom w:val="none" w:sz="0" w:space="0" w:color="auto"/>
        <w:right w:val="none" w:sz="0" w:space="0" w:color="auto"/>
      </w:divBdr>
    </w:div>
    <w:div w:id="592008496">
      <w:bodyDiv w:val="1"/>
      <w:marLeft w:val="0"/>
      <w:marRight w:val="0"/>
      <w:marTop w:val="0"/>
      <w:marBottom w:val="0"/>
      <w:divBdr>
        <w:top w:val="none" w:sz="0" w:space="0" w:color="auto"/>
        <w:left w:val="none" w:sz="0" w:space="0" w:color="auto"/>
        <w:bottom w:val="none" w:sz="0" w:space="0" w:color="auto"/>
        <w:right w:val="none" w:sz="0" w:space="0" w:color="auto"/>
      </w:divBdr>
    </w:div>
    <w:div w:id="592589323">
      <w:bodyDiv w:val="1"/>
      <w:marLeft w:val="0"/>
      <w:marRight w:val="0"/>
      <w:marTop w:val="0"/>
      <w:marBottom w:val="0"/>
      <w:divBdr>
        <w:top w:val="none" w:sz="0" w:space="0" w:color="auto"/>
        <w:left w:val="none" w:sz="0" w:space="0" w:color="auto"/>
        <w:bottom w:val="none" w:sz="0" w:space="0" w:color="auto"/>
        <w:right w:val="none" w:sz="0" w:space="0" w:color="auto"/>
      </w:divBdr>
      <w:divsChild>
        <w:div w:id="1388917691">
          <w:marLeft w:val="0"/>
          <w:marRight w:val="0"/>
          <w:marTop w:val="0"/>
          <w:marBottom w:val="0"/>
          <w:divBdr>
            <w:top w:val="single" w:sz="2" w:space="0" w:color="DDDDDD"/>
            <w:left w:val="single" w:sz="2" w:space="0" w:color="DDDDDD"/>
            <w:bottom w:val="single" w:sz="2" w:space="0" w:color="DDDDDD"/>
            <w:right w:val="single" w:sz="2" w:space="0" w:color="DDDDDD"/>
          </w:divBdr>
          <w:divsChild>
            <w:div w:id="1197541005">
              <w:marLeft w:val="3840"/>
              <w:marRight w:val="240"/>
              <w:marTop w:val="94"/>
              <w:marBottom w:val="0"/>
              <w:divBdr>
                <w:top w:val="none" w:sz="0" w:space="0" w:color="auto"/>
                <w:left w:val="none" w:sz="0" w:space="0" w:color="auto"/>
                <w:bottom w:val="none" w:sz="0" w:space="0" w:color="auto"/>
                <w:right w:val="none" w:sz="0" w:space="0" w:color="auto"/>
              </w:divBdr>
              <w:divsChild>
                <w:div w:id="1905144213">
                  <w:marLeft w:val="0"/>
                  <w:marRight w:val="0"/>
                  <w:marTop w:val="0"/>
                  <w:marBottom w:val="0"/>
                  <w:divBdr>
                    <w:top w:val="none" w:sz="0" w:space="0" w:color="auto"/>
                    <w:left w:val="none" w:sz="0" w:space="0" w:color="auto"/>
                    <w:bottom w:val="none" w:sz="0" w:space="0" w:color="auto"/>
                    <w:right w:val="none" w:sz="0" w:space="0" w:color="auto"/>
                  </w:divBdr>
                  <w:divsChild>
                    <w:div w:id="396637894">
                      <w:marLeft w:val="0"/>
                      <w:marRight w:val="0"/>
                      <w:marTop w:val="0"/>
                      <w:marBottom w:val="0"/>
                      <w:divBdr>
                        <w:top w:val="none" w:sz="0" w:space="0" w:color="auto"/>
                        <w:left w:val="none" w:sz="0" w:space="0" w:color="auto"/>
                        <w:bottom w:val="none" w:sz="0" w:space="0" w:color="auto"/>
                        <w:right w:val="none" w:sz="0" w:space="0" w:color="auto"/>
                      </w:divBdr>
                      <w:divsChild>
                        <w:div w:id="235240040">
                          <w:marLeft w:val="0"/>
                          <w:marRight w:val="0"/>
                          <w:marTop w:val="0"/>
                          <w:marBottom w:val="188"/>
                          <w:divBdr>
                            <w:top w:val="single" w:sz="2" w:space="0" w:color="auto"/>
                            <w:left w:val="single" w:sz="2" w:space="0" w:color="auto"/>
                            <w:bottom w:val="single" w:sz="2" w:space="0" w:color="auto"/>
                            <w:right w:val="single" w:sz="2" w:space="0" w:color="auto"/>
                          </w:divBdr>
                          <w:divsChild>
                            <w:div w:id="193419434">
                              <w:marLeft w:val="0"/>
                              <w:marRight w:val="0"/>
                              <w:marTop w:val="0"/>
                              <w:marBottom w:val="0"/>
                              <w:divBdr>
                                <w:top w:val="none" w:sz="0" w:space="0" w:color="auto"/>
                                <w:left w:val="none" w:sz="0" w:space="0" w:color="auto"/>
                                <w:bottom w:val="none" w:sz="0" w:space="0" w:color="auto"/>
                                <w:right w:val="none" w:sz="0" w:space="0" w:color="auto"/>
                              </w:divBdr>
                            </w:div>
                          </w:divsChild>
                        </w:div>
                        <w:div w:id="365495875">
                          <w:marLeft w:val="0"/>
                          <w:marRight w:val="0"/>
                          <w:marTop w:val="0"/>
                          <w:marBottom w:val="188"/>
                          <w:divBdr>
                            <w:top w:val="single" w:sz="2" w:space="0" w:color="auto"/>
                            <w:left w:val="single" w:sz="2" w:space="0" w:color="auto"/>
                            <w:bottom w:val="single" w:sz="2" w:space="0" w:color="auto"/>
                            <w:right w:val="single" w:sz="2" w:space="0" w:color="auto"/>
                          </w:divBdr>
                          <w:divsChild>
                            <w:div w:id="1245383117">
                              <w:marLeft w:val="0"/>
                              <w:marRight w:val="0"/>
                              <w:marTop w:val="0"/>
                              <w:marBottom w:val="0"/>
                              <w:divBdr>
                                <w:top w:val="none" w:sz="0" w:space="0" w:color="auto"/>
                                <w:left w:val="none" w:sz="0" w:space="0" w:color="auto"/>
                                <w:bottom w:val="none" w:sz="0" w:space="0" w:color="auto"/>
                                <w:right w:val="none" w:sz="0" w:space="0" w:color="auto"/>
                              </w:divBdr>
                            </w:div>
                          </w:divsChild>
                        </w:div>
                        <w:div w:id="544096474">
                          <w:marLeft w:val="0"/>
                          <w:marRight w:val="0"/>
                          <w:marTop w:val="0"/>
                          <w:marBottom w:val="188"/>
                          <w:divBdr>
                            <w:top w:val="single" w:sz="2" w:space="0" w:color="auto"/>
                            <w:left w:val="single" w:sz="2" w:space="0" w:color="auto"/>
                            <w:bottom w:val="single" w:sz="2" w:space="0" w:color="auto"/>
                            <w:right w:val="single" w:sz="2" w:space="0" w:color="auto"/>
                          </w:divBdr>
                          <w:divsChild>
                            <w:div w:id="1379234708">
                              <w:marLeft w:val="0"/>
                              <w:marRight w:val="0"/>
                              <w:marTop w:val="0"/>
                              <w:marBottom w:val="0"/>
                              <w:divBdr>
                                <w:top w:val="none" w:sz="0" w:space="0" w:color="auto"/>
                                <w:left w:val="none" w:sz="0" w:space="0" w:color="auto"/>
                                <w:bottom w:val="none" w:sz="0" w:space="0" w:color="auto"/>
                                <w:right w:val="none" w:sz="0" w:space="0" w:color="auto"/>
                              </w:divBdr>
                            </w:div>
                          </w:divsChild>
                        </w:div>
                        <w:div w:id="1262421645">
                          <w:marLeft w:val="0"/>
                          <w:marRight w:val="0"/>
                          <w:marTop w:val="0"/>
                          <w:marBottom w:val="188"/>
                          <w:divBdr>
                            <w:top w:val="single" w:sz="2" w:space="0" w:color="auto"/>
                            <w:left w:val="single" w:sz="2" w:space="0" w:color="auto"/>
                            <w:bottom w:val="single" w:sz="2" w:space="0" w:color="auto"/>
                            <w:right w:val="single" w:sz="2" w:space="0" w:color="auto"/>
                          </w:divBdr>
                          <w:divsChild>
                            <w:div w:id="1411930027">
                              <w:marLeft w:val="0"/>
                              <w:marRight w:val="0"/>
                              <w:marTop w:val="0"/>
                              <w:marBottom w:val="0"/>
                              <w:divBdr>
                                <w:top w:val="none" w:sz="0" w:space="0" w:color="auto"/>
                                <w:left w:val="none" w:sz="0" w:space="0" w:color="auto"/>
                                <w:bottom w:val="none" w:sz="0" w:space="0" w:color="auto"/>
                                <w:right w:val="none" w:sz="0" w:space="0" w:color="auto"/>
                              </w:divBdr>
                            </w:div>
                          </w:divsChild>
                        </w:div>
                        <w:div w:id="1754471104">
                          <w:marLeft w:val="0"/>
                          <w:marRight w:val="0"/>
                          <w:marTop w:val="0"/>
                          <w:marBottom w:val="188"/>
                          <w:divBdr>
                            <w:top w:val="single" w:sz="2" w:space="0" w:color="auto"/>
                            <w:left w:val="single" w:sz="2" w:space="0" w:color="auto"/>
                            <w:bottom w:val="single" w:sz="2" w:space="0" w:color="auto"/>
                            <w:right w:val="single" w:sz="2" w:space="0" w:color="auto"/>
                          </w:divBdr>
                          <w:divsChild>
                            <w:div w:id="1217160462">
                              <w:marLeft w:val="0"/>
                              <w:marRight w:val="0"/>
                              <w:marTop w:val="0"/>
                              <w:marBottom w:val="0"/>
                              <w:divBdr>
                                <w:top w:val="none" w:sz="0" w:space="0" w:color="auto"/>
                                <w:left w:val="none" w:sz="0" w:space="0" w:color="auto"/>
                                <w:bottom w:val="none" w:sz="0" w:space="0" w:color="auto"/>
                                <w:right w:val="none" w:sz="0" w:space="0" w:color="auto"/>
                              </w:divBdr>
                            </w:div>
                          </w:divsChild>
                        </w:div>
                        <w:div w:id="1761758818">
                          <w:marLeft w:val="0"/>
                          <w:marRight w:val="0"/>
                          <w:marTop w:val="0"/>
                          <w:marBottom w:val="188"/>
                          <w:divBdr>
                            <w:top w:val="single" w:sz="2" w:space="0" w:color="auto"/>
                            <w:left w:val="single" w:sz="2" w:space="0" w:color="auto"/>
                            <w:bottom w:val="single" w:sz="2" w:space="0" w:color="auto"/>
                            <w:right w:val="single" w:sz="2" w:space="0" w:color="auto"/>
                          </w:divBdr>
                          <w:divsChild>
                            <w:div w:id="151082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8291027">
      <w:bodyDiv w:val="1"/>
      <w:marLeft w:val="0"/>
      <w:marRight w:val="0"/>
      <w:marTop w:val="0"/>
      <w:marBottom w:val="0"/>
      <w:divBdr>
        <w:top w:val="none" w:sz="0" w:space="0" w:color="auto"/>
        <w:left w:val="none" w:sz="0" w:space="0" w:color="auto"/>
        <w:bottom w:val="none" w:sz="0" w:space="0" w:color="auto"/>
        <w:right w:val="none" w:sz="0" w:space="0" w:color="auto"/>
      </w:divBdr>
    </w:div>
    <w:div w:id="624041687">
      <w:bodyDiv w:val="1"/>
      <w:marLeft w:val="0"/>
      <w:marRight w:val="0"/>
      <w:marTop w:val="0"/>
      <w:marBottom w:val="0"/>
      <w:divBdr>
        <w:top w:val="none" w:sz="0" w:space="0" w:color="auto"/>
        <w:left w:val="none" w:sz="0" w:space="0" w:color="auto"/>
        <w:bottom w:val="none" w:sz="0" w:space="0" w:color="auto"/>
        <w:right w:val="none" w:sz="0" w:space="0" w:color="auto"/>
      </w:divBdr>
    </w:div>
    <w:div w:id="642389733">
      <w:bodyDiv w:val="1"/>
      <w:marLeft w:val="0"/>
      <w:marRight w:val="0"/>
      <w:marTop w:val="0"/>
      <w:marBottom w:val="0"/>
      <w:divBdr>
        <w:top w:val="none" w:sz="0" w:space="0" w:color="auto"/>
        <w:left w:val="none" w:sz="0" w:space="0" w:color="auto"/>
        <w:bottom w:val="none" w:sz="0" w:space="0" w:color="auto"/>
        <w:right w:val="none" w:sz="0" w:space="0" w:color="auto"/>
      </w:divBdr>
    </w:div>
    <w:div w:id="649165627">
      <w:bodyDiv w:val="1"/>
      <w:marLeft w:val="0"/>
      <w:marRight w:val="0"/>
      <w:marTop w:val="0"/>
      <w:marBottom w:val="0"/>
      <w:divBdr>
        <w:top w:val="none" w:sz="0" w:space="0" w:color="auto"/>
        <w:left w:val="none" w:sz="0" w:space="0" w:color="auto"/>
        <w:bottom w:val="none" w:sz="0" w:space="0" w:color="auto"/>
        <w:right w:val="none" w:sz="0" w:space="0" w:color="auto"/>
      </w:divBdr>
    </w:div>
    <w:div w:id="672220152">
      <w:bodyDiv w:val="1"/>
      <w:marLeft w:val="0"/>
      <w:marRight w:val="0"/>
      <w:marTop w:val="0"/>
      <w:marBottom w:val="0"/>
      <w:divBdr>
        <w:top w:val="none" w:sz="0" w:space="0" w:color="auto"/>
        <w:left w:val="none" w:sz="0" w:space="0" w:color="auto"/>
        <w:bottom w:val="none" w:sz="0" w:space="0" w:color="auto"/>
        <w:right w:val="none" w:sz="0" w:space="0" w:color="auto"/>
      </w:divBdr>
      <w:divsChild>
        <w:div w:id="121120732">
          <w:marLeft w:val="0"/>
          <w:marRight w:val="0"/>
          <w:marTop w:val="0"/>
          <w:marBottom w:val="0"/>
          <w:divBdr>
            <w:top w:val="single" w:sz="2" w:space="0" w:color="DDDDDD"/>
            <w:left w:val="single" w:sz="2" w:space="0" w:color="DDDDDD"/>
            <w:bottom w:val="single" w:sz="2" w:space="0" w:color="DDDDDD"/>
            <w:right w:val="single" w:sz="2" w:space="0" w:color="DDDDDD"/>
          </w:divBdr>
          <w:divsChild>
            <w:div w:id="1906139707">
              <w:marLeft w:val="3840"/>
              <w:marRight w:val="240"/>
              <w:marTop w:val="94"/>
              <w:marBottom w:val="0"/>
              <w:divBdr>
                <w:top w:val="none" w:sz="0" w:space="0" w:color="auto"/>
                <w:left w:val="none" w:sz="0" w:space="0" w:color="auto"/>
                <w:bottom w:val="none" w:sz="0" w:space="0" w:color="auto"/>
                <w:right w:val="none" w:sz="0" w:space="0" w:color="auto"/>
              </w:divBdr>
              <w:divsChild>
                <w:div w:id="1578904101">
                  <w:marLeft w:val="0"/>
                  <w:marRight w:val="0"/>
                  <w:marTop w:val="0"/>
                  <w:marBottom w:val="0"/>
                  <w:divBdr>
                    <w:top w:val="none" w:sz="0" w:space="0" w:color="auto"/>
                    <w:left w:val="none" w:sz="0" w:space="0" w:color="auto"/>
                    <w:bottom w:val="none" w:sz="0" w:space="0" w:color="auto"/>
                    <w:right w:val="none" w:sz="0" w:space="0" w:color="auto"/>
                  </w:divBdr>
                  <w:divsChild>
                    <w:div w:id="1868176742">
                      <w:marLeft w:val="0"/>
                      <w:marRight w:val="0"/>
                      <w:marTop w:val="0"/>
                      <w:marBottom w:val="0"/>
                      <w:divBdr>
                        <w:top w:val="none" w:sz="0" w:space="0" w:color="auto"/>
                        <w:left w:val="none" w:sz="0" w:space="0" w:color="auto"/>
                        <w:bottom w:val="none" w:sz="0" w:space="0" w:color="auto"/>
                        <w:right w:val="none" w:sz="0" w:space="0" w:color="auto"/>
                      </w:divBdr>
                      <w:divsChild>
                        <w:div w:id="183978381">
                          <w:marLeft w:val="0"/>
                          <w:marRight w:val="0"/>
                          <w:marTop w:val="0"/>
                          <w:marBottom w:val="188"/>
                          <w:divBdr>
                            <w:top w:val="single" w:sz="2" w:space="0" w:color="auto"/>
                            <w:left w:val="single" w:sz="2" w:space="0" w:color="auto"/>
                            <w:bottom w:val="single" w:sz="2" w:space="0" w:color="auto"/>
                            <w:right w:val="single" w:sz="2" w:space="0" w:color="auto"/>
                          </w:divBdr>
                          <w:divsChild>
                            <w:div w:id="1647007036">
                              <w:marLeft w:val="0"/>
                              <w:marRight w:val="0"/>
                              <w:marTop w:val="0"/>
                              <w:marBottom w:val="0"/>
                              <w:divBdr>
                                <w:top w:val="none" w:sz="0" w:space="0" w:color="auto"/>
                                <w:left w:val="none" w:sz="0" w:space="0" w:color="auto"/>
                                <w:bottom w:val="none" w:sz="0" w:space="0" w:color="auto"/>
                                <w:right w:val="none" w:sz="0" w:space="0" w:color="auto"/>
                              </w:divBdr>
                            </w:div>
                          </w:divsChild>
                        </w:div>
                        <w:div w:id="373969985">
                          <w:marLeft w:val="0"/>
                          <w:marRight w:val="0"/>
                          <w:marTop w:val="0"/>
                          <w:marBottom w:val="188"/>
                          <w:divBdr>
                            <w:top w:val="single" w:sz="2" w:space="0" w:color="auto"/>
                            <w:left w:val="single" w:sz="2" w:space="0" w:color="auto"/>
                            <w:bottom w:val="single" w:sz="2" w:space="0" w:color="auto"/>
                            <w:right w:val="single" w:sz="2" w:space="0" w:color="auto"/>
                          </w:divBdr>
                          <w:divsChild>
                            <w:div w:id="593317374">
                              <w:marLeft w:val="0"/>
                              <w:marRight w:val="0"/>
                              <w:marTop w:val="0"/>
                              <w:marBottom w:val="0"/>
                              <w:divBdr>
                                <w:top w:val="none" w:sz="0" w:space="0" w:color="auto"/>
                                <w:left w:val="none" w:sz="0" w:space="0" w:color="auto"/>
                                <w:bottom w:val="none" w:sz="0" w:space="0" w:color="auto"/>
                                <w:right w:val="none" w:sz="0" w:space="0" w:color="auto"/>
                              </w:divBdr>
                            </w:div>
                          </w:divsChild>
                        </w:div>
                        <w:div w:id="663972328">
                          <w:marLeft w:val="0"/>
                          <w:marRight w:val="0"/>
                          <w:marTop w:val="0"/>
                          <w:marBottom w:val="188"/>
                          <w:divBdr>
                            <w:top w:val="single" w:sz="2" w:space="0" w:color="auto"/>
                            <w:left w:val="single" w:sz="2" w:space="0" w:color="auto"/>
                            <w:bottom w:val="single" w:sz="2" w:space="0" w:color="auto"/>
                            <w:right w:val="single" w:sz="2" w:space="0" w:color="auto"/>
                          </w:divBdr>
                          <w:divsChild>
                            <w:div w:id="1017926226">
                              <w:marLeft w:val="0"/>
                              <w:marRight w:val="0"/>
                              <w:marTop w:val="0"/>
                              <w:marBottom w:val="0"/>
                              <w:divBdr>
                                <w:top w:val="none" w:sz="0" w:space="0" w:color="auto"/>
                                <w:left w:val="none" w:sz="0" w:space="0" w:color="auto"/>
                                <w:bottom w:val="none" w:sz="0" w:space="0" w:color="auto"/>
                                <w:right w:val="none" w:sz="0" w:space="0" w:color="auto"/>
                              </w:divBdr>
                            </w:div>
                          </w:divsChild>
                        </w:div>
                        <w:div w:id="1000736314">
                          <w:marLeft w:val="0"/>
                          <w:marRight w:val="0"/>
                          <w:marTop w:val="0"/>
                          <w:marBottom w:val="188"/>
                          <w:divBdr>
                            <w:top w:val="single" w:sz="2" w:space="0" w:color="auto"/>
                            <w:left w:val="single" w:sz="2" w:space="0" w:color="auto"/>
                            <w:bottom w:val="single" w:sz="2" w:space="0" w:color="auto"/>
                            <w:right w:val="single" w:sz="2" w:space="0" w:color="auto"/>
                          </w:divBdr>
                          <w:divsChild>
                            <w:div w:id="1315253366">
                              <w:marLeft w:val="0"/>
                              <w:marRight w:val="0"/>
                              <w:marTop w:val="0"/>
                              <w:marBottom w:val="0"/>
                              <w:divBdr>
                                <w:top w:val="none" w:sz="0" w:space="0" w:color="auto"/>
                                <w:left w:val="none" w:sz="0" w:space="0" w:color="auto"/>
                                <w:bottom w:val="none" w:sz="0" w:space="0" w:color="auto"/>
                                <w:right w:val="none" w:sz="0" w:space="0" w:color="auto"/>
                              </w:divBdr>
                            </w:div>
                          </w:divsChild>
                        </w:div>
                        <w:div w:id="1433166643">
                          <w:marLeft w:val="0"/>
                          <w:marRight w:val="0"/>
                          <w:marTop w:val="0"/>
                          <w:marBottom w:val="188"/>
                          <w:divBdr>
                            <w:top w:val="single" w:sz="2" w:space="0" w:color="auto"/>
                            <w:left w:val="single" w:sz="2" w:space="0" w:color="auto"/>
                            <w:bottom w:val="single" w:sz="2" w:space="0" w:color="auto"/>
                            <w:right w:val="single" w:sz="2" w:space="0" w:color="auto"/>
                          </w:divBdr>
                          <w:divsChild>
                            <w:div w:id="1622178980">
                              <w:marLeft w:val="0"/>
                              <w:marRight w:val="0"/>
                              <w:marTop w:val="0"/>
                              <w:marBottom w:val="0"/>
                              <w:divBdr>
                                <w:top w:val="none" w:sz="0" w:space="0" w:color="auto"/>
                                <w:left w:val="none" w:sz="0" w:space="0" w:color="auto"/>
                                <w:bottom w:val="none" w:sz="0" w:space="0" w:color="auto"/>
                                <w:right w:val="none" w:sz="0" w:space="0" w:color="auto"/>
                              </w:divBdr>
                            </w:div>
                          </w:divsChild>
                        </w:div>
                        <w:div w:id="1741175375">
                          <w:marLeft w:val="0"/>
                          <w:marRight w:val="0"/>
                          <w:marTop w:val="0"/>
                          <w:marBottom w:val="188"/>
                          <w:divBdr>
                            <w:top w:val="single" w:sz="2" w:space="0" w:color="auto"/>
                            <w:left w:val="single" w:sz="2" w:space="0" w:color="auto"/>
                            <w:bottom w:val="single" w:sz="2" w:space="0" w:color="auto"/>
                            <w:right w:val="single" w:sz="2" w:space="0" w:color="auto"/>
                          </w:divBdr>
                          <w:divsChild>
                            <w:div w:id="954678352">
                              <w:marLeft w:val="0"/>
                              <w:marRight w:val="0"/>
                              <w:marTop w:val="0"/>
                              <w:marBottom w:val="0"/>
                              <w:divBdr>
                                <w:top w:val="none" w:sz="0" w:space="0" w:color="auto"/>
                                <w:left w:val="none" w:sz="0" w:space="0" w:color="auto"/>
                                <w:bottom w:val="none" w:sz="0" w:space="0" w:color="auto"/>
                                <w:right w:val="none" w:sz="0" w:space="0" w:color="auto"/>
                              </w:divBdr>
                            </w:div>
                          </w:divsChild>
                        </w:div>
                        <w:div w:id="1998413957">
                          <w:marLeft w:val="0"/>
                          <w:marRight w:val="0"/>
                          <w:marTop w:val="0"/>
                          <w:marBottom w:val="188"/>
                          <w:divBdr>
                            <w:top w:val="single" w:sz="2" w:space="0" w:color="auto"/>
                            <w:left w:val="single" w:sz="2" w:space="0" w:color="auto"/>
                            <w:bottom w:val="single" w:sz="2" w:space="0" w:color="auto"/>
                            <w:right w:val="single" w:sz="2" w:space="0" w:color="auto"/>
                          </w:divBdr>
                          <w:divsChild>
                            <w:div w:id="195081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2708175">
      <w:bodyDiv w:val="1"/>
      <w:marLeft w:val="0"/>
      <w:marRight w:val="0"/>
      <w:marTop w:val="0"/>
      <w:marBottom w:val="0"/>
      <w:divBdr>
        <w:top w:val="none" w:sz="0" w:space="0" w:color="auto"/>
        <w:left w:val="none" w:sz="0" w:space="0" w:color="auto"/>
        <w:bottom w:val="none" w:sz="0" w:space="0" w:color="auto"/>
        <w:right w:val="none" w:sz="0" w:space="0" w:color="auto"/>
      </w:divBdr>
    </w:div>
    <w:div w:id="685328108">
      <w:bodyDiv w:val="1"/>
      <w:marLeft w:val="0"/>
      <w:marRight w:val="0"/>
      <w:marTop w:val="0"/>
      <w:marBottom w:val="0"/>
      <w:divBdr>
        <w:top w:val="none" w:sz="0" w:space="0" w:color="auto"/>
        <w:left w:val="none" w:sz="0" w:space="0" w:color="auto"/>
        <w:bottom w:val="none" w:sz="0" w:space="0" w:color="auto"/>
        <w:right w:val="none" w:sz="0" w:space="0" w:color="auto"/>
      </w:divBdr>
    </w:div>
    <w:div w:id="711659799">
      <w:bodyDiv w:val="1"/>
      <w:marLeft w:val="0"/>
      <w:marRight w:val="0"/>
      <w:marTop w:val="0"/>
      <w:marBottom w:val="0"/>
      <w:divBdr>
        <w:top w:val="none" w:sz="0" w:space="0" w:color="auto"/>
        <w:left w:val="none" w:sz="0" w:space="0" w:color="auto"/>
        <w:bottom w:val="none" w:sz="0" w:space="0" w:color="auto"/>
        <w:right w:val="none" w:sz="0" w:space="0" w:color="auto"/>
      </w:divBdr>
    </w:div>
    <w:div w:id="713848864">
      <w:bodyDiv w:val="1"/>
      <w:marLeft w:val="0"/>
      <w:marRight w:val="0"/>
      <w:marTop w:val="0"/>
      <w:marBottom w:val="0"/>
      <w:divBdr>
        <w:top w:val="none" w:sz="0" w:space="0" w:color="auto"/>
        <w:left w:val="none" w:sz="0" w:space="0" w:color="auto"/>
        <w:bottom w:val="none" w:sz="0" w:space="0" w:color="auto"/>
        <w:right w:val="none" w:sz="0" w:space="0" w:color="auto"/>
      </w:divBdr>
      <w:divsChild>
        <w:div w:id="878712632">
          <w:marLeft w:val="418"/>
          <w:marRight w:val="0"/>
          <w:marTop w:val="50"/>
          <w:marBottom w:val="0"/>
          <w:divBdr>
            <w:top w:val="none" w:sz="0" w:space="0" w:color="auto"/>
            <w:left w:val="none" w:sz="0" w:space="0" w:color="auto"/>
            <w:bottom w:val="none" w:sz="0" w:space="0" w:color="auto"/>
            <w:right w:val="none" w:sz="0" w:space="0" w:color="auto"/>
          </w:divBdr>
        </w:div>
        <w:div w:id="1173108245">
          <w:marLeft w:val="418"/>
          <w:marRight w:val="0"/>
          <w:marTop w:val="50"/>
          <w:marBottom w:val="0"/>
          <w:divBdr>
            <w:top w:val="none" w:sz="0" w:space="0" w:color="auto"/>
            <w:left w:val="none" w:sz="0" w:space="0" w:color="auto"/>
            <w:bottom w:val="none" w:sz="0" w:space="0" w:color="auto"/>
            <w:right w:val="none" w:sz="0" w:space="0" w:color="auto"/>
          </w:divBdr>
        </w:div>
        <w:div w:id="1627925345">
          <w:marLeft w:val="418"/>
          <w:marRight w:val="0"/>
          <w:marTop w:val="50"/>
          <w:marBottom w:val="0"/>
          <w:divBdr>
            <w:top w:val="none" w:sz="0" w:space="0" w:color="auto"/>
            <w:left w:val="none" w:sz="0" w:space="0" w:color="auto"/>
            <w:bottom w:val="none" w:sz="0" w:space="0" w:color="auto"/>
            <w:right w:val="none" w:sz="0" w:space="0" w:color="auto"/>
          </w:divBdr>
        </w:div>
      </w:divsChild>
    </w:div>
    <w:div w:id="717554226">
      <w:bodyDiv w:val="1"/>
      <w:marLeft w:val="0"/>
      <w:marRight w:val="0"/>
      <w:marTop w:val="0"/>
      <w:marBottom w:val="0"/>
      <w:divBdr>
        <w:top w:val="none" w:sz="0" w:space="0" w:color="auto"/>
        <w:left w:val="none" w:sz="0" w:space="0" w:color="auto"/>
        <w:bottom w:val="none" w:sz="0" w:space="0" w:color="auto"/>
        <w:right w:val="none" w:sz="0" w:space="0" w:color="auto"/>
      </w:divBdr>
    </w:div>
    <w:div w:id="723455657">
      <w:bodyDiv w:val="1"/>
      <w:marLeft w:val="0"/>
      <w:marRight w:val="0"/>
      <w:marTop w:val="0"/>
      <w:marBottom w:val="0"/>
      <w:divBdr>
        <w:top w:val="none" w:sz="0" w:space="0" w:color="auto"/>
        <w:left w:val="none" w:sz="0" w:space="0" w:color="auto"/>
        <w:bottom w:val="none" w:sz="0" w:space="0" w:color="auto"/>
        <w:right w:val="none" w:sz="0" w:space="0" w:color="auto"/>
      </w:divBdr>
    </w:div>
    <w:div w:id="727652628">
      <w:bodyDiv w:val="1"/>
      <w:marLeft w:val="0"/>
      <w:marRight w:val="0"/>
      <w:marTop w:val="0"/>
      <w:marBottom w:val="0"/>
      <w:divBdr>
        <w:top w:val="none" w:sz="0" w:space="0" w:color="auto"/>
        <w:left w:val="none" w:sz="0" w:space="0" w:color="auto"/>
        <w:bottom w:val="none" w:sz="0" w:space="0" w:color="auto"/>
        <w:right w:val="none" w:sz="0" w:space="0" w:color="auto"/>
      </w:divBdr>
    </w:div>
    <w:div w:id="729042597">
      <w:bodyDiv w:val="1"/>
      <w:marLeft w:val="0"/>
      <w:marRight w:val="0"/>
      <w:marTop w:val="0"/>
      <w:marBottom w:val="0"/>
      <w:divBdr>
        <w:top w:val="none" w:sz="0" w:space="0" w:color="auto"/>
        <w:left w:val="none" w:sz="0" w:space="0" w:color="auto"/>
        <w:bottom w:val="none" w:sz="0" w:space="0" w:color="auto"/>
        <w:right w:val="none" w:sz="0" w:space="0" w:color="auto"/>
      </w:divBdr>
    </w:div>
    <w:div w:id="746612773">
      <w:bodyDiv w:val="1"/>
      <w:marLeft w:val="0"/>
      <w:marRight w:val="0"/>
      <w:marTop w:val="0"/>
      <w:marBottom w:val="0"/>
      <w:divBdr>
        <w:top w:val="none" w:sz="0" w:space="0" w:color="auto"/>
        <w:left w:val="none" w:sz="0" w:space="0" w:color="auto"/>
        <w:bottom w:val="none" w:sz="0" w:space="0" w:color="auto"/>
        <w:right w:val="none" w:sz="0" w:space="0" w:color="auto"/>
      </w:divBdr>
      <w:divsChild>
        <w:div w:id="2008822061">
          <w:marLeft w:val="94"/>
          <w:marRight w:val="94"/>
          <w:marTop w:val="0"/>
          <w:marBottom w:val="94"/>
          <w:divBdr>
            <w:top w:val="single" w:sz="2" w:space="0" w:color="000000"/>
            <w:left w:val="single" w:sz="2" w:space="0" w:color="000000"/>
            <w:bottom w:val="single" w:sz="2" w:space="0" w:color="000000"/>
            <w:right w:val="single" w:sz="2" w:space="0" w:color="000000"/>
          </w:divBdr>
          <w:divsChild>
            <w:div w:id="1730806103">
              <w:marLeft w:val="0"/>
              <w:marRight w:val="0"/>
              <w:marTop w:val="0"/>
              <w:marBottom w:val="0"/>
              <w:divBdr>
                <w:top w:val="none" w:sz="0" w:space="0" w:color="auto"/>
                <w:left w:val="none" w:sz="0" w:space="0" w:color="auto"/>
                <w:bottom w:val="none" w:sz="0" w:space="0" w:color="auto"/>
                <w:right w:val="none" w:sz="0" w:space="0" w:color="auto"/>
              </w:divBdr>
              <w:divsChild>
                <w:div w:id="167526169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751971092">
      <w:bodyDiv w:val="1"/>
      <w:marLeft w:val="0"/>
      <w:marRight w:val="0"/>
      <w:marTop w:val="0"/>
      <w:marBottom w:val="0"/>
      <w:divBdr>
        <w:top w:val="none" w:sz="0" w:space="0" w:color="auto"/>
        <w:left w:val="none" w:sz="0" w:space="0" w:color="auto"/>
        <w:bottom w:val="none" w:sz="0" w:space="0" w:color="auto"/>
        <w:right w:val="none" w:sz="0" w:space="0" w:color="auto"/>
      </w:divBdr>
    </w:div>
    <w:div w:id="753672121">
      <w:bodyDiv w:val="1"/>
      <w:marLeft w:val="0"/>
      <w:marRight w:val="0"/>
      <w:marTop w:val="0"/>
      <w:marBottom w:val="0"/>
      <w:divBdr>
        <w:top w:val="none" w:sz="0" w:space="0" w:color="auto"/>
        <w:left w:val="none" w:sz="0" w:space="0" w:color="auto"/>
        <w:bottom w:val="none" w:sz="0" w:space="0" w:color="auto"/>
        <w:right w:val="none" w:sz="0" w:space="0" w:color="auto"/>
      </w:divBdr>
      <w:divsChild>
        <w:div w:id="338896800">
          <w:marLeft w:val="0"/>
          <w:marRight w:val="0"/>
          <w:marTop w:val="19"/>
          <w:marBottom w:val="0"/>
          <w:divBdr>
            <w:top w:val="none" w:sz="0" w:space="0" w:color="auto"/>
            <w:left w:val="none" w:sz="0" w:space="0" w:color="auto"/>
            <w:bottom w:val="none" w:sz="0" w:space="0" w:color="auto"/>
            <w:right w:val="none" w:sz="0" w:space="0" w:color="auto"/>
          </w:divBdr>
        </w:div>
        <w:div w:id="1901672402">
          <w:marLeft w:val="0"/>
          <w:marRight w:val="0"/>
          <w:marTop w:val="19"/>
          <w:marBottom w:val="0"/>
          <w:divBdr>
            <w:top w:val="none" w:sz="0" w:space="0" w:color="auto"/>
            <w:left w:val="none" w:sz="0" w:space="0" w:color="auto"/>
            <w:bottom w:val="none" w:sz="0" w:space="0" w:color="auto"/>
            <w:right w:val="none" w:sz="0" w:space="0" w:color="auto"/>
          </w:divBdr>
        </w:div>
      </w:divsChild>
    </w:div>
    <w:div w:id="783228184">
      <w:bodyDiv w:val="1"/>
      <w:marLeft w:val="0"/>
      <w:marRight w:val="0"/>
      <w:marTop w:val="0"/>
      <w:marBottom w:val="0"/>
      <w:divBdr>
        <w:top w:val="none" w:sz="0" w:space="0" w:color="auto"/>
        <w:left w:val="none" w:sz="0" w:space="0" w:color="auto"/>
        <w:bottom w:val="none" w:sz="0" w:space="0" w:color="auto"/>
        <w:right w:val="none" w:sz="0" w:space="0" w:color="auto"/>
      </w:divBdr>
    </w:div>
    <w:div w:id="798955758">
      <w:bodyDiv w:val="1"/>
      <w:marLeft w:val="0"/>
      <w:marRight w:val="0"/>
      <w:marTop w:val="0"/>
      <w:marBottom w:val="0"/>
      <w:divBdr>
        <w:top w:val="none" w:sz="0" w:space="0" w:color="auto"/>
        <w:left w:val="none" w:sz="0" w:space="0" w:color="auto"/>
        <w:bottom w:val="none" w:sz="0" w:space="0" w:color="auto"/>
        <w:right w:val="none" w:sz="0" w:space="0" w:color="auto"/>
      </w:divBdr>
      <w:divsChild>
        <w:div w:id="21370654">
          <w:marLeft w:val="418"/>
          <w:marRight w:val="0"/>
          <w:marTop w:val="50"/>
          <w:marBottom w:val="0"/>
          <w:divBdr>
            <w:top w:val="none" w:sz="0" w:space="0" w:color="auto"/>
            <w:left w:val="none" w:sz="0" w:space="0" w:color="auto"/>
            <w:bottom w:val="none" w:sz="0" w:space="0" w:color="auto"/>
            <w:right w:val="none" w:sz="0" w:space="0" w:color="auto"/>
          </w:divBdr>
        </w:div>
        <w:div w:id="447093376">
          <w:marLeft w:val="418"/>
          <w:marRight w:val="0"/>
          <w:marTop w:val="50"/>
          <w:marBottom w:val="0"/>
          <w:divBdr>
            <w:top w:val="none" w:sz="0" w:space="0" w:color="auto"/>
            <w:left w:val="none" w:sz="0" w:space="0" w:color="auto"/>
            <w:bottom w:val="none" w:sz="0" w:space="0" w:color="auto"/>
            <w:right w:val="none" w:sz="0" w:space="0" w:color="auto"/>
          </w:divBdr>
        </w:div>
        <w:div w:id="495803807">
          <w:marLeft w:val="418"/>
          <w:marRight w:val="0"/>
          <w:marTop w:val="50"/>
          <w:marBottom w:val="0"/>
          <w:divBdr>
            <w:top w:val="none" w:sz="0" w:space="0" w:color="auto"/>
            <w:left w:val="none" w:sz="0" w:space="0" w:color="auto"/>
            <w:bottom w:val="none" w:sz="0" w:space="0" w:color="auto"/>
            <w:right w:val="none" w:sz="0" w:space="0" w:color="auto"/>
          </w:divBdr>
        </w:div>
        <w:div w:id="1488981003">
          <w:marLeft w:val="418"/>
          <w:marRight w:val="0"/>
          <w:marTop w:val="50"/>
          <w:marBottom w:val="0"/>
          <w:divBdr>
            <w:top w:val="none" w:sz="0" w:space="0" w:color="auto"/>
            <w:left w:val="none" w:sz="0" w:space="0" w:color="auto"/>
            <w:bottom w:val="none" w:sz="0" w:space="0" w:color="auto"/>
            <w:right w:val="none" w:sz="0" w:space="0" w:color="auto"/>
          </w:divBdr>
        </w:div>
      </w:divsChild>
    </w:div>
    <w:div w:id="825317413">
      <w:bodyDiv w:val="1"/>
      <w:marLeft w:val="0"/>
      <w:marRight w:val="0"/>
      <w:marTop w:val="0"/>
      <w:marBottom w:val="0"/>
      <w:divBdr>
        <w:top w:val="none" w:sz="0" w:space="0" w:color="auto"/>
        <w:left w:val="none" w:sz="0" w:space="0" w:color="auto"/>
        <w:bottom w:val="none" w:sz="0" w:space="0" w:color="auto"/>
        <w:right w:val="none" w:sz="0" w:space="0" w:color="auto"/>
      </w:divBdr>
    </w:div>
    <w:div w:id="828788625">
      <w:bodyDiv w:val="1"/>
      <w:marLeft w:val="0"/>
      <w:marRight w:val="0"/>
      <w:marTop w:val="0"/>
      <w:marBottom w:val="0"/>
      <w:divBdr>
        <w:top w:val="none" w:sz="0" w:space="0" w:color="auto"/>
        <w:left w:val="none" w:sz="0" w:space="0" w:color="auto"/>
        <w:bottom w:val="none" w:sz="0" w:space="0" w:color="auto"/>
        <w:right w:val="none" w:sz="0" w:space="0" w:color="auto"/>
      </w:divBdr>
    </w:div>
    <w:div w:id="831412393">
      <w:bodyDiv w:val="1"/>
      <w:marLeft w:val="0"/>
      <w:marRight w:val="0"/>
      <w:marTop w:val="0"/>
      <w:marBottom w:val="0"/>
      <w:divBdr>
        <w:top w:val="none" w:sz="0" w:space="0" w:color="auto"/>
        <w:left w:val="none" w:sz="0" w:space="0" w:color="auto"/>
        <w:bottom w:val="none" w:sz="0" w:space="0" w:color="auto"/>
        <w:right w:val="none" w:sz="0" w:space="0" w:color="auto"/>
      </w:divBdr>
      <w:divsChild>
        <w:div w:id="425931297">
          <w:marLeft w:val="0"/>
          <w:marRight w:val="0"/>
          <w:marTop w:val="0"/>
          <w:marBottom w:val="0"/>
          <w:divBdr>
            <w:top w:val="single" w:sz="2" w:space="0" w:color="DDDDDD"/>
            <w:left w:val="single" w:sz="2" w:space="0" w:color="DDDDDD"/>
            <w:bottom w:val="single" w:sz="2" w:space="0" w:color="DDDDDD"/>
            <w:right w:val="single" w:sz="2" w:space="0" w:color="DDDDDD"/>
          </w:divBdr>
          <w:divsChild>
            <w:div w:id="1796948610">
              <w:marLeft w:val="3840"/>
              <w:marRight w:val="240"/>
              <w:marTop w:val="94"/>
              <w:marBottom w:val="0"/>
              <w:divBdr>
                <w:top w:val="none" w:sz="0" w:space="0" w:color="auto"/>
                <w:left w:val="none" w:sz="0" w:space="0" w:color="auto"/>
                <w:bottom w:val="none" w:sz="0" w:space="0" w:color="auto"/>
                <w:right w:val="none" w:sz="0" w:space="0" w:color="auto"/>
              </w:divBdr>
              <w:divsChild>
                <w:div w:id="1568415625">
                  <w:marLeft w:val="0"/>
                  <w:marRight w:val="0"/>
                  <w:marTop w:val="0"/>
                  <w:marBottom w:val="0"/>
                  <w:divBdr>
                    <w:top w:val="none" w:sz="0" w:space="0" w:color="auto"/>
                    <w:left w:val="none" w:sz="0" w:space="0" w:color="auto"/>
                    <w:bottom w:val="none" w:sz="0" w:space="0" w:color="auto"/>
                    <w:right w:val="none" w:sz="0" w:space="0" w:color="auto"/>
                  </w:divBdr>
                  <w:divsChild>
                    <w:div w:id="2136437994">
                      <w:marLeft w:val="0"/>
                      <w:marRight w:val="0"/>
                      <w:marTop w:val="0"/>
                      <w:marBottom w:val="0"/>
                      <w:divBdr>
                        <w:top w:val="none" w:sz="0" w:space="0" w:color="auto"/>
                        <w:left w:val="none" w:sz="0" w:space="0" w:color="auto"/>
                        <w:bottom w:val="none" w:sz="0" w:space="0" w:color="auto"/>
                        <w:right w:val="none" w:sz="0" w:space="0" w:color="auto"/>
                      </w:divBdr>
                      <w:divsChild>
                        <w:div w:id="316229640">
                          <w:marLeft w:val="0"/>
                          <w:marRight w:val="0"/>
                          <w:marTop w:val="0"/>
                          <w:marBottom w:val="188"/>
                          <w:divBdr>
                            <w:top w:val="single" w:sz="2" w:space="0" w:color="auto"/>
                            <w:left w:val="single" w:sz="2" w:space="0" w:color="auto"/>
                            <w:bottom w:val="single" w:sz="2" w:space="0" w:color="auto"/>
                            <w:right w:val="single" w:sz="2" w:space="0" w:color="auto"/>
                          </w:divBdr>
                          <w:divsChild>
                            <w:div w:id="2141340163">
                              <w:marLeft w:val="0"/>
                              <w:marRight w:val="0"/>
                              <w:marTop w:val="0"/>
                              <w:marBottom w:val="0"/>
                              <w:divBdr>
                                <w:top w:val="none" w:sz="0" w:space="0" w:color="auto"/>
                                <w:left w:val="none" w:sz="0" w:space="0" w:color="auto"/>
                                <w:bottom w:val="none" w:sz="0" w:space="0" w:color="auto"/>
                                <w:right w:val="none" w:sz="0" w:space="0" w:color="auto"/>
                              </w:divBdr>
                            </w:div>
                          </w:divsChild>
                        </w:div>
                        <w:div w:id="963074871">
                          <w:marLeft w:val="0"/>
                          <w:marRight w:val="0"/>
                          <w:marTop w:val="0"/>
                          <w:marBottom w:val="188"/>
                          <w:divBdr>
                            <w:top w:val="single" w:sz="2" w:space="0" w:color="auto"/>
                            <w:left w:val="single" w:sz="2" w:space="0" w:color="auto"/>
                            <w:bottom w:val="single" w:sz="2" w:space="0" w:color="auto"/>
                            <w:right w:val="single" w:sz="2" w:space="0" w:color="auto"/>
                          </w:divBdr>
                          <w:divsChild>
                            <w:div w:id="2033454226">
                              <w:marLeft w:val="0"/>
                              <w:marRight w:val="0"/>
                              <w:marTop w:val="0"/>
                              <w:marBottom w:val="0"/>
                              <w:divBdr>
                                <w:top w:val="none" w:sz="0" w:space="0" w:color="auto"/>
                                <w:left w:val="none" w:sz="0" w:space="0" w:color="auto"/>
                                <w:bottom w:val="none" w:sz="0" w:space="0" w:color="auto"/>
                                <w:right w:val="none" w:sz="0" w:space="0" w:color="auto"/>
                              </w:divBdr>
                            </w:div>
                          </w:divsChild>
                        </w:div>
                        <w:div w:id="1235436516">
                          <w:marLeft w:val="0"/>
                          <w:marRight w:val="0"/>
                          <w:marTop w:val="0"/>
                          <w:marBottom w:val="188"/>
                          <w:divBdr>
                            <w:top w:val="single" w:sz="2" w:space="0" w:color="auto"/>
                            <w:left w:val="single" w:sz="2" w:space="0" w:color="auto"/>
                            <w:bottom w:val="single" w:sz="2" w:space="0" w:color="auto"/>
                            <w:right w:val="single" w:sz="2" w:space="0" w:color="auto"/>
                          </w:divBdr>
                          <w:divsChild>
                            <w:div w:id="1606183829">
                              <w:marLeft w:val="0"/>
                              <w:marRight w:val="0"/>
                              <w:marTop w:val="0"/>
                              <w:marBottom w:val="0"/>
                              <w:divBdr>
                                <w:top w:val="none" w:sz="0" w:space="0" w:color="auto"/>
                                <w:left w:val="none" w:sz="0" w:space="0" w:color="auto"/>
                                <w:bottom w:val="none" w:sz="0" w:space="0" w:color="auto"/>
                                <w:right w:val="none" w:sz="0" w:space="0" w:color="auto"/>
                              </w:divBdr>
                            </w:div>
                          </w:divsChild>
                        </w:div>
                        <w:div w:id="1454716519">
                          <w:marLeft w:val="0"/>
                          <w:marRight w:val="0"/>
                          <w:marTop w:val="0"/>
                          <w:marBottom w:val="188"/>
                          <w:divBdr>
                            <w:top w:val="single" w:sz="2" w:space="0" w:color="auto"/>
                            <w:left w:val="single" w:sz="2" w:space="0" w:color="auto"/>
                            <w:bottom w:val="single" w:sz="2" w:space="0" w:color="auto"/>
                            <w:right w:val="single" w:sz="2" w:space="0" w:color="auto"/>
                          </w:divBdr>
                          <w:divsChild>
                            <w:div w:id="26684268">
                              <w:marLeft w:val="0"/>
                              <w:marRight w:val="0"/>
                              <w:marTop w:val="0"/>
                              <w:marBottom w:val="0"/>
                              <w:divBdr>
                                <w:top w:val="none" w:sz="0" w:space="0" w:color="auto"/>
                                <w:left w:val="none" w:sz="0" w:space="0" w:color="auto"/>
                                <w:bottom w:val="none" w:sz="0" w:space="0" w:color="auto"/>
                                <w:right w:val="none" w:sz="0" w:space="0" w:color="auto"/>
                              </w:divBdr>
                            </w:div>
                          </w:divsChild>
                        </w:div>
                        <w:div w:id="1564026839">
                          <w:marLeft w:val="0"/>
                          <w:marRight w:val="0"/>
                          <w:marTop w:val="0"/>
                          <w:marBottom w:val="188"/>
                          <w:divBdr>
                            <w:top w:val="single" w:sz="2" w:space="0" w:color="auto"/>
                            <w:left w:val="single" w:sz="2" w:space="0" w:color="auto"/>
                            <w:bottom w:val="single" w:sz="2" w:space="0" w:color="auto"/>
                            <w:right w:val="single" w:sz="2" w:space="0" w:color="auto"/>
                          </w:divBdr>
                          <w:divsChild>
                            <w:div w:id="476840542">
                              <w:marLeft w:val="0"/>
                              <w:marRight w:val="0"/>
                              <w:marTop w:val="0"/>
                              <w:marBottom w:val="0"/>
                              <w:divBdr>
                                <w:top w:val="none" w:sz="0" w:space="0" w:color="auto"/>
                                <w:left w:val="none" w:sz="0" w:space="0" w:color="auto"/>
                                <w:bottom w:val="none" w:sz="0" w:space="0" w:color="auto"/>
                                <w:right w:val="none" w:sz="0" w:space="0" w:color="auto"/>
                              </w:divBdr>
                            </w:div>
                          </w:divsChild>
                        </w:div>
                        <w:div w:id="1751348102">
                          <w:marLeft w:val="0"/>
                          <w:marRight w:val="0"/>
                          <w:marTop w:val="0"/>
                          <w:marBottom w:val="188"/>
                          <w:divBdr>
                            <w:top w:val="single" w:sz="2" w:space="0" w:color="auto"/>
                            <w:left w:val="single" w:sz="2" w:space="0" w:color="auto"/>
                            <w:bottom w:val="single" w:sz="2" w:space="0" w:color="auto"/>
                            <w:right w:val="single" w:sz="2" w:space="0" w:color="auto"/>
                          </w:divBdr>
                          <w:divsChild>
                            <w:div w:id="82065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0485703">
      <w:bodyDiv w:val="1"/>
      <w:marLeft w:val="0"/>
      <w:marRight w:val="0"/>
      <w:marTop w:val="0"/>
      <w:marBottom w:val="0"/>
      <w:divBdr>
        <w:top w:val="none" w:sz="0" w:space="0" w:color="auto"/>
        <w:left w:val="none" w:sz="0" w:space="0" w:color="auto"/>
        <w:bottom w:val="none" w:sz="0" w:space="0" w:color="auto"/>
        <w:right w:val="none" w:sz="0" w:space="0" w:color="auto"/>
      </w:divBdr>
    </w:div>
    <w:div w:id="857278792">
      <w:bodyDiv w:val="1"/>
      <w:marLeft w:val="0"/>
      <w:marRight w:val="0"/>
      <w:marTop w:val="0"/>
      <w:marBottom w:val="0"/>
      <w:divBdr>
        <w:top w:val="none" w:sz="0" w:space="0" w:color="auto"/>
        <w:left w:val="none" w:sz="0" w:space="0" w:color="auto"/>
        <w:bottom w:val="none" w:sz="0" w:space="0" w:color="auto"/>
        <w:right w:val="none" w:sz="0" w:space="0" w:color="auto"/>
      </w:divBdr>
    </w:div>
    <w:div w:id="857430487">
      <w:bodyDiv w:val="1"/>
      <w:marLeft w:val="0"/>
      <w:marRight w:val="0"/>
      <w:marTop w:val="0"/>
      <w:marBottom w:val="0"/>
      <w:divBdr>
        <w:top w:val="none" w:sz="0" w:space="0" w:color="auto"/>
        <w:left w:val="none" w:sz="0" w:space="0" w:color="auto"/>
        <w:bottom w:val="none" w:sz="0" w:space="0" w:color="auto"/>
        <w:right w:val="none" w:sz="0" w:space="0" w:color="auto"/>
      </w:divBdr>
    </w:div>
    <w:div w:id="868758025">
      <w:bodyDiv w:val="1"/>
      <w:marLeft w:val="0"/>
      <w:marRight w:val="0"/>
      <w:marTop w:val="0"/>
      <w:marBottom w:val="0"/>
      <w:divBdr>
        <w:top w:val="none" w:sz="0" w:space="0" w:color="auto"/>
        <w:left w:val="none" w:sz="0" w:space="0" w:color="auto"/>
        <w:bottom w:val="none" w:sz="0" w:space="0" w:color="auto"/>
        <w:right w:val="none" w:sz="0" w:space="0" w:color="auto"/>
      </w:divBdr>
    </w:div>
    <w:div w:id="868949570">
      <w:bodyDiv w:val="1"/>
      <w:marLeft w:val="0"/>
      <w:marRight w:val="0"/>
      <w:marTop w:val="0"/>
      <w:marBottom w:val="0"/>
      <w:divBdr>
        <w:top w:val="none" w:sz="0" w:space="0" w:color="auto"/>
        <w:left w:val="none" w:sz="0" w:space="0" w:color="auto"/>
        <w:bottom w:val="none" w:sz="0" w:space="0" w:color="auto"/>
        <w:right w:val="none" w:sz="0" w:space="0" w:color="auto"/>
      </w:divBdr>
      <w:divsChild>
        <w:div w:id="1854881938">
          <w:marLeft w:val="0"/>
          <w:marRight w:val="0"/>
          <w:marTop w:val="0"/>
          <w:marBottom w:val="0"/>
          <w:divBdr>
            <w:top w:val="none" w:sz="0" w:space="0" w:color="auto"/>
            <w:left w:val="none" w:sz="0" w:space="0" w:color="auto"/>
            <w:bottom w:val="none" w:sz="0" w:space="0" w:color="auto"/>
            <w:right w:val="none" w:sz="0" w:space="0" w:color="auto"/>
          </w:divBdr>
          <w:divsChild>
            <w:div w:id="144468789">
              <w:marLeft w:val="0"/>
              <w:marRight w:val="0"/>
              <w:marTop w:val="0"/>
              <w:marBottom w:val="0"/>
              <w:divBdr>
                <w:top w:val="none" w:sz="0" w:space="0" w:color="auto"/>
                <w:left w:val="none" w:sz="0" w:space="0" w:color="auto"/>
                <w:bottom w:val="none" w:sz="0" w:space="0" w:color="auto"/>
                <w:right w:val="none" w:sz="0" w:space="0" w:color="auto"/>
              </w:divBdr>
              <w:divsChild>
                <w:div w:id="41447315">
                  <w:marLeft w:val="0"/>
                  <w:marRight w:val="0"/>
                  <w:marTop w:val="0"/>
                  <w:marBottom w:val="0"/>
                  <w:divBdr>
                    <w:top w:val="none" w:sz="0" w:space="0" w:color="auto"/>
                    <w:left w:val="none" w:sz="0" w:space="0" w:color="auto"/>
                    <w:bottom w:val="none" w:sz="0" w:space="0" w:color="auto"/>
                    <w:right w:val="none" w:sz="0" w:space="0" w:color="auto"/>
                  </w:divBdr>
                  <w:divsChild>
                    <w:div w:id="810178059">
                      <w:marLeft w:val="0"/>
                      <w:marRight w:val="0"/>
                      <w:marTop w:val="0"/>
                      <w:marBottom w:val="0"/>
                      <w:divBdr>
                        <w:top w:val="none" w:sz="0" w:space="0" w:color="auto"/>
                        <w:left w:val="none" w:sz="0" w:space="0" w:color="auto"/>
                        <w:bottom w:val="none" w:sz="0" w:space="0" w:color="auto"/>
                        <w:right w:val="none" w:sz="0" w:space="0" w:color="auto"/>
                      </w:divBdr>
                      <w:divsChild>
                        <w:div w:id="2115392986">
                          <w:marLeft w:val="0"/>
                          <w:marRight w:val="0"/>
                          <w:marTop w:val="0"/>
                          <w:marBottom w:val="0"/>
                          <w:divBdr>
                            <w:top w:val="none" w:sz="0" w:space="0" w:color="auto"/>
                            <w:left w:val="none" w:sz="0" w:space="0" w:color="auto"/>
                            <w:bottom w:val="none" w:sz="0" w:space="0" w:color="auto"/>
                            <w:right w:val="none" w:sz="0" w:space="0" w:color="auto"/>
                          </w:divBdr>
                          <w:divsChild>
                            <w:div w:id="370226650">
                              <w:marLeft w:val="0"/>
                              <w:marRight w:val="0"/>
                              <w:marTop w:val="0"/>
                              <w:marBottom w:val="0"/>
                              <w:divBdr>
                                <w:top w:val="none" w:sz="0" w:space="0" w:color="auto"/>
                                <w:left w:val="none" w:sz="0" w:space="0" w:color="auto"/>
                                <w:bottom w:val="none" w:sz="0" w:space="0" w:color="auto"/>
                                <w:right w:val="none" w:sz="0" w:space="0" w:color="auto"/>
                              </w:divBdr>
                            </w:div>
                            <w:div w:id="177315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2037715">
      <w:bodyDiv w:val="1"/>
      <w:marLeft w:val="0"/>
      <w:marRight w:val="0"/>
      <w:marTop w:val="0"/>
      <w:marBottom w:val="0"/>
      <w:divBdr>
        <w:top w:val="none" w:sz="0" w:space="0" w:color="auto"/>
        <w:left w:val="none" w:sz="0" w:space="0" w:color="auto"/>
        <w:bottom w:val="none" w:sz="0" w:space="0" w:color="auto"/>
        <w:right w:val="none" w:sz="0" w:space="0" w:color="auto"/>
      </w:divBdr>
    </w:div>
    <w:div w:id="881753161">
      <w:bodyDiv w:val="1"/>
      <w:marLeft w:val="0"/>
      <w:marRight w:val="0"/>
      <w:marTop w:val="0"/>
      <w:marBottom w:val="0"/>
      <w:divBdr>
        <w:top w:val="none" w:sz="0" w:space="0" w:color="auto"/>
        <w:left w:val="none" w:sz="0" w:space="0" w:color="auto"/>
        <w:bottom w:val="none" w:sz="0" w:space="0" w:color="auto"/>
        <w:right w:val="none" w:sz="0" w:space="0" w:color="auto"/>
      </w:divBdr>
    </w:div>
    <w:div w:id="887448629">
      <w:bodyDiv w:val="1"/>
      <w:marLeft w:val="0"/>
      <w:marRight w:val="0"/>
      <w:marTop w:val="0"/>
      <w:marBottom w:val="0"/>
      <w:divBdr>
        <w:top w:val="none" w:sz="0" w:space="0" w:color="auto"/>
        <w:left w:val="none" w:sz="0" w:space="0" w:color="auto"/>
        <w:bottom w:val="none" w:sz="0" w:space="0" w:color="auto"/>
        <w:right w:val="none" w:sz="0" w:space="0" w:color="auto"/>
      </w:divBdr>
    </w:div>
    <w:div w:id="889074921">
      <w:bodyDiv w:val="1"/>
      <w:marLeft w:val="0"/>
      <w:marRight w:val="0"/>
      <w:marTop w:val="0"/>
      <w:marBottom w:val="0"/>
      <w:divBdr>
        <w:top w:val="none" w:sz="0" w:space="0" w:color="auto"/>
        <w:left w:val="none" w:sz="0" w:space="0" w:color="auto"/>
        <w:bottom w:val="none" w:sz="0" w:space="0" w:color="auto"/>
        <w:right w:val="none" w:sz="0" w:space="0" w:color="auto"/>
      </w:divBdr>
    </w:div>
    <w:div w:id="906301055">
      <w:bodyDiv w:val="1"/>
      <w:marLeft w:val="0"/>
      <w:marRight w:val="0"/>
      <w:marTop w:val="0"/>
      <w:marBottom w:val="0"/>
      <w:divBdr>
        <w:top w:val="none" w:sz="0" w:space="0" w:color="auto"/>
        <w:left w:val="none" w:sz="0" w:space="0" w:color="auto"/>
        <w:bottom w:val="none" w:sz="0" w:space="0" w:color="auto"/>
        <w:right w:val="none" w:sz="0" w:space="0" w:color="auto"/>
      </w:divBdr>
    </w:div>
    <w:div w:id="911888430">
      <w:bodyDiv w:val="1"/>
      <w:marLeft w:val="0"/>
      <w:marRight w:val="0"/>
      <w:marTop w:val="0"/>
      <w:marBottom w:val="0"/>
      <w:divBdr>
        <w:top w:val="none" w:sz="0" w:space="0" w:color="auto"/>
        <w:left w:val="none" w:sz="0" w:space="0" w:color="auto"/>
        <w:bottom w:val="none" w:sz="0" w:space="0" w:color="auto"/>
        <w:right w:val="none" w:sz="0" w:space="0" w:color="auto"/>
      </w:divBdr>
    </w:div>
    <w:div w:id="920680452">
      <w:bodyDiv w:val="1"/>
      <w:marLeft w:val="0"/>
      <w:marRight w:val="0"/>
      <w:marTop w:val="0"/>
      <w:marBottom w:val="0"/>
      <w:divBdr>
        <w:top w:val="none" w:sz="0" w:space="0" w:color="auto"/>
        <w:left w:val="none" w:sz="0" w:space="0" w:color="auto"/>
        <w:bottom w:val="none" w:sz="0" w:space="0" w:color="auto"/>
        <w:right w:val="none" w:sz="0" w:space="0" w:color="auto"/>
      </w:divBdr>
    </w:div>
    <w:div w:id="930814370">
      <w:bodyDiv w:val="1"/>
      <w:marLeft w:val="0"/>
      <w:marRight w:val="0"/>
      <w:marTop w:val="0"/>
      <w:marBottom w:val="0"/>
      <w:divBdr>
        <w:top w:val="none" w:sz="0" w:space="0" w:color="auto"/>
        <w:left w:val="none" w:sz="0" w:space="0" w:color="auto"/>
        <w:bottom w:val="none" w:sz="0" w:space="0" w:color="auto"/>
        <w:right w:val="none" w:sz="0" w:space="0" w:color="auto"/>
      </w:divBdr>
    </w:div>
    <w:div w:id="931014261">
      <w:bodyDiv w:val="1"/>
      <w:marLeft w:val="0"/>
      <w:marRight w:val="0"/>
      <w:marTop w:val="0"/>
      <w:marBottom w:val="0"/>
      <w:divBdr>
        <w:top w:val="none" w:sz="0" w:space="0" w:color="auto"/>
        <w:left w:val="none" w:sz="0" w:space="0" w:color="auto"/>
        <w:bottom w:val="none" w:sz="0" w:space="0" w:color="auto"/>
        <w:right w:val="none" w:sz="0" w:space="0" w:color="auto"/>
      </w:divBdr>
    </w:div>
    <w:div w:id="943147151">
      <w:bodyDiv w:val="1"/>
      <w:marLeft w:val="0"/>
      <w:marRight w:val="0"/>
      <w:marTop w:val="0"/>
      <w:marBottom w:val="0"/>
      <w:divBdr>
        <w:top w:val="none" w:sz="0" w:space="0" w:color="auto"/>
        <w:left w:val="none" w:sz="0" w:space="0" w:color="auto"/>
        <w:bottom w:val="none" w:sz="0" w:space="0" w:color="auto"/>
        <w:right w:val="none" w:sz="0" w:space="0" w:color="auto"/>
      </w:divBdr>
    </w:div>
    <w:div w:id="945114162">
      <w:bodyDiv w:val="1"/>
      <w:marLeft w:val="0"/>
      <w:marRight w:val="0"/>
      <w:marTop w:val="0"/>
      <w:marBottom w:val="0"/>
      <w:divBdr>
        <w:top w:val="none" w:sz="0" w:space="0" w:color="auto"/>
        <w:left w:val="none" w:sz="0" w:space="0" w:color="auto"/>
        <w:bottom w:val="none" w:sz="0" w:space="0" w:color="auto"/>
        <w:right w:val="none" w:sz="0" w:space="0" w:color="auto"/>
      </w:divBdr>
    </w:div>
    <w:div w:id="951789665">
      <w:bodyDiv w:val="1"/>
      <w:marLeft w:val="0"/>
      <w:marRight w:val="0"/>
      <w:marTop w:val="0"/>
      <w:marBottom w:val="0"/>
      <w:divBdr>
        <w:top w:val="none" w:sz="0" w:space="0" w:color="auto"/>
        <w:left w:val="none" w:sz="0" w:space="0" w:color="auto"/>
        <w:bottom w:val="none" w:sz="0" w:space="0" w:color="auto"/>
        <w:right w:val="none" w:sz="0" w:space="0" w:color="auto"/>
      </w:divBdr>
    </w:div>
    <w:div w:id="961307998">
      <w:bodyDiv w:val="1"/>
      <w:marLeft w:val="0"/>
      <w:marRight w:val="0"/>
      <w:marTop w:val="0"/>
      <w:marBottom w:val="0"/>
      <w:divBdr>
        <w:top w:val="none" w:sz="0" w:space="0" w:color="auto"/>
        <w:left w:val="none" w:sz="0" w:space="0" w:color="auto"/>
        <w:bottom w:val="none" w:sz="0" w:space="0" w:color="auto"/>
        <w:right w:val="none" w:sz="0" w:space="0" w:color="auto"/>
      </w:divBdr>
    </w:div>
    <w:div w:id="980580515">
      <w:bodyDiv w:val="1"/>
      <w:marLeft w:val="0"/>
      <w:marRight w:val="0"/>
      <w:marTop w:val="0"/>
      <w:marBottom w:val="0"/>
      <w:divBdr>
        <w:top w:val="none" w:sz="0" w:space="0" w:color="auto"/>
        <w:left w:val="none" w:sz="0" w:space="0" w:color="auto"/>
        <w:bottom w:val="none" w:sz="0" w:space="0" w:color="auto"/>
        <w:right w:val="none" w:sz="0" w:space="0" w:color="auto"/>
      </w:divBdr>
      <w:divsChild>
        <w:div w:id="239410299">
          <w:marLeft w:val="0"/>
          <w:marRight w:val="0"/>
          <w:marTop w:val="0"/>
          <w:marBottom w:val="0"/>
          <w:divBdr>
            <w:top w:val="single" w:sz="2" w:space="0" w:color="DDDDDD"/>
            <w:left w:val="single" w:sz="2" w:space="0" w:color="DDDDDD"/>
            <w:bottom w:val="single" w:sz="2" w:space="0" w:color="DDDDDD"/>
            <w:right w:val="single" w:sz="2" w:space="0" w:color="DDDDDD"/>
          </w:divBdr>
          <w:divsChild>
            <w:div w:id="1300846682">
              <w:marLeft w:val="3840"/>
              <w:marRight w:val="240"/>
              <w:marTop w:val="150"/>
              <w:marBottom w:val="0"/>
              <w:divBdr>
                <w:top w:val="none" w:sz="0" w:space="0" w:color="auto"/>
                <w:left w:val="none" w:sz="0" w:space="0" w:color="auto"/>
                <w:bottom w:val="none" w:sz="0" w:space="0" w:color="auto"/>
                <w:right w:val="none" w:sz="0" w:space="0" w:color="auto"/>
              </w:divBdr>
              <w:divsChild>
                <w:div w:id="1853178573">
                  <w:marLeft w:val="0"/>
                  <w:marRight w:val="0"/>
                  <w:marTop w:val="0"/>
                  <w:marBottom w:val="0"/>
                  <w:divBdr>
                    <w:top w:val="none" w:sz="0" w:space="0" w:color="auto"/>
                    <w:left w:val="none" w:sz="0" w:space="0" w:color="auto"/>
                    <w:bottom w:val="none" w:sz="0" w:space="0" w:color="auto"/>
                    <w:right w:val="none" w:sz="0" w:space="0" w:color="auto"/>
                  </w:divBdr>
                  <w:divsChild>
                    <w:div w:id="1035231505">
                      <w:marLeft w:val="0"/>
                      <w:marRight w:val="0"/>
                      <w:marTop w:val="0"/>
                      <w:marBottom w:val="0"/>
                      <w:divBdr>
                        <w:top w:val="none" w:sz="0" w:space="0" w:color="auto"/>
                        <w:left w:val="none" w:sz="0" w:space="0" w:color="auto"/>
                        <w:bottom w:val="none" w:sz="0" w:space="0" w:color="auto"/>
                        <w:right w:val="none" w:sz="0" w:space="0" w:color="auto"/>
                      </w:divBdr>
                      <w:divsChild>
                        <w:div w:id="1373116779">
                          <w:marLeft w:val="0"/>
                          <w:marRight w:val="0"/>
                          <w:marTop w:val="0"/>
                          <w:marBottom w:val="300"/>
                          <w:divBdr>
                            <w:top w:val="single" w:sz="2" w:space="0" w:color="auto"/>
                            <w:left w:val="single" w:sz="2" w:space="0" w:color="auto"/>
                            <w:bottom w:val="single" w:sz="2" w:space="0" w:color="auto"/>
                            <w:right w:val="single" w:sz="2" w:space="0" w:color="auto"/>
                          </w:divBdr>
                          <w:divsChild>
                            <w:div w:id="96909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1040230">
      <w:bodyDiv w:val="1"/>
      <w:marLeft w:val="0"/>
      <w:marRight w:val="0"/>
      <w:marTop w:val="0"/>
      <w:marBottom w:val="0"/>
      <w:divBdr>
        <w:top w:val="none" w:sz="0" w:space="0" w:color="auto"/>
        <w:left w:val="none" w:sz="0" w:space="0" w:color="auto"/>
        <w:bottom w:val="none" w:sz="0" w:space="0" w:color="auto"/>
        <w:right w:val="none" w:sz="0" w:space="0" w:color="auto"/>
      </w:divBdr>
    </w:div>
    <w:div w:id="986930643">
      <w:bodyDiv w:val="1"/>
      <w:marLeft w:val="0"/>
      <w:marRight w:val="0"/>
      <w:marTop w:val="0"/>
      <w:marBottom w:val="0"/>
      <w:divBdr>
        <w:top w:val="none" w:sz="0" w:space="0" w:color="auto"/>
        <w:left w:val="none" w:sz="0" w:space="0" w:color="auto"/>
        <w:bottom w:val="none" w:sz="0" w:space="0" w:color="auto"/>
        <w:right w:val="none" w:sz="0" w:space="0" w:color="auto"/>
      </w:divBdr>
    </w:div>
    <w:div w:id="1023827341">
      <w:bodyDiv w:val="1"/>
      <w:marLeft w:val="0"/>
      <w:marRight w:val="0"/>
      <w:marTop w:val="0"/>
      <w:marBottom w:val="0"/>
      <w:divBdr>
        <w:top w:val="none" w:sz="0" w:space="0" w:color="auto"/>
        <w:left w:val="none" w:sz="0" w:space="0" w:color="auto"/>
        <w:bottom w:val="none" w:sz="0" w:space="0" w:color="auto"/>
        <w:right w:val="none" w:sz="0" w:space="0" w:color="auto"/>
      </w:divBdr>
    </w:div>
    <w:div w:id="1027759445">
      <w:bodyDiv w:val="1"/>
      <w:marLeft w:val="0"/>
      <w:marRight w:val="0"/>
      <w:marTop w:val="0"/>
      <w:marBottom w:val="0"/>
      <w:divBdr>
        <w:top w:val="none" w:sz="0" w:space="0" w:color="auto"/>
        <w:left w:val="none" w:sz="0" w:space="0" w:color="auto"/>
        <w:bottom w:val="none" w:sz="0" w:space="0" w:color="auto"/>
        <w:right w:val="none" w:sz="0" w:space="0" w:color="auto"/>
      </w:divBdr>
    </w:div>
    <w:div w:id="1037776257">
      <w:bodyDiv w:val="1"/>
      <w:marLeft w:val="0"/>
      <w:marRight w:val="0"/>
      <w:marTop w:val="0"/>
      <w:marBottom w:val="0"/>
      <w:divBdr>
        <w:top w:val="none" w:sz="0" w:space="0" w:color="auto"/>
        <w:left w:val="none" w:sz="0" w:space="0" w:color="auto"/>
        <w:bottom w:val="none" w:sz="0" w:space="0" w:color="auto"/>
        <w:right w:val="none" w:sz="0" w:space="0" w:color="auto"/>
      </w:divBdr>
      <w:divsChild>
        <w:div w:id="1497501075">
          <w:marLeft w:val="0"/>
          <w:marRight w:val="0"/>
          <w:marTop w:val="0"/>
          <w:marBottom w:val="0"/>
          <w:divBdr>
            <w:top w:val="none" w:sz="0" w:space="0" w:color="auto"/>
            <w:left w:val="none" w:sz="0" w:space="0" w:color="auto"/>
            <w:bottom w:val="none" w:sz="0" w:space="0" w:color="auto"/>
            <w:right w:val="none" w:sz="0" w:space="0" w:color="auto"/>
          </w:divBdr>
          <w:divsChild>
            <w:div w:id="1378318333">
              <w:marLeft w:val="0"/>
              <w:marRight w:val="0"/>
              <w:marTop w:val="450"/>
              <w:marBottom w:val="450"/>
              <w:divBdr>
                <w:top w:val="none" w:sz="0" w:space="0" w:color="auto"/>
                <w:left w:val="none" w:sz="0" w:space="0" w:color="auto"/>
                <w:bottom w:val="none" w:sz="0" w:space="0" w:color="auto"/>
                <w:right w:val="none" w:sz="0" w:space="0" w:color="auto"/>
              </w:divBdr>
              <w:divsChild>
                <w:div w:id="1204906297">
                  <w:marLeft w:val="0"/>
                  <w:marRight w:val="0"/>
                  <w:marTop w:val="1050"/>
                  <w:marBottom w:val="1050"/>
                  <w:divBdr>
                    <w:top w:val="none" w:sz="0" w:space="0" w:color="auto"/>
                    <w:left w:val="none" w:sz="0" w:space="0" w:color="auto"/>
                    <w:bottom w:val="none" w:sz="0" w:space="0" w:color="auto"/>
                    <w:right w:val="none" w:sz="0" w:space="0" w:color="auto"/>
                  </w:divBdr>
                  <w:divsChild>
                    <w:div w:id="1292712939">
                      <w:marLeft w:val="0"/>
                      <w:marRight w:val="0"/>
                      <w:marTop w:val="0"/>
                      <w:marBottom w:val="0"/>
                      <w:divBdr>
                        <w:top w:val="none" w:sz="0" w:space="0" w:color="auto"/>
                        <w:left w:val="none" w:sz="0" w:space="0" w:color="auto"/>
                        <w:bottom w:val="none" w:sz="0" w:space="0" w:color="auto"/>
                        <w:right w:val="none" w:sz="0" w:space="0" w:color="auto"/>
                      </w:divBdr>
                      <w:divsChild>
                        <w:div w:id="1623002308">
                          <w:marLeft w:val="0"/>
                          <w:marRight w:val="0"/>
                          <w:marTop w:val="0"/>
                          <w:marBottom w:val="0"/>
                          <w:divBdr>
                            <w:top w:val="none" w:sz="0" w:space="0" w:color="auto"/>
                            <w:left w:val="none" w:sz="0" w:space="0" w:color="auto"/>
                            <w:bottom w:val="none" w:sz="0" w:space="0" w:color="auto"/>
                            <w:right w:val="none" w:sz="0" w:space="0" w:color="auto"/>
                          </w:divBdr>
                          <w:divsChild>
                            <w:div w:id="63833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8840774">
      <w:bodyDiv w:val="1"/>
      <w:marLeft w:val="0"/>
      <w:marRight w:val="0"/>
      <w:marTop w:val="0"/>
      <w:marBottom w:val="0"/>
      <w:divBdr>
        <w:top w:val="none" w:sz="0" w:space="0" w:color="auto"/>
        <w:left w:val="none" w:sz="0" w:space="0" w:color="auto"/>
        <w:bottom w:val="none" w:sz="0" w:space="0" w:color="auto"/>
        <w:right w:val="none" w:sz="0" w:space="0" w:color="auto"/>
      </w:divBdr>
      <w:divsChild>
        <w:div w:id="375204368">
          <w:marLeft w:val="0"/>
          <w:marRight w:val="0"/>
          <w:marTop w:val="0"/>
          <w:marBottom w:val="0"/>
          <w:divBdr>
            <w:top w:val="single" w:sz="2" w:space="0" w:color="DDDDDD"/>
            <w:left w:val="single" w:sz="2" w:space="0" w:color="DDDDDD"/>
            <w:bottom w:val="single" w:sz="2" w:space="0" w:color="DDDDDD"/>
            <w:right w:val="single" w:sz="2" w:space="0" w:color="DDDDDD"/>
          </w:divBdr>
          <w:divsChild>
            <w:div w:id="485122973">
              <w:marLeft w:val="3840"/>
              <w:marRight w:val="240"/>
              <w:marTop w:val="94"/>
              <w:marBottom w:val="0"/>
              <w:divBdr>
                <w:top w:val="none" w:sz="0" w:space="0" w:color="auto"/>
                <w:left w:val="none" w:sz="0" w:space="0" w:color="auto"/>
                <w:bottom w:val="none" w:sz="0" w:space="0" w:color="auto"/>
                <w:right w:val="none" w:sz="0" w:space="0" w:color="auto"/>
              </w:divBdr>
              <w:divsChild>
                <w:div w:id="1541942099">
                  <w:marLeft w:val="0"/>
                  <w:marRight w:val="0"/>
                  <w:marTop w:val="0"/>
                  <w:marBottom w:val="0"/>
                  <w:divBdr>
                    <w:top w:val="none" w:sz="0" w:space="0" w:color="auto"/>
                    <w:left w:val="none" w:sz="0" w:space="0" w:color="auto"/>
                    <w:bottom w:val="none" w:sz="0" w:space="0" w:color="auto"/>
                    <w:right w:val="none" w:sz="0" w:space="0" w:color="auto"/>
                  </w:divBdr>
                  <w:divsChild>
                    <w:div w:id="2363008">
                      <w:marLeft w:val="47"/>
                      <w:marRight w:val="0"/>
                      <w:marTop w:val="0"/>
                      <w:marBottom w:val="0"/>
                      <w:divBdr>
                        <w:top w:val="none" w:sz="0" w:space="0" w:color="auto"/>
                        <w:left w:val="none" w:sz="0" w:space="0" w:color="auto"/>
                        <w:bottom w:val="none" w:sz="0" w:space="0" w:color="auto"/>
                        <w:right w:val="none" w:sz="0" w:space="0" w:color="auto"/>
                      </w:divBdr>
                      <w:divsChild>
                        <w:div w:id="12551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4084282">
      <w:bodyDiv w:val="1"/>
      <w:marLeft w:val="0"/>
      <w:marRight w:val="0"/>
      <w:marTop w:val="0"/>
      <w:marBottom w:val="0"/>
      <w:divBdr>
        <w:top w:val="none" w:sz="0" w:space="0" w:color="auto"/>
        <w:left w:val="none" w:sz="0" w:space="0" w:color="auto"/>
        <w:bottom w:val="none" w:sz="0" w:space="0" w:color="auto"/>
        <w:right w:val="none" w:sz="0" w:space="0" w:color="auto"/>
      </w:divBdr>
      <w:divsChild>
        <w:div w:id="1075905094">
          <w:marLeft w:val="94"/>
          <w:marRight w:val="94"/>
          <w:marTop w:val="0"/>
          <w:marBottom w:val="94"/>
          <w:divBdr>
            <w:top w:val="single" w:sz="2" w:space="0" w:color="000000"/>
            <w:left w:val="single" w:sz="2" w:space="0" w:color="000000"/>
            <w:bottom w:val="single" w:sz="2" w:space="0" w:color="000000"/>
            <w:right w:val="single" w:sz="2" w:space="0" w:color="000000"/>
          </w:divBdr>
          <w:divsChild>
            <w:div w:id="2056729372">
              <w:marLeft w:val="0"/>
              <w:marRight w:val="0"/>
              <w:marTop w:val="0"/>
              <w:marBottom w:val="0"/>
              <w:divBdr>
                <w:top w:val="none" w:sz="0" w:space="0" w:color="auto"/>
                <w:left w:val="none" w:sz="0" w:space="0" w:color="auto"/>
                <w:bottom w:val="none" w:sz="0" w:space="0" w:color="auto"/>
                <w:right w:val="none" w:sz="0" w:space="0" w:color="auto"/>
              </w:divBdr>
              <w:divsChild>
                <w:div w:id="349374578">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071852897">
      <w:bodyDiv w:val="1"/>
      <w:marLeft w:val="0"/>
      <w:marRight w:val="0"/>
      <w:marTop w:val="0"/>
      <w:marBottom w:val="0"/>
      <w:divBdr>
        <w:top w:val="none" w:sz="0" w:space="0" w:color="auto"/>
        <w:left w:val="none" w:sz="0" w:space="0" w:color="auto"/>
        <w:bottom w:val="none" w:sz="0" w:space="0" w:color="auto"/>
        <w:right w:val="none" w:sz="0" w:space="0" w:color="auto"/>
      </w:divBdr>
      <w:divsChild>
        <w:div w:id="1305312637">
          <w:marLeft w:val="0"/>
          <w:marRight w:val="0"/>
          <w:marTop w:val="0"/>
          <w:marBottom w:val="0"/>
          <w:divBdr>
            <w:top w:val="single" w:sz="2" w:space="0" w:color="DDDDDD"/>
            <w:left w:val="single" w:sz="2" w:space="0" w:color="DDDDDD"/>
            <w:bottom w:val="single" w:sz="2" w:space="0" w:color="DDDDDD"/>
            <w:right w:val="single" w:sz="2" w:space="0" w:color="DDDDDD"/>
          </w:divBdr>
          <w:divsChild>
            <w:div w:id="298657370">
              <w:marLeft w:val="3840"/>
              <w:marRight w:val="240"/>
              <w:marTop w:val="94"/>
              <w:marBottom w:val="0"/>
              <w:divBdr>
                <w:top w:val="none" w:sz="0" w:space="0" w:color="auto"/>
                <w:left w:val="none" w:sz="0" w:space="0" w:color="auto"/>
                <w:bottom w:val="none" w:sz="0" w:space="0" w:color="auto"/>
                <w:right w:val="none" w:sz="0" w:space="0" w:color="auto"/>
              </w:divBdr>
              <w:divsChild>
                <w:div w:id="1793472513">
                  <w:marLeft w:val="0"/>
                  <w:marRight w:val="0"/>
                  <w:marTop w:val="0"/>
                  <w:marBottom w:val="0"/>
                  <w:divBdr>
                    <w:top w:val="none" w:sz="0" w:space="0" w:color="auto"/>
                    <w:left w:val="none" w:sz="0" w:space="0" w:color="auto"/>
                    <w:bottom w:val="none" w:sz="0" w:space="0" w:color="auto"/>
                    <w:right w:val="none" w:sz="0" w:space="0" w:color="auto"/>
                  </w:divBdr>
                  <w:divsChild>
                    <w:div w:id="393696865">
                      <w:marLeft w:val="0"/>
                      <w:marRight w:val="0"/>
                      <w:marTop w:val="0"/>
                      <w:marBottom w:val="0"/>
                      <w:divBdr>
                        <w:top w:val="none" w:sz="0" w:space="0" w:color="auto"/>
                        <w:left w:val="none" w:sz="0" w:space="0" w:color="auto"/>
                        <w:bottom w:val="none" w:sz="0" w:space="0" w:color="auto"/>
                        <w:right w:val="none" w:sz="0" w:space="0" w:color="auto"/>
                      </w:divBdr>
                      <w:divsChild>
                        <w:div w:id="313805171">
                          <w:marLeft w:val="0"/>
                          <w:marRight w:val="0"/>
                          <w:marTop w:val="0"/>
                          <w:marBottom w:val="188"/>
                          <w:divBdr>
                            <w:top w:val="single" w:sz="2" w:space="0" w:color="auto"/>
                            <w:left w:val="single" w:sz="2" w:space="0" w:color="auto"/>
                            <w:bottom w:val="single" w:sz="2" w:space="0" w:color="auto"/>
                            <w:right w:val="single" w:sz="2" w:space="0" w:color="auto"/>
                          </w:divBdr>
                          <w:divsChild>
                            <w:div w:id="1583686615">
                              <w:marLeft w:val="0"/>
                              <w:marRight w:val="0"/>
                              <w:marTop w:val="0"/>
                              <w:marBottom w:val="0"/>
                              <w:divBdr>
                                <w:top w:val="none" w:sz="0" w:space="0" w:color="auto"/>
                                <w:left w:val="none" w:sz="0" w:space="0" w:color="auto"/>
                                <w:bottom w:val="none" w:sz="0" w:space="0" w:color="auto"/>
                                <w:right w:val="none" w:sz="0" w:space="0" w:color="auto"/>
                              </w:divBdr>
                            </w:div>
                          </w:divsChild>
                        </w:div>
                        <w:div w:id="388652371">
                          <w:marLeft w:val="0"/>
                          <w:marRight w:val="0"/>
                          <w:marTop w:val="0"/>
                          <w:marBottom w:val="188"/>
                          <w:divBdr>
                            <w:top w:val="single" w:sz="2" w:space="0" w:color="auto"/>
                            <w:left w:val="single" w:sz="2" w:space="0" w:color="auto"/>
                            <w:bottom w:val="single" w:sz="2" w:space="0" w:color="auto"/>
                            <w:right w:val="single" w:sz="2" w:space="0" w:color="auto"/>
                          </w:divBdr>
                          <w:divsChild>
                            <w:div w:id="1972399522">
                              <w:marLeft w:val="0"/>
                              <w:marRight w:val="0"/>
                              <w:marTop w:val="0"/>
                              <w:marBottom w:val="0"/>
                              <w:divBdr>
                                <w:top w:val="none" w:sz="0" w:space="0" w:color="auto"/>
                                <w:left w:val="none" w:sz="0" w:space="0" w:color="auto"/>
                                <w:bottom w:val="none" w:sz="0" w:space="0" w:color="auto"/>
                                <w:right w:val="none" w:sz="0" w:space="0" w:color="auto"/>
                              </w:divBdr>
                            </w:div>
                          </w:divsChild>
                        </w:div>
                        <w:div w:id="589510861">
                          <w:marLeft w:val="0"/>
                          <w:marRight w:val="0"/>
                          <w:marTop w:val="0"/>
                          <w:marBottom w:val="188"/>
                          <w:divBdr>
                            <w:top w:val="single" w:sz="2" w:space="0" w:color="auto"/>
                            <w:left w:val="single" w:sz="2" w:space="0" w:color="auto"/>
                            <w:bottom w:val="single" w:sz="2" w:space="0" w:color="auto"/>
                            <w:right w:val="single" w:sz="2" w:space="0" w:color="auto"/>
                          </w:divBdr>
                          <w:divsChild>
                            <w:div w:id="1590654978">
                              <w:marLeft w:val="0"/>
                              <w:marRight w:val="0"/>
                              <w:marTop w:val="0"/>
                              <w:marBottom w:val="0"/>
                              <w:divBdr>
                                <w:top w:val="none" w:sz="0" w:space="0" w:color="auto"/>
                                <w:left w:val="none" w:sz="0" w:space="0" w:color="auto"/>
                                <w:bottom w:val="none" w:sz="0" w:space="0" w:color="auto"/>
                                <w:right w:val="none" w:sz="0" w:space="0" w:color="auto"/>
                              </w:divBdr>
                            </w:div>
                          </w:divsChild>
                        </w:div>
                        <w:div w:id="1708723393">
                          <w:marLeft w:val="0"/>
                          <w:marRight w:val="0"/>
                          <w:marTop w:val="0"/>
                          <w:marBottom w:val="188"/>
                          <w:divBdr>
                            <w:top w:val="single" w:sz="2" w:space="0" w:color="auto"/>
                            <w:left w:val="single" w:sz="2" w:space="0" w:color="auto"/>
                            <w:bottom w:val="single" w:sz="2" w:space="0" w:color="auto"/>
                            <w:right w:val="single" w:sz="2" w:space="0" w:color="auto"/>
                          </w:divBdr>
                          <w:divsChild>
                            <w:div w:id="1267225578">
                              <w:marLeft w:val="0"/>
                              <w:marRight w:val="0"/>
                              <w:marTop w:val="0"/>
                              <w:marBottom w:val="0"/>
                              <w:divBdr>
                                <w:top w:val="none" w:sz="0" w:space="0" w:color="auto"/>
                                <w:left w:val="none" w:sz="0" w:space="0" w:color="auto"/>
                                <w:bottom w:val="none" w:sz="0" w:space="0" w:color="auto"/>
                                <w:right w:val="none" w:sz="0" w:space="0" w:color="auto"/>
                              </w:divBdr>
                            </w:div>
                          </w:divsChild>
                        </w:div>
                        <w:div w:id="1817843013">
                          <w:marLeft w:val="0"/>
                          <w:marRight w:val="0"/>
                          <w:marTop w:val="0"/>
                          <w:marBottom w:val="188"/>
                          <w:divBdr>
                            <w:top w:val="single" w:sz="2" w:space="0" w:color="auto"/>
                            <w:left w:val="single" w:sz="2" w:space="0" w:color="auto"/>
                            <w:bottom w:val="single" w:sz="2" w:space="0" w:color="auto"/>
                            <w:right w:val="single" w:sz="2" w:space="0" w:color="auto"/>
                          </w:divBdr>
                          <w:divsChild>
                            <w:div w:id="150716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2513345">
      <w:bodyDiv w:val="1"/>
      <w:marLeft w:val="0"/>
      <w:marRight w:val="0"/>
      <w:marTop w:val="0"/>
      <w:marBottom w:val="0"/>
      <w:divBdr>
        <w:top w:val="none" w:sz="0" w:space="0" w:color="auto"/>
        <w:left w:val="none" w:sz="0" w:space="0" w:color="auto"/>
        <w:bottom w:val="none" w:sz="0" w:space="0" w:color="auto"/>
        <w:right w:val="none" w:sz="0" w:space="0" w:color="auto"/>
      </w:divBdr>
    </w:div>
    <w:div w:id="1113746795">
      <w:bodyDiv w:val="1"/>
      <w:marLeft w:val="0"/>
      <w:marRight w:val="0"/>
      <w:marTop w:val="0"/>
      <w:marBottom w:val="0"/>
      <w:divBdr>
        <w:top w:val="none" w:sz="0" w:space="0" w:color="auto"/>
        <w:left w:val="none" w:sz="0" w:space="0" w:color="auto"/>
        <w:bottom w:val="none" w:sz="0" w:space="0" w:color="auto"/>
        <w:right w:val="none" w:sz="0" w:space="0" w:color="auto"/>
      </w:divBdr>
    </w:div>
    <w:div w:id="1120565142">
      <w:bodyDiv w:val="1"/>
      <w:marLeft w:val="0"/>
      <w:marRight w:val="0"/>
      <w:marTop w:val="0"/>
      <w:marBottom w:val="0"/>
      <w:divBdr>
        <w:top w:val="none" w:sz="0" w:space="0" w:color="auto"/>
        <w:left w:val="none" w:sz="0" w:space="0" w:color="auto"/>
        <w:bottom w:val="none" w:sz="0" w:space="0" w:color="auto"/>
        <w:right w:val="none" w:sz="0" w:space="0" w:color="auto"/>
      </w:divBdr>
    </w:div>
    <w:div w:id="1120950056">
      <w:bodyDiv w:val="1"/>
      <w:marLeft w:val="0"/>
      <w:marRight w:val="0"/>
      <w:marTop w:val="0"/>
      <w:marBottom w:val="0"/>
      <w:divBdr>
        <w:top w:val="none" w:sz="0" w:space="0" w:color="auto"/>
        <w:left w:val="none" w:sz="0" w:space="0" w:color="auto"/>
        <w:bottom w:val="none" w:sz="0" w:space="0" w:color="auto"/>
        <w:right w:val="none" w:sz="0" w:space="0" w:color="auto"/>
      </w:divBdr>
      <w:divsChild>
        <w:div w:id="1280914684">
          <w:marLeft w:val="547"/>
          <w:marRight w:val="0"/>
          <w:marTop w:val="154"/>
          <w:marBottom w:val="0"/>
          <w:divBdr>
            <w:top w:val="none" w:sz="0" w:space="0" w:color="auto"/>
            <w:left w:val="none" w:sz="0" w:space="0" w:color="auto"/>
            <w:bottom w:val="none" w:sz="0" w:space="0" w:color="auto"/>
            <w:right w:val="none" w:sz="0" w:space="0" w:color="auto"/>
          </w:divBdr>
        </w:div>
        <w:div w:id="1836991284">
          <w:marLeft w:val="547"/>
          <w:marRight w:val="0"/>
          <w:marTop w:val="154"/>
          <w:marBottom w:val="0"/>
          <w:divBdr>
            <w:top w:val="none" w:sz="0" w:space="0" w:color="auto"/>
            <w:left w:val="none" w:sz="0" w:space="0" w:color="auto"/>
            <w:bottom w:val="none" w:sz="0" w:space="0" w:color="auto"/>
            <w:right w:val="none" w:sz="0" w:space="0" w:color="auto"/>
          </w:divBdr>
        </w:div>
      </w:divsChild>
    </w:div>
    <w:div w:id="1127355765">
      <w:bodyDiv w:val="1"/>
      <w:marLeft w:val="0"/>
      <w:marRight w:val="0"/>
      <w:marTop w:val="0"/>
      <w:marBottom w:val="0"/>
      <w:divBdr>
        <w:top w:val="none" w:sz="0" w:space="0" w:color="auto"/>
        <w:left w:val="none" w:sz="0" w:space="0" w:color="auto"/>
        <w:bottom w:val="none" w:sz="0" w:space="0" w:color="auto"/>
        <w:right w:val="none" w:sz="0" w:space="0" w:color="auto"/>
      </w:divBdr>
    </w:div>
    <w:div w:id="1137721753">
      <w:bodyDiv w:val="1"/>
      <w:marLeft w:val="0"/>
      <w:marRight w:val="0"/>
      <w:marTop w:val="0"/>
      <w:marBottom w:val="0"/>
      <w:divBdr>
        <w:top w:val="none" w:sz="0" w:space="0" w:color="auto"/>
        <w:left w:val="none" w:sz="0" w:space="0" w:color="auto"/>
        <w:bottom w:val="none" w:sz="0" w:space="0" w:color="auto"/>
        <w:right w:val="none" w:sz="0" w:space="0" w:color="auto"/>
      </w:divBdr>
      <w:divsChild>
        <w:div w:id="1016154713">
          <w:marLeft w:val="0"/>
          <w:marRight w:val="0"/>
          <w:marTop w:val="0"/>
          <w:marBottom w:val="0"/>
          <w:divBdr>
            <w:top w:val="none" w:sz="0" w:space="0" w:color="auto"/>
            <w:left w:val="none" w:sz="0" w:space="0" w:color="auto"/>
            <w:bottom w:val="none" w:sz="0" w:space="0" w:color="auto"/>
            <w:right w:val="none" w:sz="0" w:space="0" w:color="auto"/>
          </w:divBdr>
          <w:divsChild>
            <w:div w:id="1460874852">
              <w:marLeft w:val="0"/>
              <w:marRight w:val="0"/>
              <w:marTop w:val="0"/>
              <w:marBottom w:val="0"/>
              <w:divBdr>
                <w:top w:val="none" w:sz="0" w:space="0" w:color="auto"/>
                <w:left w:val="none" w:sz="0" w:space="0" w:color="auto"/>
                <w:bottom w:val="none" w:sz="0" w:space="0" w:color="auto"/>
                <w:right w:val="none" w:sz="0" w:space="0" w:color="auto"/>
              </w:divBdr>
              <w:divsChild>
                <w:div w:id="1452047878">
                  <w:marLeft w:val="0"/>
                  <w:marRight w:val="0"/>
                  <w:marTop w:val="0"/>
                  <w:marBottom w:val="0"/>
                  <w:divBdr>
                    <w:top w:val="none" w:sz="0" w:space="0" w:color="auto"/>
                    <w:left w:val="none" w:sz="0" w:space="0" w:color="auto"/>
                    <w:bottom w:val="none" w:sz="0" w:space="0" w:color="auto"/>
                    <w:right w:val="none" w:sz="0" w:space="0" w:color="auto"/>
                  </w:divBdr>
                  <w:divsChild>
                    <w:div w:id="51138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079156">
      <w:bodyDiv w:val="1"/>
      <w:marLeft w:val="0"/>
      <w:marRight w:val="0"/>
      <w:marTop w:val="0"/>
      <w:marBottom w:val="0"/>
      <w:divBdr>
        <w:top w:val="none" w:sz="0" w:space="0" w:color="auto"/>
        <w:left w:val="none" w:sz="0" w:space="0" w:color="auto"/>
        <w:bottom w:val="none" w:sz="0" w:space="0" w:color="auto"/>
        <w:right w:val="none" w:sz="0" w:space="0" w:color="auto"/>
      </w:divBdr>
      <w:divsChild>
        <w:div w:id="1441072634">
          <w:marLeft w:val="0"/>
          <w:marRight w:val="0"/>
          <w:marTop w:val="150"/>
          <w:marBottom w:val="0"/>
          <w:divBdr>
            <w:top w:val="none" w:sz="0" w:space="0" w:color="auto"/>
            <w:left w:val="none" w:sz="0" w:space="0" w:color="auto"/>
            <w:bottom w:val="none" w:sz="0" w:space="0" w:color="auto"/>
            <w:right w:val="none" w:sz="0" w:space="0" w:color="auto"/>
          </w:divBdr>
          <w:divsChild>
            <w:div w:id="792286379">
              <w:marLeft w:val="0"/>
              <w:marRight w:val="0"/>
              <w:marTop w:val="0"/>
              <w:marBottom w:val="0"/>
              <w:divBdr>
                <w:top w:val="none" w:sz="0" w:space="0" w:color="auto"/>
                <w:left w:val="none" w:sz="0" w:space="0" w:color="auto"/>
                <w:bottom w:val="none" w:sz="0" w:space="0" w:color="auto"/>
                <w:right w:val="none" w:sz="0" w:space="0" w:color="auto"/>
              </w:divBdr>
              <w:divsChild>
                <w:div w:id="1909534387">
                  <w:marLeft w:val="0"/>
                  <w:marRight w:val="0"/>
                  <w:marTop w:val="0"/>
                  <w:marBottom w:val="0"/>
                  <w:divBdr>
                    <w:top w:val="none" w:sz="0" w:space="0" w:color="auto"/>
                    <w:left w:val="none" w:sz="0" w:space="0" w:color="auto"/>
                    <w:bottom w:val="none" w:sz="0" w:space="0" w:color="auto"/>
                    <w:right w:val="none" w:sz="0" w:space="0" w:color="auto"/>
                  </w:divBdr>
                  <w:divsChild>
                    <w:div w:id="551625360">
                      <w:marLeft w:val="0"/>
                      <w:marRight w:val="0"/>
                      <w:marTop w:val="0"/>
                      <w:marBottom w:val="0"/>
                      <w:divBdr>
                        <w:top w:val="none" w:sz="0" w:space="0" w:color="auto"/>
                        <w:left w:val="none" w:sz="0" w:space="0" w:color="auto"/>
                        <w:bottom w:val="none" w:sz="0" w:space="0" w:color="auto"/>
                        <w:right w:val="none" w:sz="0" w:space="0" w:color="auto"/>
                      </w:divBdr>
                      <w:divsChild>
                        <w:div w:id="9012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051167">
      <w:bodyDiv w:val="1"/>
      <w:marLeft w:val="0"/>
      <w:marRight w:val="0"/>
      <w:marTop w:val="0"/>
      <w:marBottom w:val="0"/>
      <w:divBdr>
        <w:top w:val="none" w:sz="0" w:space="0" w:color="auto"/>
        <w:left w:val="none" w:sz="0" w:space="0" w:color="auto"/>
        <w:bottom w:val="none" w:sz="0" w:space="0" w:color="auto"/>
        <w:right w:val="none" w:sz="0" w:space="0" w:color="auto"/>
      </w:divBdr>
    </w:div>
    <w:div w:id="1150707719">
      <w:bodyDiv w:val="1"/>
      <w:marLeft w:val="0"/>
      <w:marRight w:val="0"/>
      <w:marTop w:val="0"/>
      <w:marBottom w:val="0"/>
      <w:divBdr>
        <w:top w:val="none" w:sz="0" w:space="0" w:color="auto"/>
        <w:left w:val="none" w:sz="0" w:space="0" w:color="auto"/>
        <w:bottom w:val="none" w:sz="0" w:space="0" w:color="auto"/>
        <w:right w:val="none" w:sz="0" w:space="0" w:color="auto"/>
      </w:divBdr>
      <w:divsChild>
        <w:div w:id="2088532305">
          <w:marLeft w:val="89"/>
          <w:marRight w:val="89"/>
          <w:marTop w:val="0"/>
          <w:marBottom w:val="0"/>
          <w:divBdr>
            <w:top w:val="none" w:sz="0" w:space="0" w:color="auto"/>
            <w:left w:val="none" w:sz="0" w:space="0" w:color="auto"/>
            <w:bottom w:val="none" w:sz="0" w:space="0" w:color="auto"/>
            <w:right w:val="none" w:sz="0" w:space="0" w:color="auto"/>
          </w:divBdr>
          <w:divsChild>
            <w:div w:id="1384717991">
              <w:marLeft w:val="89"/>
              <w:marRight w:val="89"/>
              <w:marTop w:val="0"/>
              <w:marBottom w:val="0"/>
              <w:divBdr>
                <w:top w:val="none" w:sz="0" w:space="0" w:color="auto"/>
                <w:left w:val="none" w:sz="0" w:space="0" w:color="auto"/>
                <w:bottom w:val="none" w:sz="0" w:space="0" w:color="auto"/>
                <w:right w:val="none" w:sz="0" w:space="0" w:color="auto"/>
              </w:divBdr>
              <w:divsChild>
                <w:div w:id="99839772">
                  <w:marLeft w:val="311"/>
                  <w:marRight w:val="0"/>
                  <w:marTop w:val="0"/>
                  <w:marBottom w:val="0"/>
                  <w:divBdr>
                    <w:top w:val="none" w:sz="0" w:space="0" w:color="auto"/>
                    <w:left w:val="none" w:sz="0" w:space="0" w:color="auto"/>
                    <w:bottom w:val="none" w:sz="0" w:space="0" w:color="auto"/>
                    <w:right w:val="none" w:sz="0" w:space="0" w:color="auto"/>
                  </w:divBdr>
                  <w:divsChild>
                    <w:div w:id="65343643">
                      <w:marLeft w:val="0"/>
                      <w:marRight w:val="0"/>
                      <w:marTop w:val="0"/>
                      <w:marBottom w:val="0"/>
                      <w:divBdr>
                        <w:top w:val="none" w:sz="0" w:space="0" w:color="auto"/>
                        <w:left w:val="none" w:sz="0" w:space="0" w:color="auto"/>
                        <w:bottom w:val="none" w:sz="0" w:space="0" w:color="auto"/>
                        <w:right w:val="none" w:sz="0" w:space="0" w:color="auto"/>
                      </w:divBdr>
                    </w:div>
                  </w:divsChild>
                </w:div>
                <w:div w:id="323701618">
                  <w:marLeft w:val="311"/>
                  <w:marRight w:val="0"/>
                  <w:marTop w:val="0"/>
                  <w:marBottom w:val="0"/>
                  <w:divBdr>
                    <w:top w:val="none" w:sz="0" w:space="0" w:color="auto"/>
                    <w:left w:val="none" w:sz="0" w:space="0" w:color="auto"/>
                    <w:bottom w:val="none" w:sz="0" w:space="0" w:color="auto"/>
                    <w:right w:val="none" w:sz="0" w:space="0" w:color="auto"/>
                  </w:divBdr>
                  <w:divsChild>
                    <w:div w:id="1599437316">
                      <w:marLeft w:val="0"/>
                      <w:marRight w:val="0"/>
                      <w:marTop w:val="0"/>
                      <w:marBottom w:val="0"/>
                      <w:divBdr>
                        <w:top w:val="none" w:sz="0" w:space="0" w:color="auto"/>
                        <w:left w:val="none" w:sz="0" w:space="0" w:color="auto"/>
                        <w:bottom w:val="none" w:sz="0" w:space="0" w:color="auto"/>
                        <w:right w:val="none" w:sz="0" w:space="0" w:color="auto"/>
                      </w:divBdr>
                    </w:div>
                  </w:divsChild>
                </w:div>
                <w:div w:id="509443050">
                  <w:marLeft w:val="311"/>
                  <w:marRight w:val="0"/>
                  <w:marTop w:val="0"/>
                  <w:marBottom w:val="0"/>
                  <w:divBdr>
                    <w:top w:val="none" w:sz="0" w:space="0" w:color="auto"/>
                    <w:left w:val="none" w:sz="0" w:space="0" w:color="auto"/>
                    <w:bottom w:val="none" w:sz="0" w:space="0" w:color="auto"/>
                    <w:right w:val="none" w:sz="0" w:space="0" w:color="auto"/>
                  </w:divBdr>
                  <w:divsChild>
                    <w:div w:id="1024943579">
                      <w:marLeft w:val="0"/>
                      <w:marRight w:val="0"/>
                      <w:marTop w:val="0"/>
                      <w:marBottom w:val="0"/>
                      <w:divBdr>
                        <w:top w:val="none" w:sz="0" w:space="0" w:color="auto"/>
                        <w:left w:val="none" w:sz="0" w:space="0" w:color="auto"/>
                        <w:bottom w:val="none" w:sz="0" w:space="0" w:color="auto"/>
                        <w:right w:val="none" w:sz="0" w:space="0" w:color="auto"/>
                      </w:divBdr>
                    </w:div>
                  </w:divsChild>
                </w:div>
                <w:div w:id="704524826">
                  <w:marLeft w:val="311"/>
                  <w:marRight w:val="0"/>
                  <w:marTop w:val="0"/>
                  <w:marBottom w:val="0"/>
                  <w:divBdr>
                    <w:top w:val="none" w:sz="0" w:space="0" w:color="auto"/>
                    <w:left w:val="none" w:sz="0" w:space="0" w:color="auto"/>
                    <w:bottom w:val="none" w:sz="0" w:space="0" w:color="auto"/>
                    <w:right w:val="none" w:sz="0" w:space="0" w:color="auto"/>
                  </w:divBdr>
                  <w:divsChild>
                    <w:div w:id="1847741980">
                      <w:marLeft w:val="0"/>
                      <w:marRight w:val="0"/>
                      <w:marTop w:val="0"/>
                      <w:marBottom w:val="0"/>
                      <w:divBdr>
                        <w:top w:val="none" w:sz="0" w:space="0" w:color="auto"/>
                        <w:left w:val="none" w:sz="0" w:space="0" w:color="auto"/>
                        <w:bottom w:val="none" w:sz="0" w:space="0" w:color="auto"/>
                        <w:right w:val="none" w:sz="0" w:space="0" w:color="auto"/>
                      </w:divBdr>
                    </w:div>
                  </w:divsChild>
                </w:div>
                <w:div w:id="1425607134">
                  <w:marLeft w:val="0"/>
                  <w:marRight w:val="0"/>
                  <w:marTop w:val="0"/>
                  <w:marBottom w:val="0"/>
                  <w:divBdr>
                    <w:top w:val="none" w:sz="0" w:space="0" w:color="auto"/>
                    <w:left w:val="none" w:sz="0" w:space="0" w:color="auto"/>
                    <w:bottom w:val="none" w:sz="0" w:space="0" w:color="auto"/>
                    <w:right w:val="none" w:sz="0" w:space="0" w:color="auto"/>
                  </w:divBdr>
                  <w:divsChild>
                    <w:div w:id="837379285">
                      <w:marLeft w:val="0"/>
                      <w:marRight w:val="0"/>
                      <w:marTop w:val="0"/>
                      <w:marBottom w:val="178"/>
                      <w:divBdr>
                        <w:top w:val="none" w:sz="0" w:space="0" w:color="auto"/>
                        <w:left w:val="none" w:sz="0" w:space="0" w:color="auto"/>
                        <w:bottom w:val="none" w:sz="0" w:space="0" w:color="auto"/>
                        <w:right w:val="none" w:sz="0" w:space="0" w:color="auto"/>
                      </w:divBdr>
                    </w:div>
                  </w:divsChild>
                </w:div>
                <w:div w:id="1620602313">
                  <w:marLeft w:val="311"/>
                  <w:marRight w:val="0"/>
                  <w:marTop w:val="0"/>
                  <w:marBottom w:val="0"/>
                  <w:divBdr>
                    <w:top w:val="none" w:sz="0" w:space="0" w:color="auto"/>
                    <w:left w:val="none" w:sz="0" w:space="0" w:color="auto"/>
                    <w:bottom w:val="none" w:sz="0" w:space="0" w:color="auto"/>
                    <w:right w:val="none" w:sz="0" w:space="0" w:color="auto"/>
                  </w:divBdr>
                  <w:divsChild>
                    <w:div w:id="60577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426715">
      <w:bodyDiv w:val="1"/>
      <w:marLeft w:val="0"/>
      <w:marRight w:val="0"/>
      <w:marTop w:val="0"/>
      <w:marBottom w:val="0"/>
      <w:divBdr>
        <w:top w:val="none" w:sz="0" w:space="0" w:color="auto"/>
        <w:left w:val="none" w:sz="0" w:space="0" w:color="auto"/>
        <w:bottom w:val="none" w:sz="0" w:space="0" w:color="auto"/>
        <w:right w:val="none" w:sz="0" w:space="0" w:color="auto"/>
      </w:divBdr>
    </w:div>
    <w:div w:id="1161585072">
      <w:bodyDiv w:val="1"/>
      <w:marLeft w:val="0"/>
      <w:marRight w:val="0"/>
      <w:marTop w:val="0"/>
      <w:marBottom w:val="0"/>
      <w:divBdr>
        <w:top w:val="none" w:sz="0" w:space="0" w:color="auto"/>
        <w:left w:val="none" w:sz="0" w:space="0" w:color="auto"/>
        <w:bottom w:val="none" w:sz="0" w:space="0" w:color="auto"/>
        <w:right w:val="none" w:sz="0" w:space="0" w:color="auto"/>
      </w:divBdr>
      <w:divsChild>
        <w:div w:id="530925124">
          <w:marLeft w:val="94"/>
          <w:marRight w:val="94"/>
          <w:marTop w:val="0"/>
          <w:marBottom w:val="94"/>
          <w:divBdr>
            <w:top w:val="single" w:sz="2" w:space="0" w:color="000000"/>
            <w:left w:val="single" w:sz="2" w:space="0" w:color="000000"/>
            <w:bottom w:val="single" w:sz="2" w:space="0" w:color="000000"/>
            <w:right w:val="single" w:sz="2" w:space="0" w:color="000000"/>
          </w:divBdr>
          <w:divsChild>
            <w:div w:id="1074206789">
              <w:marLeft w:val="0"/>
              <w:marRight w:val="0"/>
              <w:marTop w:val="0"/>
              <w:marBottom w:val="0"/>
              <w:divBdr>
                <w:top w:val="none" w:sz="0" w:space="0" w:color="auto"/>
                <w:left w:val="none" w:sz="0" w:space="0" w:color="auto"/>
                <w:bottom w:val="none" w:sz="0" w:space="0" w:color="auto"/>
                <w:right w:val="none" w:sz="0" w:space="0" w:color="auto"/>
              </w:divBdr>
              <w:divsChild>
                <w:div w:id="1452017743">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63546606">
      <w:bodyDiv w:val="1"/>
      <w:marLeft w:val="0"/>
      <w:marRight w:val="0"/>
      <w:marTop w:val="0"/>
      <w:marBottom w:val="0"/>
      <w:divBdr>
        <w:top w:val="none" w:sz="0" w:space="0" w:color="auto"/>
        <w:left w:val="none" w:sz="0" w:space="0" w:color="auto"/>
        <w:bottom w:val="none" w:sz="0" w:space="0" w:color="auto"/>
        <w:right w:val="none" w:sz="0" w:space="0" w:color="auto"/>
      </w:divBdr>
      <w:divsChild>
        <w:div w:id="338697530">
          <w:marLeft w:val="94"/>
          <w:marRight w:val="94"/>
          <w:marTop w:val="0"/>
          <w:marBottom w:val="94"/>
          <w:divBdr>
            <w:top w:val="single" w:sz="2" w:space="0" w:color="000000"/>
            <w:left w:val="single" w:sz="2" w:space="0" w:color="000000"/>
            <w:bottom w:val="single" w:sz="2" w:space="0" w:color="000000"/>
            <w:right w:val="single" w:sz="2" w:space="0" w:color="000000"/>
          </w:divBdr>
          <w:divsChild>
            <w:div w:id="1946419551">
              <w:marLeft w:val="0"/>
              <w:marRight w:val="0"/>
              <w:marTop w:val="0"/>
              <w:marBottom w:val="0"/>
              <w:divBdr>
                <w:top w:val="none" w:sz="0" w:space="0" w:color="auto"/>
                <w:left w:val="none" w:sz="0" w:space="0" w:color="auto"/>
                <w:bottom w:val="none" w:sz="0" w:space="0" w:color="auto"/>
                <w:right w:val="none" w:sz="0" w:space="0" w:color="auto"/>
              </w:divBdr>
              <w:divsChild>
                <w:div w:id="1950044289">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86944039">
      <w:bodyDiv w:val="1"/>
      <w:marLeft w:val="0"/>
      <w:marRight w:val="0"/>
      <w:marTop w:val="0"/>
      <w:marBottom w:val="0"/>
      <w:divBdr>
        <w:top w:val="none" w:sz="0" w:space="0" w:color="auto"/>
        <w:left w:val="none" w:sz="0" w:space="0" w:color="auto"/>
        <w:bottom w:val="none" w:sz="0" w:space="0" w:color="auto"/>
        <w:right w:val="none" w:sz="0" w:space="0" w:color="auto"/>
      </w:divBdr>
      <w:divsChild>
        <w:div w:id="1807310289">
          <w:marLeft w:val="94"/>
          <w:marRight w:val="94"/>
          <w:marTop w:val="0"/>
          <w:marBottom w:val="94"/>
          <w:divBdr>
            <w:top w:val="single" w:sz="2" w:space="0" w:color="000000"/>
            <w:left w:val="single" w:sz="2" w:space="0" w:color="000000"/>
            <w:bottom w:val="single" w:sz="2" w:space="0" w:color="000000"/>
            <w:right w:val="single" w:sz="2" w:space="0" w:color="000000"/>
          </w:divBdr>
          <w:divsChild>
            <w:div w:id="228536783">
              <w:marLeft w:val="0"/>
              <w:marRight w:val="0"/>
              <w:marTop w:val="0"/>
              <w:marBottom w:val="0"/>
              <w:divBdr>
                <w:top w:val="none" w:sz="0" w:space="0" w:color="auto"/>
                <w:left w:val="none" w:sz="0" w:space="0" w:color="auto"/>
                <w:bottom w:val="none" w:sz="0" w:space="0" w:color="auto"/>
                <w:right w:val="none" w:sz="0" w:space="0" w:color="auto"/>
              </w:divBdr>
              <w:divsChild>
                <w:div w:id="176175706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89175946">
      <w:bodyDiv w:val="1"/>
      <w:marLeft w:val="0"/>
      <w:marRight w:val="0"/>
      <w:marTop w:val="0"/>
      <w:marBottom w:val="0"/>
      <w:divBdr>
        <w:top w:val="none" w:sz="0" w:space="0" w:color="auto"/>
        <w:left w:val="none" w:sz="0" w:space="0" w:color="auto"/>
        <w:bottom w:val="none" w:sz="0" w:space="0" w:color="auto"/>
        <w:right w:val="none" w:sz="0" w:space="0" w:color="auto"/>
      </w:divBdr>
      <w:divsChild>
        <w:div w:id="1341080572">
          <w:marLeft w:val="94"/>
          <w:marRight w:val="94"/>
          <w:marTop w:val="0"/>
          <w:marBottom w:val="94"/>
          <w:divBdr>
            <w:top w:val="single" w:sz="2" w:space="0" w:color="000000"/>
            <w:left w:val="single" w:sz="2" w:space="0" w:color="000000"/>
            <w:bottom w:val="single" w:sz="2" w:space="0" w:color="000000"/>
            <w:right w:val="single" w:sz="2" w:space="0" w:color="000000"/>
          </w:divBdr>
          <w:divsChild>
            <w:div w:id="980429555">
              <w:marLeft w:val="0"/>
              <w:marRight w:val="0"/>
              <w:marTop w:val="0"/>
              <w:marBottom w:val="0"/>
              <w:divBdr>
                <w:top w:val="none" w:sz="0" w:space="0" w:color="auto"/>
                <w:left w:val="none" w:sz="0" w:space="0" w:color="auto"/>
                <w:bottom w:val="none" w:sz="0" w:space="0" w:color="auto"/>
                <w:right w:val="none" w:sz="0" w:space="0" w:color="auto"/>
              </w:divBdr>
              <w:divsChild>
                <w:div w:id="132797571">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193032518">
      <w:bodyDiv w:val="1"/>
      <w:marLeft w:val="0"/>
      <w:marRight w:val="0"/>
      <w:marTop w:val="0"/>
      <w:marBottom w:val="0"/>
      <w:divBdr>
        <w:top w:val="none" w:sz="0" w:space="0" w:color="auto"/>
        <w:left w:val="none" w:sz="0" w:space="0" w:color="auto"/>
        <w:bottom w:val="none" w:sz="0" w:space="0" w:color="auto"/>
        <w:right w:val="none" w:sz="0" w:space="0" w:color="auto"/>
      </w:divBdr>
    </w:div>
    <w:div w:id="1199245286">
      <w:bodyDiv w:val="1"/>
      <w:marLeft w:val="0"/>
      <w:marRight w:val="0"/>
      <w:marTop w:val="0"/>
      <w:marBottom w:val="0"/>
      <w:divBdr>
        <w:top w:val="none" w:sz="0" w:space="0" w:color="auto"/>
        <w:left w:val="none" w:sz="0" w:space="0" w:color="auto"/>
        <w:bottom w:val="none" w:sz="0" w:space="0" w:color="auto"/>
        <w:right w:val="none" w:sz="0" w:space="0" w:color="auto"/>
      </w:divBdr>
    </w:div>
    <w:div w:id="1214580469">
      <w:bodyDiv w:val="1"/>
      <w:marLeft w:val="0"/>
      <w:marRight w:val="0"/>
      <w:marTop w:val="0"/>
      <w:marBottom w:val="0"/>
      <w:divBdr>
        <w:top w:val="none" w:sz="0" w:space="0" w:color="auto"/>
        <w:left w:val="none" w:sz="0" w:space="0" w:color="auto"/>
        <w:bottom w:val="none" w:sz="0" w:space="0" w:color="auto"/>
        <w:right w:val="none" w:sz="0" w:space="0" w:color="auto"/>
      </w:divBdr>
    </w:div>
    <w:div w:id="1215387917">
      <w:bodyDiv w:val="1"/>
      <w:marLeft w:val="0"/>
      <w:marRight w:val="0"/>
      <w:marTop w:val="0"/>
      <w:marBottom w:val="0"/>
      <w:divBdr>
        <w:top w:val="none" w:sz="0" w:space="0" w:color="auto"/>
        <w:left w:val="none" w:sz="0" w:space="0" w:color="auto"/>
        <w:bottom w:val="none" w:sz="0" w:space="0" w:color="auto"/>
        <w:right w:val="none" w:sz="0" w:space="0" w:color="auto"/>
      </w:divBdr>
    </w:div>
    <w:div w:id="1273710454">
      <w:bodyDiv w:val="1"/>
      <w:marLeft w:val="0"/>
      <w:marRight w:val="0"/>
      <w:marTop w:val="0"/>
      <w:marBottom w:val="0"/>
      <w:divBdr>
        <w:top w:val="none" w:sz="0" w:space="0" w:color="auto"/>
        <w:left w:val="none" w:sz="0" w:space="0" w:color="auto"/>
        <w:bottom w:val="none" w:sz="0" w:space="0" w:color="auto"/>
        <w:right w:val="none" w:sz="0" w:space="0" w:color="auto"/>
      </w:divBdr>
      <w:divsChild>
        <w:div w:id="2029140437">
          <w:marLeft w:val="94"/>
          <w:marRight w:val="94"/>
          <w:marTop w:val="0"/>
          <w:marBottom w:val="94"/>
          <w:divBdr>
            <w:top w:val="single" w:sz="2" w:space="0" w:color="000000"/>
            <w:left w:val="single" w:sz="2" w:space="0" w:color="000000"/>
            <w:bottom w:val="single" w:sz="2" w:space="0" w:color="000000"/>
            <w:right w:val="single" w:sz="2" w:space="0" w:color="000000"/>
          </w:divBdr>
          <w:divsChild>
            <w:div w:id="1272127186">
              <w:marLeft w:val="0"/>
              <w:marRight w:val="0"/>
              <w:marTop w:val="0"/>
              <w:marBottom w:val="0"/>
              <w:divBdr>
                <w:top w:val="none" w:sz="0" w:space="0" w:color="auto"/>
                <w:left w:val="none" w:sz="0" w:space="0" w:color="auto"/>
                <w:bottom w:val="none" w:sz="0" w:space="0" w:color="auto"/>
                <w:right w:val="none" w:sz="0" w:space="0" w:color="auto"/>
              </w:divBdr>
              <w:divsChild>
                <w:div w:id="1856650480">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289163070">
      <w:bodyDiv w:val="1"/>
      <w:marLeft w:val="0"/>
      <w:marRight w:val="0"/>
      <w:marTop w:val="0"/>
      <w:marBottom w:val="0"/>
      <w:divBdr>
        <w:top w:val="none" w:sz="0" w:space="0" w:color="auto"/>
        <w:left w:val="none" w:sz="0" w:space="0" w:color="auto"/>
        <w:bottom w:val="none" w:sz="0" w:space="0" w:color="auto"/>
        <w:right w:val="none" w:sz="0" w:space="0" w:color="auto"/>
      </w:divBdr>
    </w:div>
    <w:div w:id="1292320277">
      <w:bodyDiv w:val="1"/>
      <w:marLeft w:val="0"/>
      <w:marRight w:val="0"/>
      <w:marTop w:val="0"/>
      <w:marBottom w:val="0"/>
      <w:divBdr>
        <w:top w:val="none" w:sz="0" w:space="0" w:color="auto"/>
        <w:left w:val="none" w:sz="0" w:space="0" w:color="auto"/>
        <w:bottom w:val="none" w:sz="0" w:space="0" w:color="auto"/>
        <w:right w:val="none" w:sz="0" w:space="0" w:color="auto"/>
      </w:divBdr>
      <w:divsChild>
        <w:div w:id="802894533">
          <w:marLeft w:val="0"/>
          <w:marRight w:val="0"/>
          <w:marTop w:val="0"/>
          <w:marBottom w:val="0"/>
          <w:divBdr>
            <w:top w:val="none" w:sz="0" w:space="0" w:color="auto"/>
            <w:left w:val="none" w:sz="0" w:space="0" w:color="auto"/>
            <w:bottom w:val="none" w:sz="0" w:space="0" w:color="auto"/>
            <w:right w:val="none" w:sz="0" w:space="0" w:color="auto"/>
          </w:divBdr>
          <w:divsChild>
            <w:div w:id="231627386">
              <w:marLeft w:val="0"/>
              <w:marRight w:val="0"/>
              <w:marTop w:val="0"/>
              <w:marBottom w:val="0"/>
              <w:divBdr>
                <w:top w:val="none" w:sz="0" w:space="0" w:color="auto"/>
                <w:left w:val="none" w:sz="0" w:space="0" w:color="auto"/>
                <w:bottom w:val="none" w:sz="0" w:space="0" w:color="auto"/>
                <w:right w:val="none" w:sz="0" w:space="0" w:color="auto"/>
              </w:divBdr>
              <w:divsChild>
                <w:div w:id="122371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121224">
      <w:bodyDiv w:val="1"/>
      <w:marLeft w:val="0"/>
      <w:marRight w:val="0"/>
      <w:marTop w:val="0"/>
      <w:marBottom w:val="0"/>
      <w:divBdr>
        <w:top w:val="none" w:sz="0" w:space="0" w:color="auto"/>
        <w:left w:val="none" w:sz="0" w:space="0" w:color="auto"/>
        <w:bottom w:val="none" w:sz="0" w:space="0" w:color="auto"/>
        <w:right w:val="none" w:sz="0" w:space="0" w:color="auto"/>
      </w:divBdr>
    </w:div>
    <w:div w:id="1305162417">
      <w:bodyDiv w:val="1"/>
      <w:marLeft w:val="0"/>
      <w:marRight w:val="0"/>
      <w:marTop w:val="0"/>
      <w:marBottom w:val="0"/>
      <w:divBdr>
        <w:top w:val="none" w:sz="0" w:space="0" w:color="auto"/>
        <w:left w:val="none" w:sz="0" w:space="0" w:color="auto"/>
        <w:bottom w:val="none" w:sz="0" w:space="0" w:color="auto"/>
        <w:right w:val="none" w:sz="0" w:space="0" w:color="auto"/>
      </w:divBdr>
    </w:div>
    <w:div w:id="1342926696">
      <w:bodyDiv w:val="1"/>
      <w:marLeft w:val="0"/>
      <w:marRight w:val="0"/>
      <w:marTop w:val="0"/>
      <w:marBottom w:val="0"/>
      <w:divBdr>
        <w:top w:val="none" w:sz="0" w:space="0" w:color="auto"/>
        <w:left w:val="none" w:sz="0" w:space="0" w:color="auto"/>
        <w:bottom w:val="none" w:sz="0" w:space="0" w:color="auto"/>
        <w:right w:val="none" w:sz="0" w:space="0" w:color="auto"/>
      </w:divBdr>
    </w:div>
    <w:div w:id="1363363181">
      <w:bodyDiv w:val="1"/>
      <w:marLeft w:val="0"/>
      <w:marRight w:val="0"/>
      <w:marTop w:val="0"/>
      <w:marBottom w:val="0"/>
      <w:divBdr>
        <w:top w:val="none" w:sz="0" w:space="0" w:color="auto"/>
        <w:left w:val="none" w:sz="0" w:space="0" w:color="auto"/>
        <w:bottom w:val="none" w:sz="0" w:space="0" w:color="auto"/>
        <w:right w:val="none" w:sz="0" w:space="0" w:color="auto"/>
      </w:divBdr>
      <w:divsChild>
        <w:div w:id="820384738">
          <w:marLeft w:val="418"/>
          <w:marRight w:val="0"/>
          <w:marTop w:val="50"/>
          <w:marBottom w:val="0"/>
          <w:divBdr>
            <w:top w:val="none" w:sz="0" w:space="0" w:color="auto"/>
            <w:left w:val="none" w:sz="0" w:space="0" w:color="auto"/>
            <w:bottom w:val="none" w:sz="0" w:space="0" w:color="auto"/>
            <w:right w:val="none" w:sz="0" w:space="0" w:color="auto"/>
          </w:divBdr>
        </w:div>
        <w:div w:id="1915964546">
          <w:marLeft w:val="418"/>
          <w:marRight w:val="0"/>
          <w:marTop w:val="50"/>
          <w:marBottom w:val="0"/>
          <w:divBdr>
            <w:top w:val="none" w:sz="0" w:space="0" w:color="auto"/>
            <w:left w:val="none" w:sz="0" w:space="0" w:color="auto"/>
            <w:bottom w:val="none" w:sz="0" w:space="0" w:color="auto"/>
            <w:right w:val="none" w:sz="0" w:space="0" w:color="auto"/>
          </w:divBdr>
        </w:div>
      </w:divsChild>
    </w:div>
    <w:div w:id="1368486298">
      <w:bodyDiv w:val="1"/>
      <w:marLeft w:val="0"/>
      <w:marRight w:val="0"/>
      <w:marTop w:val="0"/>
      <w:marBottom w:val="0"/>
      <w:divBdr>
        <w:top w:val="none" w:sz="0" w:space="0" w:color="auto"/>
        <w:left w:val="none" w:sz="0" w:space="0" w:color="auto"/>
        <w:bottom w:val="none" w:sz="0" w:space="0" w:color="auto"/>
        <w:right w:val="none" w:sz="0" w:space="0" w:color="auto"/>
      </w:divBdr>
    </w:div>
    <w:div w:id="1373648432">
      <w:bodyDiv w:val="1"/>
      <w:marLeft w:val="0"/>
      <w:marRight w:val="0"/>
      <w:marTop w:val="0"/>
      <w:marBottom w:val="0"/>
      <w:divBdr>
        <w:top w:val="none" w:sz="0" w:space="0" w:color="auto"/>
        <w:left w:val="none" w:sz="0" w:space="0" w:color="auto"/>
        <w:bottom w:val="none" w:sz="0" w:space="0" w:color="auto"/>
        <w:right w:val="none" w:sz="0" w:space="0" w:color="auto"/>
      </w:divBdr>
    </w:div>
    <w:div w:id="1379628171">
      <w:bodyDiv w:val="1"/>
      <w:marLeft w:val="0"/>
      <w:marRight w:val="0"/>
      <w:marTop w:val="0"/>
      <w:marBottom w:val="0"/>
      <w:divBdr>
        <w:top w:val="none" w:sz="0" w:space="0" w:color="auto"/>
        <w:left w:val="none" w:sz="0" w:space="0" w:color="auto"/>
        <w:bottom w:val="none" w:sz="0" w:space="0" w:color="auto"/>
        <w:right w:val="none" w:sz="0" w:space="0" w:color="auto"/>
      </w:divBdr>
    </w:div>
    <w:div w:id="1389720916">
      <w:bodyDiv w:val="1"/>
      <w:marLeft w:val="0"/>
      <w:marRight w:val="0"/>
      <w:marTop w:val="0"/>
      <w:marBottom w:val="0"/>
      <w:divBdr>
        <w:top w:val="none" w:sz="0" w:space="0" w:color="auto"/>
        <w:left w:val="none" w:sz="0" w:space="0" w:color="auto"/>
        <w:bottom w:val="none" w:sz="0" w:space="0" w:color="auto"/>
        <w:right w:val="none" w:sz="0" w:space="0" w:color="auto"/>
      </w:divBdr>
    </w:div>
    <w:div w:id="1411460264">
      <w:bodyDiv w:val="1"/>
      <w:marLeft w:val="0"/>
      <w:marRight w:val="0"/>
      <w:marTop w:val="0"/>
      <w:marBottom w:val="0"/>
      <w:divBdr>
        <w:top w:val="none" w:sz="0" w:space="0" w:color="auto"/>
        <w:left w:val="none" w:sz="0" w:space="0" w:color="auto"/>
        <w:bottom w:val="none" w:sz="0" w:space="0" w:color="auto"/>
        <w:right w:val="none" w:sz="0" w:space="0" w:color="auto"/>
      </w:divBdr>
    </w:div>
    <w:div w:id="1437170052">
      <w:bodyDiv w:val="1"/>
      <w:marLeft w:val="0"/>
      <w:marRight w:val="0"/>
      <w:marTop w:val="0"/>
      <w:marBottom w:val="0"/>
      <w:divBdr>
        <w:top w:val="none" w:sz="0" w:space="0" w:color="auto"/>
        <w:left w:val="none" w:sz="0" w:space="0" w:color="auto"/>
        <w:bottom w:val="none" w:sz="0" w:space="0" w:color="auto"/>
        <w:right w:val="none" w:sz="0" w:space="0" w:color="auto"/>
      </w:divBdr>
    </w:div>
    <w:div w:id="1439527775">
      <w:bodyDiv w:val="1"/>
      <w:marLeft w:val="0"/>
      <w:marRight w:val="0"/>
      <w:marTop w:val="0"/>
      <w:marBottom w:val="0"/>
      <w:divBdr>
        <w:top w:val="none" w:sz="0" w:space="0" w:color="auto"/>
        <w:left w:val="none" w:sz="0" w:space="0" w:color="auto"/>
        <w:bottom w:val="none" w:sz="0" w:space="0" w:color="auto"/>
        <w:right w:val="none" w:sz="0" w:space="0" w:color="auto"/>
      </w:divBdr>
    </w:div>
    <w:div w:id="1467696408">
      <w:bodyDiv w:val="1"/>
      <w:marLeft w:val="0"/>
      <w:marRight w:val="0"/>
      <w:marTop w:val="0"/>
      <w:marBottom w:val="0"/>
      <w:divBdr>
        <w:top w:val="none" w:sz="0" w:space="0" w:color="auto"/>
        <w:left w:val="none" w:sz="0" w:space="0" w:color="auto"/>
        <w:bottom w:val="none" w:sz="0" w:space="0" w:color="auto"/>
        <w:right w:val="none" w:sz="0" w:space="0" w:color="auto"/>
      </w:divBdr>
    </w:div>
    <w:div w:id="1509556856">
      <w:bodyDiv w:val="1"/>
      <w:marLeft w:val="0"/>
      <w:marRight w:val="0"/>
      <w:marTop w:val="0"/>
      <w:marBottom w:val="0"/>
      <w:divBdr>
        <w:top w:val="none" w:sz="0" w:space="0" w:color="auto"/>
        <w:left w:val="none" w:sz="0" w:space="0" w:color="auto"/>
        <w:bottom w:val="none" w:sz="0" w:space="0" w:color="auto"/>
        <w:right w:val="none" w:sz="0" w:space="0" w:color="auto"/>
      </w:divBdr>
    </w:div>
    <w:div w:id="1523084650">
      <w:bodyDiv w:val="1"/>
      <w:marLeft w:val="0"/>
      <w:marRight w:val="0"/>
      <w:marTop w:val="0"/>
      <w:marBottom w:val="0"/>
      <w:divBdr>
        <w:top w:val="none" w:sz="0" w:space="0" w:color="auto"/>
        <w:left w:val="none" w:sz="0" w:space="0" w:color="auto"/>
        <w:bottom w:val="none" w:sz="0" w:space="0" w:color="auto"/>
        <w:right w:val="none" w:sz="0" w:space="0" w:color="auto"/>
      </w:divBdr>
      <w:divsChild>
        <w:div w:id="2016759222">
          <w:marLeft w:val="94"/>
          <w:marRight w:val="94"/>
          <w:marTop w:val="0"/>
          <w:marBottom w:val="94"/>
          <w:divBdr>
            <w:top w:val="single" w:sz="2" w:space="0" w:color="000000"/>
            <w:left w:val="single" w:sz="2" w:space="0" w:color="000000"/>
            <w:bottom w:val="single" w:sz="2" w:space="0" w:color="000000"/>
            <w:right w:val="single" w:sz="2" w:space="0" w:color="000000"/>
          </w:divBdr>
          <w:divsChild>
            <w:div w:id="805270316">
              <w:marLeft w:val="0"/>
              <w:marRight w:val="0"/>
              <w:marTop w:val="0"/>
              <w:marBottom w:val="0"/>
              <w:divBdr>
                <w:top w:val="none" w:sz="0" w:space="0" w:color="auto"/>
                <w:left w:val="none" w:sz="0" w:space="0" w:color="auto"/>
                <w:bottom w:val="none" w:sz="0" w:space="0" w:color="auto"/>
                <w:right w:val="none" w:sz="0" w:space="0" w:color="auto"/>
              </w:divBdr>
              <w:divsChild>
                <w:div w:id="1398237026">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529876781">
      <w:bodyDiv w:val="1"/>
      <w:marLeft w:val="0"/>
      <w:marRight w:val="0"/>
      <w:marTop w:val="0"/>
      <w:marBottom w:val="0"/>
      <w:divBdr>
        <w:top w:val="none" w:sz="0" w:space="0" w:color="auto"/>
        <w:left w:val="none" w:sz="0" w:space="0" w:color="auto"/>
        <w:bottom w:val="none" w:sz="0" w:space="0" w:color="auto"/>
        <w:right w:val="none" w:sz="0" w:space="0" w:color="auto"/>
      </w:divBdr>
      <w:divsChild>
        <w:div w:id="468060943">
          <w:marLeft w:val="418"/>
          <w:marRight w:val="0"/>
          <w:marTop w:val="50"/>
          <w:marBottom w:val="0"/>
          <w:divBdr>
            <w:top w:val="none" w:sz="0" w:space="0" w:color="auto"/>
            <w:left w:val="none" w:sz="0" w:space="0" w:color="auto"/>
            <w:bottom w:val="none" w:sz="0" w:space="0" w:color="auto"/>
            <w:right w:val="none" w:sz="0" w:space="0" w:color="auto"/>
          </w:divBdr>
        </w:div>
        <w:div w:id="1744063854">
          <w:marLeft w:val="418"/>
          <w:marRight w:val="0"/>
          <w:marTop w:val="50"/>
          <w:marBottom w:val="0"/>
          <w:divBdr>
            <w:top w:val="none" w:sz="0" w:space="0" w:color="auto"/>
            <w:left w:val="none" w:sz="0" w:space="0" w:color="auto"/>
            <w:bottom w:val="none" w:sz="0" w:space="0" w:color="auto"/>
            <w:right w:val="none" w:sz="0" w:space="0" w:color="auto"/>
          </w:divBdr>
        </w:div>
      </w:divsChild>
    </w:div>
    <w:div w:id="1546678380">
      <w:bodyDiv w:val="1"/>
      <w:marLeft w:val="0"/>
      <w:marRight w:val="0"/>
      <w:marTop w:val="0"/>
      <w:marBottom w:val="0"/>
      <w:divBdr>
        <w:top w:val="none" w:sz="0" w:space="0" w:color="auto"/>
        <w:left w:val="none" w:sz="0" w:space="0" w:color="auto"/>
        <w:bottom w:val="none" w:sz="0" w:space="0" w:color="auto"/>
        <w:right w:val="none" w:sz="0" w:space="0" w:color="auto"/>
      </w:divBdr>
    </w:div>
    <w:div w:id="1549603501">
      <w:bodyDiv w:val="1"/>
      <w:marLeft w:val="0"/>
      <w:marRight w:val="0"/>
      <w:marTop w:val="0"/>
      <w:marBottom w:val="0"/>
      <w:divBdr>
        <w:top w:val="none" w:sz="0" w:space="0" w:color="auto"/>
        <w:left w:val="none" w:sz="0" w:space="0" w:color="auto"/>
        <w:bottom w:val="none" w:sz="0" w:space="0" w:color="auto"/>
        <w:right w:val="none" w:sz="0" w:space="0" w:color="auto"/>
      </w:divBdr>
    </w:div>
    <w:div w:id="1554275442">
      <w:bodyDiv w:val="1"/>
      <w:marLeft w:val="0"/>
      <w:marRight w:val="0"/>
      <w:marTop w:val="0"/>
      <w:marBottom w:val="0"/>
      <w:divBdr>
        <w:top w:val="none" w:sz="0" w:space="0" w:color="auto"/>
        <w:left w:val="none" w:sz="0" w:space="0" w:color="auto"/>
        <w:bottom w:val="none" w:sz="0" w:space="0" w:color="auto"/>
        <w:right w:val="none" w:sz="0" w:space="0" w:color="auto"/>
      </w:divBdr>
      <w:divsChild>
        <w:div w:id="1031229318">
          <w:marLeft w:val="0"/>
          <w:marRight w:val="0"/>
          <w:marTop w:val="0"/>
          <w:marBottom w:val="0"/>
          <w:divBdr>
            <w:top w:val="none" w:sz="0" w:space="0" w:color="auto"/>
            <w:left w:val="none" w:sz="0" w:space="0" w:color="auto"/>
            <w:bottom w:val="none" w:sz="0" w:space="0" w:color="auto"/>
            <w:right w:val="none" w:sz="0" w:space="0" w:color="auto"/>
          </w:divBdr>
          <w:divsChild>
            <w:div w:id="1172452090">
              <w:marLeft w:val="0"/>
              <w:marRight w:val="0"/>
              <w:marTop w:val="0"/>
              <w:marBottom w:val="0"/>
              <w:divBdr>
                <w:top w:val="none" w:sz="0" w:space="0" w:color="auto"/>
                <w:left w:val="none" w:sz="0" w:space="0" w:color="auto"/>
                <w:bottom w:val="none" w:sz="0" w:space="0" w:color="auto"/>
                <w:right w:val="none" w:sz="0" w:space="0" w:color="auto"/>
              </w:divBdr>
              <w:divsChild>
                <w:div w:id="1168865340">
                  <w:marLeft w:val="0"/>
                  <w:marRight w:val="0"/>
                  <w:marTop w:val="0"/>
                  <w:marBottom w:val="0"/>
                  <w:divBdr>
                    <w:top w:val="none" w:sz="0" w:space="0" w:color="auto"/>
                    <w:left w:val="none" w:sz="0" w:space="0" w:color="auto"/>
                    <w:bottom w:val="none" w:sz="0" w:space="0" w:color="auto"/>
                    <w:right w:val="none" w:sz="0" w:space="0" w:color="auto"/>
                  </w:divBdr>
                  <w:divsChild>
                    <w:div w:id="1786072985">
                      <w:marLeft w:val="0"/>
                      <w:marRight w:val="0"/>
                      <w:marTop w:val="0"/>
                      <w:marBottom w:val="0"/>
                      <w:divBdr>
                        <w:top w:val="none" w:sz="0" w:space="0" w:color="auto"/>
                        <w:left w:val="none" w:sz="0" w:space="0" w:color="auto"/>
                        <w:bottom w:val="none" w:sz="0" w:space="0" w:color="auto"/>
                        <w:right w:val="none" w:sz="0" w:space="0" w:color="auto"/>
                      </w:divBdr>
                      <w:divsChild>
                        <w:div w:id="520048999">
                          <w:marLeft w:val="0"/>
                          <w:marRight w:val="0"/>
                          <w:marTop w:val="0"/>
                          <w:marBottom w:val="94"/>
                          <w:divBdr>
                            <w:top w:val="none" w:sz="0" w:space="0" w:color="auto"/>
                            <w:left w:val="none" w:sz="0" w:space="0" w:color="auto"/>
                            <w:bottom w:val="none" w:sz="0" w:space="0" w:color="auto"/>
                            <w:right w:val="none" w:sz="0" w:space="0" w:color="auto"/>
                          </w:divBdr>
                        </w:div>
                      </w:divsChild>
                    </w:div>
                  </w:divsChild>
                </w:div>
              </w:divsChild>
            </w:div>
          </w:divsChild>
        </w:div>
      </w:divsChild>
    </w:div>
    <w:div w:id="1560088293">
      <w:bodyDiv w:val="1"/>
      <w:marLeft w:val="0"/>
      <w:marRight w:val="0"/>
      <w:marTop w:val="0"/>
      <w:marBottom w:val="0"/>
      <w:divBdr>
        <w:top w:val="none" w:sz="0" w:space="0" w:color="auto"/>
        <w:left w:val="none" w:sz="0" w:space="0" w:color="auto"/>
        <w:bottom w:val="none" w:sz="0" w:space="0" w:color="auto"/>
        <w:right w:val="none" w:sz="0" w:space="0" w:color="auto"/>
      </w:divBdr>
    </w:div>
    <w:div w:id="1561592946">
      <w:bodyDiv w:val="1"/>
      <w:marLeft w:val="0"/>
      <w:marRight w:val="0"/>
      <w:marTop w:val="0"/>
      <w:marBottom w:val="0"/>
      <w:divBdr>
        <w:top w:val="none" w:sz="0" w:space="0" w:color="auto"/>
        <w:left w:val="none" w:sz="0" w:space="0" w:color="auto"/>
        <w:bottom w:val="none" w:sz="0" w:space="0" w:color="auto"/>
        <w:right w:val="none" w:sz="0" w:space="0" w:color="auto"/>
      </w:divBdr>
    </w:div>
    <w:div w:id="1561675252">
      <w:bodyDiv w:val="1"/>
      <w:marLeft w:val="0"/>
      <w:marRight w:val="0"/>
      <w:marTop w:val="0"/>
      <w:marBottom w:val="0"/>
      <w:divBdr>
        <w:top w:val="none" w:sz="0" w:space="0" w:color="auto"/>
        <w:left w:val="none" w:sz="0" w:space="0" w:color="auto"/>
        <w:bottom w:val="none" w:sz="0" w:space="0" w:color="auto"/>
        <w:right w:val="none" w:sz="0" w:space="0" w:color="auto"/>
      </w:divBdr>
    </w:div>
    <w:div w:id="1586262630">
      <w:bodyDiv w:val="1"/>
      <w:marLeft w:val="0"/>
      <w:marRight w:val="0"/>
      <w:marTop w:val="0"/>
      <w:marBottom w:val="0"/>
      <w:divBdr>
        <w:top w:val="none" w:sz="0" w:space="0" w:color="auto"/>
        <w:left w:val="none" w:sz="0" w:space="0" w:color="auto"/>
        <w:bottom w:val="none" w:sz="0" w:space="0" w:color="auto"/>
        <w:right w:val="none" w:sz="0" w:space="0" w:color="auto"/>
      </w:divBdr>
    </w:div>
    <w:div w:id="1594782111">
      <w:bodyDiv w:val="1"/>
      <w:marLeft w:val="0"/>
      <w:marRight w:val="0"/>
      <w:marTop w:val="0"/>
      <w:marBottom w:val="0"/>
      <w:divBdr>
        <w:top w:val="none" w:sz="0" w:space="0" w:color="auto"/>
        <w:left w:val="none" w:sz="0" w:space="0" w:color="auto"/>
        <w:bottom w:val="none" w:sz="0" w:space="0" w:color="auto"/>
        <w:right w:val="none" w:sz="0" w:space="0" w:color="auto"/>
      </w:divBdr>
      <w:divsChild>
        <w:div w:id="1189754259">
          <w:marLeft w:val="0"/>
          <w:marRight w:val="0"/>
          <w:marTop w:val="0"/>
          <w:marBottom w:val="0"/>
          <w:divBdr>
            <w:top w:val="single" w:sz="2" w:space="0" w:color="DDDDDD"/>
            <w:left w:val="single" w:sz="2" w:space="0" w:color="DDDDDD"/>
            <w:bottom w:val="single" w:sz="2" w:space="0" w:color="DDDDDD"/>
            <w:right w:val="single" w:sz="2" w:space="0" w:color="DDDDDD"/>
          </w:divBdr>
          <w:divsChild>
            <w:div w:id="347871636">
              <w:marLeft w:val="3840"/>
              <w:marRight w:val="240"/>
              <w:marTop w:val="94"/>
              <w:marBottom w:val="0"/>
              <w:divBdr>
                <w:top w:val="none" w:sz="0" w:space="0" w:color="auto"/>
                <w:left w:val="none" w:sz="0" w:space="0" w:color="auto"/>
                <w:bottom w:val="none" w:sz="0" w:space="0" w:color="auto"/>
                <w:right w:val="none" w:sz="0" w:space="0" w:color="auto"/>
              </w:divBdr>
              <w:divsChild>
                <w:div w:id="1981491704">
                  <w:marLeft w:val="0"/>
                  <w:marRight w:val="0"/>
                  <w:marTop w:val="0"/>
                  <w:marBottom w:val="0"/>
                  <w:divBdr>
                    <w:top w:val="none" w:sz="0" w:space="0" w:color="auto"/>
                    <w:left w:val="none" w:sz="0" w:space="0" w:color="auto"/>
                    <w:bottom w:val="none" w:sz="0" w:space="0" w:color="auto"/>
                    <w:right w:val="none" w:sz="0" w:space="0" w:color="auto"/>
                  </w:divBdr>
                  <w:divsChild>
                    <w:div w:id="153835646">
                      <w:marLeft w:val="0"/>
                      <w:marRight w:val="0"/>
                      <w:marTop w:val="0"/>
                      <w:marBottom w:val="0"/>
                      <w:divBdr>
                        <w:top w:val="none" w:sz="0" w:space="0" w:color="auto"/>
                        <w:left w:val="none" w:sz="0" w:space="0" w:color="auto"/>
                        <w:bottom w:val="none" w:sz="0" w:space="0" w:color="auto"/>
                        <w:right w:val="none" w:sz="0" w:space="0" w:color="auto"/>
                      </w:divBdr>
                      <w:divsChild>
                        <w:div w:id="466241608">
                          <w:marLeft w:val="0"/>
                          <w:marRight w:val="0"/>
                          <w:marTop w:val="0"/>
                          <w:marBottom w:val="188"/>
                          <w:divBdr>
                            <w:top w:val="single" w:sz="2" w:space="0" w:color="auto"/>
                            <w:left w:val="single" w:sz="2" w:space="0" w:color="auto"/>
                            <w:bottom w:val="single" w:sz="2" w:space="0" w:color="auto"/>
                            <w:right w:val="single" w:sz="2" w:space="0" w:color="auto"/>
                          </w:divBdr>
                          <w:divsChild>
                            <w:div w:id="569853370">
                              <w:marLeft w:val="0"/>
                              <w:marRight w:val="0"/>
                              <w:marTop w:val="0"/>
                              <w:marBottom w:val="0"/>
                              <w:divBdr>
                                <w:top w:val="none" w:sz="0" w:space="0" w:color="auto"/>
                                <w:left w:val="none" w:sz="0" w:space="0" w:color="auto"/>
                                <w:bottom w:val="none" w:sz="0" w:space="0" w:color="auto"/>
                                <w:right w:val="none" w:sz="0" w:space="0" w:color="auto"/>
                              </w:divBdr>
                            </w:div>
                          </w:divsChild>
                        </w:div>
                        <w:div w:id="608901878">
                          <w:marLeft w:val="0"/>
                          <w:marRight w:val="0"/>
                          <w:marTop w:val="0"/>
                          <w:marBottom w:val="188"/>
                          <w:divBdr>
                            <w:top w:val="single" w:sz="2" w:space="0" w:color="auto"/>
                            <w:left w:val="single" w:sz="2" w:space="0" w:color="auto"/>
                            <w:bottom w:val="single" w:sz="2" w:space="0" w:color="auto"/>
                            <w:right w:val="single" w:sz="2" w:space="0" w:color="auto"/>
                          </w:divBdr>
                          <w:divsChild>
                            <w:div w:id="835918170">
                              <w:marLeft w:val="0"/>
                              <w:marRight w:val="0"/>
                              <w:marTop w:val="0"/>
                              <w:marBottom w:val="0"/>
                              <w:divBdr>
                                <w:top w:val="none" w:sz="0" w:space="0" w:color="auto"/>
                                <w:left w:val="none" w:sz="0" w:space="0" w:color="auto"/>
                                <w:bottom w:val="none" w:sz="0" w:space="0" w:color="auto"/>
                                <w:right w:val="none" w:sz="0" w:space="0" w:color="auto"/>
                              </w:divBdr>
                            </w:div>
                          </w:divsChild>
                        </w:div>
                        <w:div w:id="792023151">
                          <w:marLeft w:val="0"/>
                          <w:marRight w:val="0"/>
                          <w:marTop w:val="0"/>
                          <w:marBottom w:val="188"/>
                          <w:divBdr>
                            <w:top w:val="single" w:sz="2" w:space="0" w:color="auto"/>
                            <w:left w:val="single" w:sz="2" w:space="0" w:color="auto"/>
                            <w:bottom w:val="single" w:sz="2" w:space="0" w:color="auto"/>
                            <w:right w:val="single" w:sz="2" w:space="0" w:color="auto"/>
                          </w:divBdr>
                          <w:divsChild>
                            <w:div w:id="925528627">
                              <w:marLeft w:val="0"/>
                              <w:marRight w:val="0"/>
                              <w:marTop w:val="0"/>
                              <w:marBottom w:val="0"/>
                              <w:divBdr>
                                <w:top w:val="none" w:sz="0" w:space="0" w:color="auto"/>
                                <w:left w:val="none" w:sz="0" w:space="0" w:color="auto"/>
                                <w:bottom w:val="none" w:sz="0" w:space="0" w:color="auto"/>
                                <w:right w:val="none" w:sz="0" w:space="0" w:color="auto"/>
                              </w:divBdr>
                            </w:div>
                          </w:divsChild>
                        </w:div>
                        <w:div w:id="948269648">
                          <w:marLeft w:val="0"/>
                          <w:marRight w:val="0"/>
                          <w:marTop w:val="0"/>
                          <w:marBottom w:val="188"/>
                          <w:divBdr>
                            <w:top w:val="single" w:sz="2" w:space="0" w:color="auto"/>
                            <w:left w:val="single" w:sz="2" w:space="0" w:color="auto"/>
                            <w:bottom w:val="single" w:sz="2" w:space="0" w:color="auto"/>
                            <w:right w:val="single" w:sz="2" w:space="0" w:color="auto"/>
                          </w:divBdr>
                          <w:divsChild>
                            <w:div w:id="1615676676">
                              <w:marLeft w:val="0"/>
                              <w:marRight w:val="0"/>
                              <w:marTop w:val="0"/>
                              <w:marBottom w:val="0"/>
                              <w:divBdr>
                                <w:top w:val="none" w:sz="0" w:space="0" w:color="auto"/>
                                <w:left w:val="none" w:sz="0" w:space="0" w:color="auto"/>
                                <w:bottom w:val="none" w:sz="0" w:space="0" w:color="auto"/>
                                <w:right w:val="none" w:sz="0" w:space="0" w:color="auto"/>
                              </w:divBdr>
                            </w:div>
                          </w:divsChild>
                        </w:div>
                        <w:div w:id="1339042690">
                          <w:marLeft w:val="0"/>
                          <w:marRight w:val="0"/>
                          <w:marTop w:val="0"/>
                          <w:marBottom w:val="188"/>
                          <w:divBdr>
                            <w:top w:val="single" w:sz="2" w:space="0" w:color="auto"/>
                            <w:left w:val="single" w:sz="2" w:space="0" w:color="auto"/>
                            <w:bottom w:val="single" w:sz="2" w:space="0" w:color="auto"/>
                            <w:right w:val="single" w:sz="2" w:space="0" w:color="auto"/>
                          </w:divBdr>
                          <w:divsChild>
                            <w:div w:id="1428385455">
                              <w:marLeft w:val="0"/>
                              <w:marRight w:val="0"/>
                              <w:marTop w:val="0"/>
                              <w:marBottom w:val="0"/>
                              <w:divBdr>
                                <w:top w:val="none" w:sz="0" w:space="0" w:color="auto"/>
                                <w:left w:val="none" w:sz="0" w:space="0" w:color="auto"/>
                                <w:bottom w:val="none" w:sz="0" w:space="0" w:color="auto"/>
                                <w:right w:val="none" w:sz="0" w:space="0" w:color="auto"/>
                              </w:divBdr>
                            </w:div>
                          </w:divsChild>
                        </w:div>
                        <w:div w:id="1444959149">
                          <w:marLeft w:val="0"/>
                          <w:marRight w:val="0"/>
                          <w:marTop w:val="0"/>
                          <w:marBottom w:val="188"/>
                          <w:divBdr>
                            <w:top w:val="single" w:sz="2" w:space="0" w:color="auto"/>
                            <w:left w:val="single" w:sz="2" w:space="0" w:color="auto"/>
                            <w:bottom w:val="single" w:sz="2" w:space="0" w:color="auto"/>
                            <w:right w:val="single" w:sz="2" w:space="0" w:color="auto"/>
                          </w:divBdr>
                          <w:divsChild>
                            <w:div w:id="1667780766">
                              <w:marLeft w:val="0"/>
                              <w:marRight w:val="0"/>
                              <w:marTop w:val="0"/>
                              <w:marBottom w:val="0"/>
                              <w:divBdr>
                                <w:top w:val="none" w:sz="0" w:space="0" w:color="auto"/>
                                <w:left w:val="none" w:sz="0" w:space="0" w:color="auto"/>
                                <w:bottom w:val="none" w:sz="0" w:space="0" w:color="auto"/>
                                <w:right w:val="none" w:sz="0" w:space="0" w:color="auto"/>
                              </w:divBdr>
                            </w:div>
                          </w:divsChild>
                        </w:div>
                        <w:div w:id="1937983151">
                          <w:marLeft w:val="0"/>
                          <w:marRight w:val="0"/>
                          <w:marTop w:val="0"/>
                          <w:marBottom w:val="188"/>
                          <w:divBdr>
                            <w:top w:val="single" w:sz="2" w:space="0" w:color="auto"/>
                            <w:left w:val="single" w:sz="2" w:space="0" w:color="auto"/>
                            <w:bottom w:val="single" w:sz="2" w:space="0" w:color="auto"/>
                            <w:right w:val="single" w:sz="2" w:space="0" w:color="auto"/>
                          </w:divBdr>
                          <w:divsChild>
                            <w:div w:id="4483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4261525">
      <w:bodyDiv w:val="1"/>
      <w:marLeft w:val="0"/>
      <w:marRight w:val="0"/>
      <w:marTop w:val="0"/>
      <w:marBottom w:val="0"/>
      <w:divBdr>
        <w:top w:val="none" w:sz="0" w:space="0" w:color="auto"/>
        <w:left w:val="none" w:sz="0" w:space="0" w:color="auto"/>
        <w:bottom w:val="none" w:sz="0" w:space="0" w:color="auto"/>
        <w:right w:val="none" w:sz="0" w:space="0" w:color="auto"/>
      </w:divBdr>
    </w:div>
    <w:div w:id="1605966219">
      <w:bodyDiv w:val="1"/>
      <w:marLeft w:val="0"/>
      <w:marRight w:val="0"/>
      <w:marTop w:val="0"/>
      <w:marBottom w:val="0"/>
      <w:divBdr>
        <w:top w:val="none" w:sz="0" w:space="0" w:color="auto"/>
        <w:left w:val="none" w:sz="0" w:space="0" w:color="auto"/>
        <w:bottom w:val="none" w:sz="0" w:space="0" w:color="auto"/>
        <w:right w:val="none" w:sz="0" w:space="0" w:color="auto"/>
      </w:divBdr>
    </w:div>
    <w:div w:id="1607808173">
      <w:bodyDiv w:val="1"/>
      <w:marLeft w:val="0"/>
      <w:marRight w:val="0"/>
      <w:marTop w:val="0"/>
      <w:marBottom w:val="0"/>
      <w:divBdr>
        <w:top w:val="none" w:sz="0" w:space="0" w:color="auto"/>
        <w:left w:val="none" w:sz="0" w:space="0" w:color="auto"/>
        <w:bottom w:val="none" w:sz="0" w:space="0" w:color="auto"/>
        <w:right w:val="none" w:sz="0" w:space="0" w:color="auto"/>
      </w:divBdr>
    </w:div>
    <w:div w:id="1610819108">
      <w:bodyDiv w:val="1"/>
      <w:marLeft w:val="0"/>
      <w:marRight w:val="0"/>
      <w:marTop w:val="0"/>
      <w:marBottom w:val="0"/>
      <w:divBdr>
        <w:top w:val="none" w:sz="0" w:space="0" w:color="auto"/>
        <w:left w:val="none" w:sz="0" w:space="0" w:color="auto"/>
        <w:bottom w:val="none" w:sz="0" w:space="0" w:color="auto"/>
        <w:right w:val="none" w:sz="0" w:space="0" w:color="auto"/>
      </w:divBdr>
    </w:div>
    <w:div w:id="1635910561">
      <w:bodyDiv w:val="1"/>
      <w:marLeft w:val="0"/>
      <w:marRight w:val="0"/>
      <w:marTop w:val="0"/>
      <w:marBottom w:val="0"/>
      <w:divBdr>
        <w:top w:val="none" w:sz="0" w:space="0" w:color="auto"/>
        <w:left w:val="none" w:sz="0" w:space="0" w:color="auto"/>
        <w:bottom w:val="none" w:sz="0" w:space="0" w:color="auto"/>
        <w:right w:val="none" w:sz="0" w:space="0" w:color="auto"/>
      </w:divBdr>
      <w:divsChild>
        <w:div w:id="1824618771">
          <w:marLeft w:val="547"/>
          <w:marRight w:val="0"/>
          <w:marTop w:val="154"/>
          <w:marBottom w:val="0"/>
          <w:divBdr>
            <w:top w:val="none" w:sz="0" w:space="0" w:color="auto"/>
            <w:left w:val="none" w:sz="0" w:space="0" w:color="auto"/>
            <w:bottom w:val="none" w:sz="0" w:space="0" w:color="auto"/>
            <w:right w:val="none" w:sz="0" w:space="0" w:color="auto"/>
          </w:divBdr>
        </w:div>
        <w:div w:id="1832211388">
          <w:marLeft w:val="547"/>
          <w:marRight w:val="0"/>
          <w:marTop w:val="154"/>
          <w:marBottom w:val="0"/>
          <w:divBdr>
            <w:top w:val="none" w:sz="0" w:space="0" w:color="auto"/>
            <w:left w:val="none" w:sz="0" w:space="0" w:color="auto"/>
            <w:bottom w:val="none" w:sz="0" w:space="0" w:color="auto"/>
            <w:right w:val="none" w:sz="0" w:space="0" w:color="auto"/>
          </w:divBdr>
        </w:div>
      </w:divsChild>
    </w:div>
    <w:div w:id="1637562367">
      <w:bodyDiv w:val="1"/>
      <w:marLeft w:val="0"/>
      <w:marRight w:val="0"/>
      <w:marTop w:val="0"/>
      <w:marBottom w:val="0"/>
      <w:divBdr>
        <w:top w:val="none" w:sz="0" w:space="0" w:color="auto"/>
        <w:left w:val="none" w:sz="0" w:space="0" w:color="auto"/>
        <w:bottom w:val="none" w:sz="0" w:space="0" w:color="auto"/>
        <w:right w:val="none" w:sz="0" w:space="0" w:color="auto"/>
      </w:divBdr>
      <w:divsChild>
        <w:div w:id="890503411">
          <w:marLeft w:val="0"/>
          <w:marRight w:val="0"/>
          <w:marTop w:val="0"/>
          <w:marBottom w:val="0"/>
          <w:divBdr>
            <w:top w:val="single" w:sz="2" w:space="0" w:color="294189"/>
            <w:left w:val="single" w:sz="4" w:space="0" w:color="294189"/>
            <w:bottom w:val="single" w:sz="2" w:space="0" w:color="294189"/>
            <w:right w:val="single" w:sz="4" w:space="0" w:color="294189"/>
          </w:divBdr>
          <w:divsChild>
            <w:div w:id="43874414">
              <w:marLeft w:val="0"/>
              <w:marRight w:val="0"/>
              <w:marTop w:val="0"/>
              <w:marBottom w:val="47"/>
              <w:divBdr>
                <w:top w:val="none" w:sz="0" w:space="0" w:color="auto"/>
                <w:left w:val="none" w:sz="0" w:space="0" w:color="auto"/>
                <w:bottom w:val="none" w:sz="0" w:space="0" w:color="auto"/>
                <w:right w:val="none" w:sz="0" w:space="0" w:color="auto"/>
              </w:divBdr>
              <w:divsChild>
                <w:div w:id="1563295904">
                  <w:marLeft w:val="0"/>
                  <w:marRight w:val="240"/>
                  <w:marTop w:val="0"/>
                  <w:marBottom w:val="47"/>
                  <w:divBdr>
                    <w:top w:val="none" w:sz="0" w:space="0" w:color="auto"/>
                    <w:left w:val="none" w:sz="0" w:space="0" w:color="auto"/>
                    <w:bottom w:val="none" w:sz="0" w:space="0" w:color="auto"/>
                    <w:right w:val="none" w:sz="0" w:space="0" w:color="auto"/>
                  </w:divBdr>
                </w:div>
              </w:divsChild>
            </w:div>
            <w:div w:id="271210635">
              <w:marLeft w:val="0"/>
              <w:marRight w:val="0"/>
              <w:marTop w:val="0"/>
              <w:marBottom w:val="47"/>
              <w:divBdr>
                <w:top w:val="none" w:sz="0" w:space="0" w:color="auto"/>
                <w:left w:val="none" w:sz="0" w:space="0" w:color="auto"/>
                <w:bottom w:val="none" w:sz="0" w:space="0" w:color="auto"/>
                <w:right w:val="none" w:sz="0" w:space="0" w:color="auto"/>
              </w:divBdr>
              <w:divsChild>
                <w:div w:id="655765157">
                  <w:marLeft w:val="0"/>
                  <w:marRight w:val="240"/>
                  <w:marTop w:val="0"/>
                  <w:marBottom w:val="47"/>
                  <w:divBdr>
                    <w:top w:val="none" w:sz="0" w:space="0" w:color="auto"/>
                    <w:left w:val="none" w:sz="0" w:space="0" w:color="auto"/>
                    <w:bottom w:val="none" w:sz="0" w:space="0" w:color="auto"/>
                    <w:right w:val="none" w:sz="0" w:space="0" w:color="auto"/>
                  </w:divBdr>
                </w:div>
              </w:divsChild>
            </w:div>
            <w:div w:id="1040280381">
              <w:marLeft w:val="0"/>
              <w:marRight w:val="0"/>
              <w:marTop w:val="0"/>
              <w:marBottom w:val="47"/>
              <w:divBdr>
                <w:top w:val="none" w:sz="0" w:space="0" w:color="auto"/>
                <w:left w:val="none" w:sz="0" w:space="0" w:color="auto"/>
                <w:bottom w:val="none" w:sz="0" w:space="0" w:color="auto"/>
                <w:right w:val="none" w:sz="0" w:space="0" w:color="auto"/>
              </w:divBdr>
              <w:divsChild>
                <w:div w:id="1202091375">
                  <w:marLeft w:val="0"/>
                  <w:marRight w:val="240"/>
                  <w:marTop w:val="0"/>
                  <w:marBottom w:val="47"/>
                  <w:divBdr>
                    <w:top w:val="none" w:sz="0" w:space="0" w:color="auto"/>
                    <w:left w:val="none" w:sz="0" w:space="0" w:color="auto"/>
                    <w:bottom w:val="none" w:sz="0" w:space="0" w:color="auto"/>
                    <w:right w:val="none" w:sz="0" w:space="0" w:color="auto"/>
                  </w:divBdr>
                </w:div>
              </w:divsChild>
            </w:div>
            <w:div w:id="1045759728">
              <w:marLeft w:val="0"/>
              <w:marRight w:val="0"/>
              <w:marTop w:val="0"/>
              <w:marBottom w:val="47"/>
              <w:divBdr>
                <w:top w:val="none" w:sz="0" w:space="0" w:color="auto"/>
                <w:left w:val="none" w:sz="0" w:space="0" w:color="auto"/>
                <w:bottom w:val="none" w:sz="0" w:space="0" w:color="auto"/>
                <w:right w:val="none" w:sz="0" w:space="0" w:color="auto"/>
              </w:divBdr>
              <w:divsChild>
                <w:div w:id="805701747">
                  <w:marLeft w:val="0"/>
                  <w:marRight w:val="240"/>
                  <w:marTop w:val="0"/>
                  <w:marBottom w:val="47"/>
                  <w:divBdr>
                    <w:top w:val="none" w:sz="0" w:space="0" w:color="auto"/>
                    <w:left w:val="none" w:sz="0" w:space="0" w:color="auto"/>
                    <w:bottom w:val="none" w:sz="0" w:space="0" w:color="auto"/>
                    <w:right w:val="none" w:sz="0" w:space="0" w:color="auto"/>
                  </w:divBdr>
                </w:div>
              </w:divsChild>
            </w:div>
            <w:div w:id="1140145588">
              <w:marLeft w:val="0"/>
              <w:marRight w:val="0"/>
              <w:marTop w:val="0"/>
              <w:marBottom w:val="47"/>
              <w:divBdr>
                <w:top w:val="none" w:sz="0" w:space="0" w:color="auto"/>
                <w:left w:val="none" w:sz="0" w:space="0" w:color="auto"/>
                <w:bottom w:val="none" w:sz="0" w:space="0" w:color="auto"/>
                <w:right w:val="none" w:sz="0" w:space="0" w:color="auto"/>
              </w:divBdr>
            </w:div>
          </w:divsChild>
        </w:div>
      </w:divsChild>
    </w:div>
    <w:div w:id="1651010030">
      <w:bodyDiv w:val="1"/>
      <w:marLeft w:val="0"/>
      <w:marRight w:val="0"/>
      <w:marTop w:val="0"/>
      <w:marBottom w:val="0"/>
      <w:divBdr>
        <w:top w:val="none" w:sz="0" w:space="0" w:color="auto"/>
        <w:left w:val="none" w:sz="0" w:space="0" w:color="auto"/>
        <w:bottom w:val="none" w:sz="0" w:space="0" w:color="auto"/>
        <w:right w:val="none" w:sz="0" w:space="0" w:color="auto"/>
      </w:divBdr>
    </w:div>
    <w:div w:id="1652632700">
      <w:bodyDiv w:val="1"/>
      <w:marLeft w:val="0"/>
      <w:marRight w:val="0"/>
      <w:marTop w:val="0"/>
      <w:marBottom w:val="0"/>
      <w:divBdr>
        <w:top w:val="none" w:sz="0" w:space="0" w:color="auto"/>
        <w:left w:val="none" w:sz="0" w:space="0" w:color="auto"/>
        <w:bottom w:val="none" w:sz="0" w:space="0" w:color="auto"/>
        <w:right w:val="none" w:sz="0" w:space="0" w:color="auto"/>
      </w:divBdr>
    </w:div>
    <w:div w:id="1656109805">
      <w:bodyDiv w:val="1"/>
      <w:marLeft w:val="0"/>
      <w:marRight w:val="0"/>
      <w:marTop w:val="0"/>
      <w:marBottom w:val="0"/>
      <w:divBdr>
        <w:top w:val="none" w:sz="0" w:space="0" w:color="auto"/>
        <w:left w:val="none" w:sz="0" w:space="0" w:color="auto"/>
        <w:bottom w:val="none" w:sz="0" w:space="0" w:color="auto"/>
        <w:right w:val="none" w:sz="0" w:space="0" w:color="auto"/>
      </w:divBdr>
    </w:div>
    <w:div w:id="1680229110">
      <w:bodyDiv w:val="1"/>
      <w:marLeft w:val="0"/>
      <w:marRight w:val="0"/>
      <w:marTop w:val="0"/>
      <w:marBottom w:val="0"/>
      <w:divBdr>
        <w:top w:val="none" w:sz="0" w:space="0" w:color="auto"/>
        <w:left w:val="none" w:sz="0" w:space="0" w:color="auto"/>
        <w:bottom w:val="none" w:sz="0" w:space="0" w:color="auto"/>
        <w:right w:val="none" w:sz="0" w:space="0" w:color="auto"/>
      </w:divBdr>
    </w:div>
    <w:div w:id="1689021174">
      <w:bodyDiv w:val="1"/>
      <w:marLeft w:val="0"/>
      <w:marRight w:val="0"/>
      <w:marTop w:val="0"/>
      <w:marBottom w:val="0"/>
      <w:divBdr>
        <w:top w:val="none" w:sz="0" w:space="0" w:color="auto"/>
        <w:left w:val="none" w:sz="0" w:space="0" w:color="auto"/>
        <w:bottom w:val="none" w:sz="0" w:space="0" w:color="auto"/>
        <w:right w:val="none" w:sz="0" w:space="0" w:color="auto"/>
      </w:divBdr>
    </w:div>
    <w:div w:id="1698581742">
      <w:bodyDiv w:val="1"/>
      <w:marLeft w:val="0"/>
      <w:marRight w:val="0"/>
      <w:marTop w:val="0"/>
      <w:marBottom w:val="0"/>
      <w:divBdr>
        <w:top w:val="none" w:sz="0" w:space="0" w:color="auto"/>
        <w:left w:val="none" w:sz="0" w:space="0" w:color="auto"/>
        <w:bottom w:val="none" w:sz="0" w:space="0" w:color="auto"/>
        <w:right w:val="none" w:sz="0" w:space="0" w:color="auto"/>
      </w:divBdr>
    </w:div>
    <w:div w:id="1708408620">
      <w:bodyDiv w:val="1"/>
      <w:marLeft w:val="0"/>
      <w:marRight w:val="0"/>
      <w:marTop w:val="0"/>
      <w:marBottom w:val="0"/>
      <w:divBdr>
        <w:top w:val="none" w:sz="0" w:space="0" w:color="auto"/>
        <w:left w:val="none" w:sz="0" w:space="0" w:color="auto"/>
        <w:bottom w:val="none" w:sz="0" w:space="0" w:color="auto"/>
        <w:right w:val="none" w:sz="0" w:space="0" w:color="auto"/>
      </w:divBdr>
    </w:div>
    <w:div w:id="1714385735">
      <w:bodyDiv w:val="1"/>
      <w:marLeft w:val="0"/>
      <w:marRight w:val="0"/>
      <w:marTop w:val="0"/>
      <w:marBottom w:val="0"/>
      <w:divBdr>
        <w:top w:val="none" w:sz="0" w:space="0" w:color="auto"/>
        <w:left w:val="none" w:sz="0" w:space="0" w:color="auto"/>
        <w:bottom w:val="none" w:sz="0" w:space="0" w:color="auto"/>
        <w:right w:val="none" w:sz="0" w:space="0" w:color="auto"/>
      </w:divBdr>
    </w:div>
    <w:div w:id="1726298892">
      <w:bodyDiv w:val="1"/>
      <w:marLeft w:val="0"/>
      <w:marRight w:val="0"/>
      <w:marTop w:val="0"/>
      <w:marBottom w:val="0"/>
      <w:divBdr>
        <w:top w:val="none" w:sz="0" w:space="0" w:color="auto"/>
        <w:left w:val="none" w:sz="0" w:space="0" w:color="auto"/>
        <w:bottom w:val="none" w:sz="0" w:space="0" w:color="auto"/>
        <w:right w:val="none" w:sz="0" w:space="0" w:color="auto"/>
      </w:divBdr>
    </w:div>
    <w:div w:id="1734234241">
      <w:bodyDiv w:val="1"/>
      <w:marLeft w:val="0"/>
      <w:marRight w:val="0"/>
      <w:marTop w:val="0"/>
      <w:marBottom w:val="0"/>
      <w:divBdr>
        <w:top w:val="none" w:sz="0" w:space="0" w:color="auto"/>
        <w:left w:val="none" w:sz="0" w:space="0" w:color="auto"/>
        <w:bottom w:val="none" w:sz="0" w:space="0" w:color="auto"/>
        <w:right w:val="none" w:sz="0" w:space="0" w:color="auto"/>
      </w:divBdr>
      <w:divsChild>
        <w:div w:id="271935601">
          <w:marLeft w:val="94"/>
          <w:marRight w:val="94"/>
          <w:marTop w:val="0"/>
          <w:marBottom w:val="94"/>
          <w:divBdr>
            <w:top w:val="single" w:sz="2" w:space="0" w:color="000000"/>
            <w:left w:val="single" w:sz="2" w:space="0" w:color="000000"/>
            <w:bottom w:val="single" w:sz="2" w:space="0" w:color="000000"/>
            <w:right w:val="single" w:sz="2" w:space="0" w:color="000000"/>
          </w:divBdr>
          <w:divsChild>
            <w:div w:id="1159423991">
              <w:marLeft w:val="0"/>
              <w:marRight w:val="0"/>
              <w:marTop w:val="0"/>
              <w:marBottom w:val="0"/>
              <w:divBdr>
                <w:top w:val="none" w:sz="0" w:space="0" w:color="auto"/>
                <w:left w:val="none" w:sz="0" w:space="0" w:color="auto"/>
                <w:bottom w:val="none" w:sz="0" w:space="0" w:color="auto"/>
                <w:right w:val="none" w:sz="0" w:space="0" w:color="auto"/>
              </w:divBdr>
              <w:divsChild>
                <w:div w:id="284233314">
                  <w:marLeft w:val="1186"/>
                  <w:marRight w:val="0"/>
                  <w:marTop w:val="0"/>
                  <w:marBottom w:val="0"/>
                  <w:divBdr>
                    <w:top w:val="none" w:sz="0" w:space="0" w:color="auto"/>
                    <w:left w:val="single" w:sz="4" w:space="7" w:color="CCD2D2"/>
                    <w:bottom w:val="none" w:sz="0" w:space="0" w:color="auto"/>
                    <w:right w:val="none" w:sz="0" w:space="0" w:color="auto"/>
                  </w:divBdr>
                </w:div>
              </w:divsChild>
            </w:div>
          </w:divsChild>
        </w:div>
      </w:divsChild>
    </w:div>
    <w:div w:id="1739210406">
      <w:bodyDiv w:val="1"/>
      <w:marLeft w:val="0"/>
      <w:marRight w:val="0"/>
      <w:marTop w:val="0"/>
      <w:marBottom w:val="0"/>
      <w:divBdr>
        <w:top w:val="none" w:sz="0" w:space="0" w:color="auto"/>
        <w:left w:val="none" w:sz="0" w:space="0" w:color="auto"/>
        <w:bottom w:val="none" w:sz="0" w:space="0" w:color="auto"/>
        <w:right w:val="none" w:sz="0" w:space="0" w:color="auto"/>
      </w:divBdr>
    </w:div>
    <w:div w:id="1743479588">
      <w:bodyDiv w:val="1"/>
      <w:marLeft w:val="0"/>
      <w:marRight w:val="0"/>
      <w:marTop w:val="0"/>
      <w:marBottom w:val="0"/>
      <w:divBdr>
        <w:top w:val="none" w:sz="0" w:space="0" w:color="auto"/>
        <w:left w:val="none" w:sz="0" w:space="0" w:color="auto"/>
        <w:bottom w:val="none" w:sz="0" w:space="0" w:color="auto"/>
        <w:right w:val="none" w:sz="0" w:space="0" w:color="auto"/>
      </w:divBdr>
    </w:div>
    <w:div w:id="1745251093">
      <w:bodyDiv w:val="1"/>
      <w:marLeft w:val="0"/>
      <w:marRight w:val="0"/>
      <w:marTop w:val="0"/>
      <w:marBottom w:val="0"/>
      <w:divBdr>
        <w:top w:val="none" w:sz="0" w:space="0" w:color="auto"/>
        <w:left w:val="none" w:sz="0" w:space="0" w:color="auto"/>
        <w:bottom w:val="none" w:sz="0" w:space="0" w:color="auto"/>
        <w:right w:val="none" w:sz="0" w:space="0" w:color="auto"/>
      </w:divBdr>
    </w:div>
    <w:div w:id="1759329723">
      <w:bodyDiv w:val="1"/>
      <w:marLeft w:val="0"/>
      <w:marRight w:val="0"/>
      <w:marTop w:val="0"/>
      <w:marBottom w:val="0"/>
      <w:divBdr>
        <w:top w:val="none" w:sz="0" w:space="0" w:color="auto"/>
        <w:left w:val="none" w:sz="0" w:space="0" w:color="auto"/>
        <w:bottom w:val="none" w:sz="0" w:space="0" w:color="auto"/>
        <w:right w:val="none" w:sz="0" w:space="0" w:color="auto"/>
      </w:divBdr>
    </w:div>
    <w:div w:id="1810511705">
      <w:bodyDiv w:val="1"/>
      <w:marLeft w:val="0"/>
      <w:marRight w:val="0"/>
      <w:marTop w:val="0"/>
      <w:marBottom w:val="0"/>
      <w:divBdr>
        <w:top w:val="none" w:sz="0" w:space="0" w:color="auto"/>
        <w:left w:val="none" w:sz="0" w:space="0" w:color="auto"/>
        <w:bottom w:val="none" w:sz="0" w:space="0" w:color="auto"/>
        <w:right w:val="none" w:sz="0" w:space="0" w:color="auto"/>
      </w:divBdr>
    </w:div>
    <w:div w:id="1823152084">
      <w:bodyDiv w:val="1"/>
      <w:marLeft w:val="0"/>
      <w:marRight w:val="0"/>
      <w:marTop w:val="0"/>
      <w:marBottom w:val="0"/>
      <w:divBdr>
        <w:top w:val="none" w:sz="0" w:space="0" w:color="auto"/>
        <w:left w:val="none" w:sz="0" w:space="0" w:color="auto"/>
        <w:bottom w:val="none" w:sz="0" w:space="0" w:color="auto"/>
        <w:right w:val="none" w:sz="0" w:space="0" w:color="auto"/>
      </w:divBdr>
    </w:div>
    <w:div w:id="1835412769">
      <w:bodyDiv w:val="1"/>
      <w:marLeft w:val="0"/>
      <w:marRight w:val="0"/>
      <w:marTop w:val="0"/>
      <w:marBottom w:val="0"/>
      <w:divBdr>
        <w:top w:val="none" w:sz="0" w:space="0" w:color="auto"/>
        <w:left w:val="none" w:sz="0" w:space="0" w:color="auto"/>
        <w:bottom w:val="none" w:sz="0" w:space="0" w:color="auto"/>
        <w:right w:val="none" w:sz="0" w:space="0" w:color="auto"/>
      </w:divBdr>
    </w:div>
    <w:div w:id="1840195060">
      <w:bodyDiv w:val="1"/>
      <w:marLeft w:val="0"/>
      <w:marRight w:val="0"/>
      <w:marTop w:val="0"/>
      <w:marBottom w:val="0"/>
      <w:divBdr>
        <w:top w:val="none" w:sz="0" w:space="0" w:color="auto"/>
        <w:left w:val="none" w:sz="0" w:space="0" w:color="auto"/>
        <w:bottom w:val="none" w:sz="0" w:space="0" w:color="auto"/>
        <w:right w:val="none" w:sz="0" w:space="0" w:color="auto"/>
      </w:divBdr>
    </w:div>
    <w:div w:id="1844124239">
      <w:bodyDiv w:val="1"/>
      <w:marLeft w:val="0"/>
      <w:marRight w:val="0"/>
      <w:marTop w:val="0"/>
      <w:marBottom w:val="0"/>
      <w:divBdr>
        <w:top w:val="none" w:sz="0" w:space="0" w:color="auto"/>
        <w:left w:val="none" w:sz="0" w:space="0" w:color="auto"/>
        <w:bottom w:val="none" w:sz="0" w:space="0" w:color="auto"/>
        <w:right w:val="none" w:sz="0" w:space="0" w:color="auto"/>
      </w:divBdr>
    </w:div>
    <w:div w:id="1846893683">
      <w:bodyDiv w:val="1"/>
      <w:marLeft w:val="0"/>
      <w:marRight w:val="0"/>
      <w:marTop w:val="0"/>
      <w:marBottom w:val="0"/>
      <w:divBdr>
        <w:top w:val="none" w:sz="0" w:space="0" w:color="auto"/>
        <w:left w:val="none" w:sz="0" w:space="0" w:color="auto"/>
        <w:bottom w:val="none" w:sz="0" w:space="0" w:color="auto"/>
        <w:right w:val="none" w:sz="0" w:space="0" w:color="auto"/>
      </w:divBdr>
    </w:div>
    <w:div w:id="1868979772">
      <w:bodyDiv w:val="1"/>
      <w:marLeft w:val="0"/>
      <w:marRight w:val="0"/>
      <w:marTop w:val="0"/>
      <w:marBottom w:val="0"/>
      <w:divBdr>
        <w:top w:val="none" w:sz="0" w:space="0" w:color="auto"/>
        <w:left w:val="none" w:sz="0" w:space="0" w:color="auto"/>
        <w:bottom w:val="none" w:sz="0" w:space="0" w:color="auto"/>
        <w:right w:val="none" w:sz="0" w:space="0" w:color="auto"/>
      </w:divBdr>
      <w:divsChild>
        <w:div w:id="653922365">
          <w:marLeft w:val="0"/>
          <w:marRight w:val="0"/>
          <w:marTop w:val="0"/>
          <w:marBottom w:val="0"/>
          <w:divBdr>
            <w:top w:val="none" w:sz="0" w:space="0" w:color="auto"/>
            <w:left w:val="none" w:sz="0" w:space="0" w:color="auto"/>
            <w:bottom w:val="none" w:sz="0" w:space="0" w:color="auto"/>
            <w:right w:val="none" w:sz="0" w:space="0" w:color="auto"/>
          </w:divBdr>
          <w:divsChild>
            <w:div w:id="1038358067">
              <w:marLeft w:val="0"/>
              <w:marRight w:val="0"/>
              <w:marTop w:val="450"/>
              <w:marBottom w:val="450"/>
              <w:divBdr>
                <w:top w:val="none" w:sz="0" w:space="0" w:color="auto"/>
                <w:left w:val="none" w:sz="0" w:space="0" w:color="auto"/>
                <w:bottom w:val="none" w:sz="0" w:space="0" w:color="auto"/>
                <w:right w:val="none" w:sz="0" w:space="0" w:color="auto"/>
              </w:divBdr>
              <w:divsChild>
                <w:div w:id="1652783614">
                  <w:marLeft w:val="0"/>
                  <w:marRight w:val="0"/>
                  <w:marTop w:val="1050"/>
                  <w:marBottom w:val="1050"/>
                  <w:divBdr>
                    <w:top w:val="none" w:sz="0" w:space="0" w:color="auto"/>
                    <w:left w:val="none" w:sz="0" w:space="0" w:color="auto"/>
                    <w:bottom w:val="none" w:sz="0" w:space="0" w:color="auto"/>
                    <w:right w:val="none" w:sz="0" w:space="0" w:color="auto"/>
                  </w:divBdr>
                  <w:divsChild>
                    <w:div w:id="2113040114">
                      <w:marLeft w:val="0"/>
                      <w:marRight w:val="0"/>
                      <w:marTop w:val="0"/>
                      <w:marBottom w:val="0"/>
                      <w:divBdr>
                        <w:top w:val="none" w:sz="0" w:space="0" w:color="auto"/>
                        <w:left w:val="none" w:sz="0" w:space="0" w:color="auto"/>
                        <w:bottom w:val="none" w:sz="0" w:space="0" w:color="auto"/>
                        <w:right w:val="none" w:sz="0" w:space="0" w:color="auto"/>
                      </w:divBdr>
                      <w:divsChild>
                        <w:div w:id="2146385367">
                          <w:marLeft w:val="0"/>
                          <w:marRight w:val="0"/>
                          <w:marTop w:val="0"/>
                          <w:marBottom w:val="0"/>
                          <w:divBdr>
                            <w:top w:val="none" w:sz="0" w:space="0" w:color="auto"/>
                            <w:left w:val="none" w:sz="0" w:space="0" w:color="auto"/>
                            <w:bottom w:val="none" w:sz="0" w:space="0" w:color="auto"/>
                            <w:right w:val="none" w:sz="0" w:space="0" w:color="auto"/>
                          </w:divBdr>
                          <w:divsChild>
                            <w:div w:id="189766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2499511">
      <w:bodyDiv w:val="1"/>
      <w:marLeft w:val="0"/>
      <w:marRight w:val="0"/>
      <w:marTop w:val="0"/>
      <w:marBottom w:val="0"/>
      <w:divBdr>
        <w:top w:val="none" w:sz="0" w:space="0" w:color="auto"/>
        <w:left w:val="none" w:sz="0" w:space="0" w:color="auto"/>
        <w:bottom w:val="none" w:sz="0" w:space="0" w:color="auto"/>
        <w:right w:val="none" w:sz="0" w:space="0" w:color="auto"/>
      </w:divBdr>
    </w:div>
    <w:div w:id="1894273011">
      <w:bodyDiv w:val="1"/>
      <w:marLeft w:val="0"/>
      <w:marRight w:val="0"/>
      <w:marTop w:val="0"/>
      <w:marBottom w:val="0"/>
      <w:divBdr>
        <w:top w:val="none" w:sz="0" w:space="0" w:color="auto"/>
        <w:left w:val="none" w:sz="0" w:space="0" w:color="auto"/>
        <w:bottom w:val="none" w:sz="0" w:space="0" w:color="auto"/>
        <w:right w:val="none" w:sz="0" w:space="0" w:color="auto"/>
      </w:divBdr>
    </w:div>
    <w:div w:id="1909535715">
      <w:bodyDiv w:val="1"/>
      <w:marLeft w:val="0"/>
      <w:marRight w:val="0"/>
      <w:marTop w:val="0"/>
      <w:marBottom w:val="0"/>
      <w:divBdr>
        <w:top w:val="none" w:sz="0" w:space="0" w:color="auto"/>
        <w:left w:val="none" w:sz="0" w:space="0" w:color="auto"/>
        <w:bottom w:val="none" w:sz="0" w:space="0" w:color="auto"/>
        <w:right w:val="none" w:sz="0" w:space="0" w:color="auto"/>
      </w:divBdr>
    </w:div>
    <w:div w:id="1914897892">
      <w:bodyDiv w:val="1"/>
      <w:marLeft w:val="0"/>
      <w:marRight w:val="0"/>
      <w:marTop w:val="0"/>
      <w:marBottom w:val="0"/>
      <w:divBdr>
        <w:top w:val="none" w:sz="0" w:space="0" w:color="auto"/>
        <w:left w:val="none" w:sz="0" w:space="0" w:color="auto"/>
        <w:bottom w:val="none" w:sz="0" w:space="0" w:color="auto"/>
        <w:right w:val="none" w:sz="0" w:space="0" w:color="auto"/>
      </w:divBdr>
      <w:divsChild>
        <w:div w:id="361443297">
          <w:marLeft w:val="0"/>
          <w:marRight w:val="0"/>
          <w:marTop w:val="0"/>
          <w:marBottom w:val="0"/>
          <w:divBdr>
            <w:top w:val="single" w:sz="2" w:space="0" w:color="DDDDDD"/>
            <w:left w:val="single" w:sz="2" w:space="0" w:color="DDDDDD"/>
            <w:bottom w:val="single" w:sz="2" w:space="0" w:color="DDDDDD"/>
            <w:right w:val="single" w:sz="2" w:space="0" w:color="DDDDDD"/>
          </w:divBdr>
          <w:divsChild>
            <w:div w:id="510339399">
              <w:marLeft w:val="3840"/>
              <w:marRight w:val="240"/>
              <w:marTop w:val="94"/>
              <w:marBottom w:val="0"/>
              <w:divBdr>
                <w:top w:val="none" w:sz="0" w:space="0" w:color="auto"/>
                <w:left w:val="none" w:sz="0" w:space="0" w:color="auto"/>
                <w:bottom w:val="none" w:sz="0" w:space="0" w:color="auto"/>
                <w:right w:val="none" w:sz="0" w:space="0" w:color="auto"/>
              </w:divBdr>
              <w:divsChild>
                <w:div w:id="689261384">
                  <w:marLeft w:val="0"/>
                  <w:marRight w:val="0"/>
                  <w:marTop w:val="0"/>
                  <w:marBottom w:val="0"/>
                  <w:divBdr>
                    <w:top w:val="none" w:sz="0" w:space="0" w:color="auto"/>
                    <w:left w:val="none" w:sz="0" w:space="0" w:color="auto"/>
                    <w:bottom w:val="none" w:sz="0" w:space="0" w:color="auto"/>
                    <w:right w:val="none" w:sz="0" w:space="0" w:color="auto"/>
                  </w:divBdr>
                  <w:divsChild>
                    <w:div w:id="785537348">
                      <w:marLeft w:val="0"/>
                      <w:marRight w:val="0"/>
                      <w:marTop w:val="0"/>
                      <w:marBottom w:val="0"/>
                      <w:divBdr>
                        <w:top w:val="none" w:sz="0" w:space="0" w:color="auto"/>
                        <w:left w:val="none" w:sz="0" w:space="0" w:color="auto"/>
                        <w:bottom w:val="none" w:sz="0" w:space="0" w:color="auto"/>
                        <w:right w:val="none" w:sz="0" w:space="0" w:color="auto"/>
                      </w:divBdr>
                      <w:divsChild>
                        <w:div w:id="340938865">
                          <w:marLeft w:val="0"/>
                          <w:marRight w:val="0"/>
                          <w:marTop w:val="0"/>
                          <w:marBottom w:val="188"/>
                          <w:divBdr>
                            <w:top w:val="single" w:sz="2" w:space="0" w:color="auto"/>
                            <w:left w:val="single" w:sz="2" w:space="0" w:color="auto"/>
                            <w:bottom w:val="single" w:sz="2" w:space="0" w:color="auto"/>
                            <w:right w:val="single" w:sz="2" w:space="0" w:color="auto"/>
                          </w:divBdr>
                          <w:divsChild>
                            <w:div w:id="1950771882">
                              <w:marLeft w:val="0"/>
                              <w:marRight w:val="0"/>
                              <w:marTop w:val="0"/>
                              <w:marBottom w:val="0"/>
                              <w:divBdr>
                                <w:top w:val="none" w:sz="0" w:space="0" w:color="auto"/>
                                <w:left w:val="none" w:sz="0" w:space="0" w:color="auto"/>
                                <w:bottom w:val="none" w:sz="0" w:space="0" w:color="auto"/>
                                <w:right w:val="none" w:sz="0" w:space="0" w:color="auto"/>
                              </w:divBdr>
                            </w:div>
                          </w:divsChild>
                        </w:div>
                        <w:div w:id="487598917">
                          <w:marLeft w:val="0"/>
                          <w:marRight w:val="0"/>
                          <w:marTop w:val="0"/>
                          <w:marBottom w:val="188"/>
                          <w:divBdr>
                            <w:top w:val="single" w:sz="2" w:space="0" w:color="auto"/>
                            <w:left w:val="single" w:sz="2" w:space="0" w:color="auto"/>
                            <w:bottom w:val="single" w:sz="2" w:space="0" w:color="auto"/>
                            <w:right w:val="single" w:sz="2" w:space="0" w:color="auto"/>
                          </w:divBdr>
                          <w:divsChild>
                            <w:div w:id="2048946898">
                              <w:marLeft w:val="0"/>
                              <w:marRight w:val="0"/>
                              <w:marTop w:val="0"/>
                              <w:marBottom w:val="0"/>
                              <w:divBdr>
                                <w:top w:val="none" w:sz="0" w:space="0" w:color="auto"/>
                                <w:left w:val="none" w:sz="0" w:space="0" w:color="auto"/>
                                <w:bottom w:val="none" w:sz="0" w:space="0" w:color="auto"/>
                                <w:right w:val="none" w:sz="0" w:space="0" w:color="auto"/>
                              </w:divBdr>
                            </w:div>
                          </w:divsChild>
                        </w:div>
                        <w:div w:id="948702715">
                          <w:marLeft w:val="0"/>
                          <w:marRight w:val="0"/>
                          <w:marTop w:val="0"/>
                          <w:marBottom w:val="188"/>
                          <w:divBdr>
                            <w:top w:val="single" w:sz="2" w:space="0" w:color="auto"/>
                            <w:left w:val="single" w:sz="2" w:space="0" w:color="auto"/>
                            <w:bottom w:val="single" w:sz="2" w:space="0" w:color="auto"/>
                            <w:right w:val="single" w:sz="2" w:space="0" w:color="auto"/>
                          </w:divBdr>
                          <w:divsChild>
                            <w:div w:id="481626251">
                              <w:marLeft w:val="0"/>
                              <w:marRight w:val="0"/>
                              <w:marTop w:val="0"/>
                              <w:marBottom w:val="0"/>
                              <w:divBdr>
                                <w:top w:val="none" w:sz="0" w:space="0" w:color="auto"/>
                                <w:left w:val="none" w:sz="0" w:space="0" w:color="auto"/>
                                <w:bottom w:val="none" w:sz="0" w:space="0" w:color="auto"/>
                                <w:right w:val="none" w:sz="0" w:space="0" w:color="auto"/>
                              </w:divBdr>
                            </w:div>
                          </w:divsChild>
                        </w:div>
                        <w:div w:id="966543168">
                          <w:marLeft w:val="0"/>
                          <w:marRight w:val="0"/>
                          <w:marTop w:val="0"/>
                          <w:marBottom w:val="188"/>
                          <w:divBdr>
                            <w:top w:val="single" w:sz="2" w:space="0" w:color="auto"/>
                            <w:left w:val="single" w:sz="2" w:space="0" w:color="auto"/>
                            <w:bottom w:val="single" w:sz="2" w:space="0" w:color="auto"/>
                            <w:right w:val="single" w:sz="2" w:space="0" w:color="auto"/>
                          </w:divBdr>
                          <w:divsChild>
                            <w:div w:id="1534032369">
                              <w:marLeft w:val="0"/>
                              <w:marRight w:val="0"/>
                              <w:marTop w:val="0"/>
                              <w:marBottom w:val="0"/>
                              <w:divBdr>
                                <w:top w:val="none" w:sz="0" w:space="0" w:color="auto"/>
                                <w:left w:val="none" w:sz="0" w:space="0" w:color="auto"/>
                                <w:bottom w:val="none" w:sz="0" w:space="0" w:color="auto"/>
                                <w:right w:val="none" w:sz="0" w:space="0" w:color="auto"/>
                              </w:divBdr>
                            </w:div>
                          </w:divsChild>
                        </w:div>
                        <w:div w:id="1000694120">
                          <w:marLeft w:val="0"/>
                          <w:marRight w:val="0"/>
                          <w:marTop w:val="0"/>
                          <w:marBottom w:val="188"/>
                          <w:divBdr>
                            <w:top w:val="single" w:sz="2" w:space="0" w:color="auto"/>
                            <w:left w:val="single" w:sz="2" w:space="0" w:color="auto"/>
                            <w:bottom w:val="single" w:sz="2" w:space="0" w:color="auto"/>
                            <w:right w:val="single" w:sz="2" w:space="0" w:color="auto"/>
                          </w:divBdr>
                          <w:divsChild>
                            <w:div w:id="276913640">
                              <w:marLeft w:val="0"/>
                              <w:marRight w:val="0"/>
                              <w:marTop w:val="0"/>
                              <w:marBottom w:val="0"/>
                              <w:divBdr>
                                <w:top w:val="none" w:sz="0" w:space="0" w:color="auto"/>
                                <w:left w:val="none" w:sz="0" w:space="0" w:color="auto"/>
                                <w:bottom w:val="none" w:sz="0" w:space="0" w:color="auto"/>
                                <w:right w:val="none" w:sz="0" w:space="0" w:color="auto"/>
                              </w:divBdr>
                            </w:div>
                          </w:divsChild>
                        </w:div>
                        <w:div w:id="1166550771">
                          <w:marLeft w:val="0"/>
                          <w:marRight w:val="0"/>
                          <w:marTop w:val="0"/>
                          <w:marBottom w:val="188"/>
                          <w:divBdr>
                            <w:top w:val="single" w:sz="2" w:space="0" w:color="auto"/>
                            <w:left w:val="single" w:sz="2" w:space="0" w:color="auto"/>
                            <w:bottom w:val="single" w:sz="2" w:space="0" w:color="auto"/>
                            <w:right w:val="single" w:sz="2" w:space="0" w:color="auto"/>
                          </w:divBdr>
                          <w:divsChild>
                            <w:div w:id="101849095">
                              <w:marLeft w:val="0"/>
                              <w:marRight w:val="0"/>
                              <w:marTop w:val="0"/>
                              <w:marBottom w:val="0"/>
                              <w:divBdr>
                                <w:top w:val="none" w:sz="0" w:space="0" w:color="auto"/>
                                <w:left w:val="none" w:sz="0" w:space="0" w:color="auto"/>
                                <w:bottom w:val="none" w:sz="0" w:space="0" w:color="auto"/>
                                <w:right w:val="none" w:sz="0" w:space="0" w:color="auto"/>
                              </w:divBdr>
                            </w:div>
                          </w:divsChild>
                        </w:div>
                        <w:div w:id="1356347689">
                          <w:marLeft w:val="0"/>
                          <w:marRight w:val="0"/>
                          <w:marTop w:val="0"/>
                          <w:marBottom w:val="188"/>
                          <w:divBdr>
                            <w:top w:val="single" w:sz="2" w:space="0" w:color="auto"/>
                            <w:left w:val="single" w:sz="2" w:space="0" w:color="auto"/>
                            <w:bottom w:val="single" w:sz="2" w:space="0" w:color="auto"/>
                            <w:right w:val="single" w:sz="2" w:space="0" w:color="auto"/>
                          </w:divBdr>
                          <w:divsChild>
                            <w:div w:id="1112675542">
                              <w:marLeft w:val="0"/>
                              <w:marRight w:val="0"/>
                              <w:marTop w:val="0"/>
                              <w:marBottom w:val="0"/>
                              <w:divBdr>
                                <w:top w:val="none" w:sz="0" w:space="0" w:color="auto"/>
                                <w:left w:val="none" w:sz="0" w:space="0" w:color="auto"/>
                                <w:bottom w:val="none" w:sz="0" w:space="0" w:color="auto"/>
                                <w:right w:val="none" w:sz="0" w:space="0" w:color="auto"/>
                              </w:divBdr>
                            </w:div>
                          </w:divsChild>
                        </w:div>
                        <w:div w:id="1495225699">
                          <w:marLeft w:val="0"/>
                          <w:marRight w:val="0"/>
                          <w:marTop w:val="0"/>
                          <w:marBottom w:val="188"/>
                          <w:divBdr>
                            <w:top w:val="single" w:sz="2" w:space="0" w:color="auto"/>
                            <w:left w:val="single" w:sz="2" w:space="0" w:color="auto"/>
                            <w:bottom w:val="single" w:sz="2" w:space="0" w:color="auto"/>
                            <w:right w:val="single" w:sz="2" w:space="0" w:color="auto"/>
                          </w:divBdr>
                          <w:divsChild>
                            <w:div w:id="1742019862">
                              <w:marLeft w:val="0"/>
                              <w:marRight w:val="0"/>
                              <w:marTop w:val="0"/>
                              <w:marBottom w:val="0"/>
                              <w:divBdr>
                                <w:top w:val="none" w:sz="0" w:space="0" w:color="auto"/>
                                <w:left w:val="none" w:sz="0" w:space="0" w:color="auto"/>
                                <w:bottom w:val="none" w:sz="0" w:space="0" w:color="auto"/>
                                <w:right w:val="none" w:sz="0" w:space="0" w:color="auto"/>
                              </w:divBdr>
                            </w:div>
                          </w:divsChild>
                        </w:div>
                        <w:div w:id="1523974615">
                          <w:marLeft w:val="0"/>
                          <w:marRight w:val="0"/>
                          <w:marTop w:val="0"/>
                          <w:marBottom w:val="188"/>
                          <w:divBdr>
                            <w:top w:val="single" w:sz="2" w:space="0" w:color="auto"/>
                            <w:left w:val="single" w:sz="2" w:space="0" w:color="auto"/>
                            <w:bottom w:val="single" w:sz="2" w:space="0" w:color="auto"/>
                            <w:right w:val="single" w:sz="2" w:space="0" w:color="auto"/>
                          </w:divBdr>
                          <w:divsChild>
                            <w:div w:id="501355971">
                              <w:marLeft w:val="0"/>
                              <w:marRight w:val="0"/>
                              <w:marTop w:val="0"/>
                              <w:marBottom w:val="0"/>
                              <w:divBdr>
                                <w:top w:val="none" w:sz="0" w:space="0" w:color="auto"/>
                                <w:left w:val="none" w:sz="0" w:space="0" w:color="auto"/>
                                <w:bottom w:val="none" w:sz="0" w:space="0" w:color="auto"/>
                                <w:right w:val="none" w:sz="0" w:space="0" w:color="auto"/>
                              </w:divBdr>
                            </w:div>
                          </w:divsChild>
                        </w:div>
                        <w:div w:id="1926304213">
                          <w:marLeft w:val="0"/>
                          <w:marRight w:val="0"/>
                          <w:marTop w:val="0"/>
                          <w:marBottom w:val="188"/>
                          <w:divBdr>
                            <w:top w:val="single" w:sz="2" w:space="0" w:color="auto"/>
                            <w:left w:val="single" w:sz="2" w:space="0" w:color="auto"/>
                            <w:bottom w:val="single" w:sz="2" w:space="0" w:color="auto"/>
                            <w:right w:val="single" w:sz="2" w:space="0" w:color="auto"/>
                          </w:divBdr>
                          <w:divsChild>
                            <w:div w:id="160618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9532919">
      <w:bodyDiv w:val="1"/>
      <w:marLeft w:val="0"/>
      <w:marRight w:val="0"/>
      <w:marTop w:val="0"/>
      <w:marBottom w:val="0"/>
      <w:divBdr>
        <w:top w:val="none" w:sz="0" w:space="0" w:color="auto"/>
        <w:left w:val="none" w:sz="0" w:space="0" w:color="auto"/>
        <w:bottom w:val="none" w:sz="0" w:space="0" w:color="auto"/>
        <w:right w:val="none" w:sz="0" w:space="0" w:color="auto"/>
      </w:divBdr>
    </w:div>
    <w:div w:id="1941906702">
      <w:bodyDiv w:val="1"/>
      <w:marLeft w:val="0"/>
      <w:marRight w:val="0"/>
      <w:marTop w:val="0"/>
      <w:marBottom w:val="0"/>
      <w:divBdr>
        <w:top w:val="none" w:sz="0" w:space="0" w:color="auto"/>
        <w:left w:val="none" w:sz="0" w:space="0" w:color="auto"/>
        <w:bottom w:val="none" w:sz="0" w:space="0" w:color="auto"/>
        <w:right w:val="none" w:sz="0" w:space="0" w:color="auto"/>
      </w:divBdr>
      <w:divsChild>
        <w:div w:id="704913366">
          <w:marLeft w:val="0"/>
          <w:marRight w:val="0"/>
          <w:marTop w:val="0"/>
          <w:marBottom w:val="0"/>
          <w:divBdr>
            <w:top w:val="single" w:sz="2" w:space="0" w:color="DDDDDD"/>
            <w:left w:val="single" w:sz="2" w:space="0" w:color="DDDDDD"/>
            <w:bottom w:val="single" w:sz="2" w:space="0" w:color="DDDDDD"/>
            <w:right w:val="single" w:sz="2" w:space="0" w:color="DDDDDD"/>
          </w:divBdr>
          <w:divsChild>
            <w:div w:id="247471080">
              <w:marLeft w:val="3840"/>
              <w:marRight w:val="240"/>
              <w:marTop w:val="94"/>
              <w:marBottom w:val="0"/>
              <w:divBdr>
                <w:top w:val="none" w:sz="0" w:space="0" w:color="auto"/>
                <w:left w:val="none" w:sz="0" w:space="0" w:color="auto"/>
                <w:bottom w:val="none" w:sz="0" w:space="0" w:color="auto"/>
                <w:right w:val="none" w:sz="0" w:space="0" w:color="auto"/>
              </w:divBdr>
              <w:divsChild>
                <w:div w:id="1520318235">
                  <w:marLeft w:val="0"/>
                  <w:marRight w:val="0"/>
                  <w:marTop w:val="0"/>
                  <w:marBottom w:val="0"/>
                  <w:divBdr>
                    <w:top w:val="none" w:sz="0" w:space="0" w:color="auto"/>
                    <w:left w:val="none" w:sz="0" w:space="0" w:color="auto"/>
                    <w:bottom w:val="none" w:sz="0" w:space="0" w:color="auto"/>
                    <w:right w:val="none" w:sz="0" w:space="0" w:color="auto"/>
                  </w:divBdr>
                  <w:divsChild>
                    <w:div w:id="990794410">
                      <w:marLeft w:val="0"/>
                      <w:marRight w:val="0"/>
                      <w:marTop w:val="0"/>
                      <w:marBottom w:val="0"/>
                      <w:divBdr>
                        <w:top w:val="none" w:sz="0" w:space="0" w:color="auto"/>
                        <w:left w:val="none" w:sz="0" w:space="0" w:color="auto"/>
                        <w:bottom w:val="none" w:sz="0" w:space="0" w:color="auto"/>
                        <w:right w:val="none" w:sz="0" w:space="0" w:color="auto"/>
                      </w:divBdr>
                      <w:divsChild>
                        <w:div w:id="1455948548">
                          <w:marLeft w:val="0"/>
                          <w:marRight w:val="0"/>
                          <w:marTop w:val="0"/>
                          <w:marBottom w:val="188"/>
                          <w:divBdr>
                            <w:top w:val="single" w:sz="2" w:space="0" w:color="auto"/>
                            <w:left w:val="single" w:sz="2" w:space="0" w:color="auto"/>
                            <w:bottom w:val="single" w:sz="2" w:space="0" w:color="auto"/>
                            <w:right w:val="single" w:sz="2" w:space="0" w:color="auto"/>
                          </w:divBdr>
                          <w:divsChild>
                            <w:div w:id="87558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3799334">
      <w:bodyDiv w:val="1"/>
      <w:marLeft w:val="0"/>
      <w:marRight w:val="0"/>
      <w:marTop w:val="0"/>
      <w:marBottom w:val="0"/>
      <w:divBdr>
        <w:top w:val="none" w:sz="0" w:space="0" w:color="auto"/>
        <w:left w:val="none" w:sz="0" w:space="0" w:color="auto"/>
        <w:bottom w:val="none" w:sz="0" w:space="0" w:color="auto"/>
        <w:right w:val="none" w:sz="0" w:space="0" w:color="auto"/>
      </w:divBdr>
    </w:div>
    <w:div w:id="1945259856">
      <w:bodyDiv w:val="1"/>
      <w:marLeft w:val="0"/>
      <w:marRight w:val="0"/>
      <w:marTop w:val="0"/>
      <w:marBottom w:val="0"/>
      <w:divBdr>
        <w:top w:val="none" w:sz="0" w:space="0" w:color="auto"/>
        <w:left w:val="none" w:sz="0" w:space="0" w:color="auto"/>
        <w:bottom w:val="none" w:sz="0" w:space="0" w:color="auto"/>
        <w:right w:val="none" w:sz="0" w:space="0" w:color="auto"/>
      </w:divBdr>
      <w:divsChild>
        <w:div w:id="2008170270">
          <w:marLeft w:val="0"/>
          <w:marRight w:val="0"/>
          <w:marTop w:val="0"/>
          <w:marBottom w:val="0"/>
          <w:divBdr>
            <w:top w:val="none" w:sz="0" w:space="0" w:color="auto"/>
            <w:left w:val="none" w:sz="0" w:space="0" w:color="auto"/>
            <w:bottom w:val="none" w:sz="0" w:space="0" w:color="auto"/>
            <w:right w:val="none" w:sz="0" w:space="0" w:color="auto"/>
          </w:divBdr>
          <w:divsChild>
            <w:div w:id="290524537">
              <w:marLeft w:val="0"/>
              <w:marRight w:val="0"/>
              <w:marTop w:val="0"/>
              <w:marBottom w:val="0"/>
              <w:divBdr>
                <w:top w:val="none" w:sz="0" w:space="0" w:color="auto"/>
                <w:left w:val="none" w:sz="0" w:space="0" w:color="auto"/>
                <w:bottom w:val="none" w:sz="0" w:space="0" w:color="auto"/>
                <w:right w:val="none" w:sz="0" w:space="0" w:color="auto"/>
              </w:divBdr>
              <w:divsChild>
                <w:div w:id="68938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254662">
      <w:bodyDiv w:val="1"/>
      <w:marLeft w:val="0"/>
      <w:marRight w:val="0"/>
      <w:marTop w:val="0"/>
      <w:marBottom w:val="0"/>
      <w:divBdr>
        <w:top w:val="none" w:sz="0" w:space="0" w:color="auto"/>
        <w:left w:val="none" w:sz="0" w:space="0" w:color="auto"/>
        <w:bottom w:val="none" w:sz="0" w:space="0" w:color="auto"/>
        <w:right w:val="none" w:sz="0" w:space="0" w:color="auto"/>
      </w:divBdr>
    </w:div>
    <w:div w:id="1963917485">
      <w:bodyDiv w:val="1"/>
      <w:marLeft w:val="0"/>
      <w:marRight w:val="0"/>
      <w:marTop w:val="0"/>
      <w:marBottom w:val="0"/>
      <w:divBdr>
        <w:top w:val="none" w:sz="0" w:space="0" w:color="auto"/>
        <w:left w:val="none" w:sz="0" w:space="0" w:color="auto"/>
        <w:bottom w:val="none" w:sz="0" w:space="0" w:color="auto"/>
        <w:right w:val="none" w:sz="0" w:space="0" w:color="auto"/>
      </w:divBdr>
      <w:divsChild>
        <w:div w:id="736049739">
          <w:marLeft w:val="0"/>
          <w:marRight w:val="0"/>
          <w:marTop w:val="0"/>
          <w:marBottom w:val="0"/>
          <w:divBdr>
            <w:top w:val="none" w:sz="0" w:space="0" w:color="auto"/>
            <w:left w:val="none" w:sz="0" w:space="0" w:color="auto"/>
            <w:bottom w:val="none" w:sz="0" w:space="0" w:color="auto"/>
            <w:right w:val="none" w:sz="0" w:space="0" w:color="auto"/>
          </w:divBdr>
        </w:div>
      </w:divsChild>
    </w:div>
    <w:div w:id="1973359464">
      <w:bodyDiv w:val="1"/>
      <w:marLeft w:val="0"/>
      <w:marRight w:val="0"/>
      <w:marTop w:val="0"/>
      <w:marBottom w:val="0"/>
      <w:divBdr>
        <w:top w:val="none" w:sz="0" w:space="0" w:color="auto"/>
        <w:left w:val="none" w:sz="0" w:space="0" w:color="auto"/>
        <w:bottom w:val="none" w:sz="0" w:space="0" w:color="auto"/>
        <w:right w:val="none" w:sz="0" w:space="0" w:color="auto"/>
      </w:divBdr>
    </w:div>
    <w:div w:id="1981033460">
      <w:bodyDiv w:val="1"/>
      <w:marLeft w:val="0"/>
      <w:marRight w:val="0"/>
      <w:marTop w:val="0"/>
      <w:marBottom w:val="0"/>
      <w:divBdr>
        <w:top w:val="none" w:sz="0" w:space="0" w:color="auto"/>
        <w:left w:val="none" w:sz="0" w:space="0" w:color="auto"/>
        <w:bottom w:val="none" w:sz="0" w:space="0" w:color="auto"/>
        <w:right w:val="none" w:sz="0" w:space="0" w:color="auto"/>
      </w:divBdr>
      <w:divsChild>
        <w:div w:id="1378822390">
          <w:marLeft w:val="720"/>
          <w:marRight w:val="0"/>
          <w:marTop w:val="288"/>
          <w:marBottom w:val="0"/>
          <w:divBdr>
            <w:top w:val="none" w:sz="0" w:space="0" w:color="auto"/>
            <w:left w:val="none" w:sz="0" w:space="0" w:color="auto"/>
            <w:bottom w:val="none" w:sz="0" w:space="0" w:color="auto"/>
            <w:right w:val="none" w:sz="0" w:space="0" w:color="auto"/>
          </w:divBdr>
        </w:div>
      </w:divsChild>
    </w:div>
    <w:div w:id="1994092240">
      <w:bodyDiv w:val="1"/>
      <w:marLeft w:val="0"/>
      <w:marRight w:val="0"/>
      <w:marTop w:val="0"/>
      <w:marBottom w:val="0"/>
      <w:divBdr>
        <w:top w:val="none" w:sz="0" w:space="0" w:color="auto"/>
        <w:left w:val="none" w:sz="0" w:space="0" w:color="auto"/>
        <w:bottom w:val="none" w:sz="0" w:space="0" w:color="auto"/>
        <w:right w:val="none" w:sz="0" w:space="0" w:color="auto"/>
      </w:divBdr>
      <w:divsChild>
        <w:div w:id="1164277631">
          <w:marLeft w:val="0"/>
          <w:marRight w:val="0"/>
          <w:marTop w:val="0"/>
          <w:marBottom w:val="28"/>
          <w:divBdr>
            <w:top w:val="none" w:sz="0" w:space="0" w:color="auto"/>
            <w:left w:val="none" w:sz="0" w:space="0" w:color="auto"/>
            <w:bottom w:val="none" w:sz="0" w:space="0" w:color="auto"/>
            <w:right w:val="none" w:sz="0" w:space="0" w:color="auto"/>
          </w:divBdr>
        </w:div>
      </w:divsChild>
    </w:div>
    <w:div w:id="1995640057">
      <w:bodyDiv w:val="1"/>
      <w:marLeft w:val="0"/>
      <w:marRight w:val="0"/>
      <w:marTop w:val="0"/>
      <w:marBottom w:val="0"/>
      <w:divBdr>
        <w:top w:val="none" w:sz="0" w:space="0" w:color="auto"/>
        <w:left w:val="none" w:sz="0" w:space="0" w:color="auto"/>
        <w:bottom w:val="none" w:sz="0" w:space="0" w:color="auto"/>
        <w:right w:val="none" w:sz="0" w:space="0" w:color="auto"/>
      </w:divBdr>
    </w:div>
    <w:div w:id="2002342419">
      <w:bodyDiv w:val="1"/>
      <w:marLeft w:val="0"/>
      <w:marRight w:val="0"/>
      <w:marTop w:val="0"/>
      <w:marBottom w:val="0"/>
      <w:divBdr>
        <w:top w:val="none" w:sz="0" w:space="0" w:color="auto"/>
        <w:left w:val="none" w:sz="0" w:space="0" w:color="auto"/>
        <w:bottom w:val="none" w:sz="0" w:space="0" w:color="auto"/>
        <w:right w:val="none" w:sz="0" w:space="0" w:color="auto"/>
      </w:divBdr>
      <w:divsChild>
        <w:div w:id="1694065100">
          <w:marLeft w:val="0"/>
          <w:marRight w:val="0"/>
          <w:marTop w:val="0"/>
          <w:marBottom w:val="0"/>
          <w:divBdr>
            <w:top w:val="single" w:sz="2" w:space="0" w:color="000000"/>
            <w:left w:val="single" w:sz="2" w:space="0" w:color="000000"/>
            <w:bottom w:val="single" w:sz="2" w:space="0" w:color="000000"/>
            <w:right w:val="single" w:sz="2" w:space="0" w:color="000000"/>
          </w:divBdr>
          <w:divsChild>
            <w:div w:id="1502698985">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2027321713">
      <w:bodyDiv w:val="1"/>
      <w:marLeft w:val="0"/>
      <w:marRight w:val="0"/>
      <w:marTop w:val="0"/>
      <w:marBottom w:val="0"/>
      <w:divBdr>
        <w:top w:val="none" w:sz="0" w:space="0" w:color="auto"/>
        <w:left w:val="none" w:sz="0" w:space="0" w:color="auto"/>
        <w:bottom w:val="none" w:sz="0" w:space="0" w:color="auto"/>
        <w:right w:val="none" w:sz="0" w:space="0" w:color="auto"/>
      </w:divBdr>
    </w:div>
    <w:div w:id="2054382604">
      <w:bodyDiv w:val="1"/>
      <w:marLeft w:val="0"/>
      <w:marRight w:val="0"/>
      <w:marTop w:val="0"/>
      <w:marBottom w:val="0"/>
      <w:divBdr>
        <w:top w:val="none" w:sz="0" w:space="0" w:color="auto"/>
        <w:left w:val="none" w:sz="0" w:space="0" w:color="auto"/>
        <w:bottom w:val="none" w:sz="0" w:space="0" w:color="auto"/>
        <w:right w:val="none" w:sz="0" w:space="0" w:color="auto"/>
      </w:divBdr>
    </w:div>
    <w:div w:id="2056730596">
      <w:bodyDiv w:val="1"/>
      <w:marLeft w:val="0"/>
      <w:marRight w:val="0"/>
      <w:marTop w:val="0"/>
      <w:marBottom w:val="0"/>
      <w:divBdr>
        <w:top w:val="none" w:sz="0" w:space="0" w:color="auto"/>
        <w:left w:val="none" w:sz="0" w:space="0" w:color="auto"/>
        <w:bottom w:val="none" w:sz="0" w:space="0" w:color="auto"/>
        <w:right w:val="none" w:sz="0" w:space="0" w:color="auto"/>
      </w:divBdr>
    </w:div>
    <w:div w:id="2065786493">
      <w:bodyDiv w:val="1"/>
      <w:marLeft w:val="0"/>
      <w:marRight w:val="0"/>
      <w:marTop w:val="0"/>
      <w:marBottom w:val="0"/>
      <w:divBdr>
        <w:top w:val="none" w:sz="0" w:space="0" w:color="auto"/>
        <w:left w:val="none" w:sz="0" w:space="0" w:color="auto"/>
        <w:bottom w:val="none" w:sz="0" w:space="0" w:color="auto"/>
        <w:right w:val="none" w:sz="0" w:space="0" w:color="auto"/>
      </w:divBdr>
      <w:divsChild>
        <w:div w:id="1509363833">
          <w:marLeft w:val="418"/>
          <w:marRight w:val="0"/>
          <w:marTop w:val="50"/>
          <w:marBottom w:val="0"/>
          <w:divBdr>
            <w:top w:val="none" w:sz="0" w:space="0" w:color="auto"/>
            <w:left w:val="none" w:sz="0" w:space="0" w:color="auto"/>
            <w:bottom w:val="none" w:sz="0" w:space="0" w:color="auto"/>
            <w:right w:val="none" w:sz="0" w:space="0" w:color="auto"/>
          </w:divBdr>
        </w:div>
        <w:div w:id="1544630705">
          <w:marLeft w:val="418"/>
          <w:marRight w:val="0"/>
          <w:marTop w:val="50"/>
          <w:marBottom w:val="0"/>
          <w:divBdr>
            <w:top w:val="none" w:sz="0" w:space="0" w:color="auto"/>
            <w:left w:val="none" w:sz="0" w:space="0" w:color="auto"/>
            <w:bottom w:val="none" w:sz="0" w:space="0" w:color="auto"/>
            <w:right w:val="none" w:sz="0" w:space="0" w:color="auto"/>
          </w:divBdr>
        </w:div>
        <w:div w:id="1810391606">
          <w:marLeft w:val="418"/>
          <w:marRight w:val="0"/>
          <w:marTop w:val="50"/>
          <w:marBottom w:val="0"/>
          <w:divBdr>
            <w:top w:val="none" w:sz="0" w:space="0" w:color="auto"/>
            <w:left w:val="none" w:sz="0" w:space="0" w:color="auto"/>
            <w:bottom w:val="none" w:sz="0" w:space="0" w:color="auto"/>
            <w:right w:val="none" w:sz="0" w:space="0" w:color="auto"/>
          </w:divBdr>
        </w:div>
      </w:divsChild>
    </w:div>
    <w:div w:id="2081246207">
      <w:bodyDiv w:val="1"/>
      <w:marLeft w:val="0"/>
      <w:marRight w:val="0"/>
      <w:marTop w:val="0"/>
      <w:marBottom w:val="0"/>
      <w:divBdr>
        <w:top w:val="none" w:sz="0" w:space="0" w:color="auto"/>
        <w:left w:val="none" w:sz="0" w:space="0" w:color="auto"/>
        <w:bottom w:val="none" w:sz="0" w:space="0" w:color="auto"/>
        <w:right w:val="none" w:sz="0" w:space="0" w:color="auto"/>
      </w:divBdr>
      <w:divsChild>
        <w:div w:id="696388502">
          <w:blockQuote w:val="1"/>
          <w:marLeft w:val="720"/>
          <w:marRight w:val="720"/>
          <w:marTop w:val="100"/>
          <w:marBottom w:val="100"/>
          <w:divBdr>
            <w:top w:val="none" w:sz="0" w:space="0" w:color="auto"/>
            <w:left w:val="none" w:sz="0" w:space="0" w:color="auto"/>
            <w:bottom w:val="none" w:sz="0" w:space="0" w:color="auto"/>
            <w:right w:val="none" w:sz="0" w:space="0" w:color="auto"/>
          </w:divBdr>
        </w:div>
        <w:div w:id="21379859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4644292">
      <w:bodyDiv w:val="1"/>
      <w:marLeft w:val="0"/>
      <w:marRight w:val="0"/>
      <w:marTop w:val="0"/>
      <w:marBottom w:val="0"/>
      <w:divBdr>
        <w:top w:val="none" w:sz="0" w:space="0" w:color="auto"/>
        <w:left w:val="none" w:sz="0" w:space="0" w:color="auto"/>
        <w:bottom w:val="none" w:sz="0" w:space="0" w:color="auto"/>
        <w:right w:val="none" w:sz="0" w:space="0" w:color="auto"/>
      </w:divBdr>
    </w:div>
    <w:div w:id="2101560809">
      <w:bodyDiv w:val="1"/>
      <w:marLeft w:val="0"/>
      <w:marRight w:val="0"/>
      <w:marTop w:val="0"/>
      <w:marBottom w:val="0"/>
      <w:divBdr>
        <w:top w:val="none" w:sz="0" w:space="0" w:color="auto"/>
        <w:left w:val="none" w:sz="0" w:space="0" w:color="auto"/>
        <w:bottom w:val="none" w:sz="0" w:space="0" w:color="auto"/>
        <w:right w:val="none" w:sz="0" w:space="0" w:color="auto"/>
      </w:divBdr>
    </w:div>
    <w:div w:id="2102531607">
      <w:bodyDiv w:val="1"/>
      <w:marLeft w:val="0"/>
      <w:marRight w:val="0"/>
      <w:marTop w:val="0"/>
      <w:marBottom w:val="0"/>
      <w:divBdr>
        <w:top w:val="none" w:sz="0" w:space="0" w:color="auto"/>
        <w:left w:val="none" w:sz="0" w:space="0" w:color="auto"/>
        <w:bottom w:val="none" w:sz="0" w:space="0" w:color="auto"/>
        <w:right w:val="none" w:sz="0" w:space="0" w:color="auto"/>
      </w:divBdr>
    </w:div>
    <w:div w:id="2123762996">
      <w:bodyDiv w:val="1"/>
      <w:marLeft w:val="0"/>
      <w:marRight w:val="0"/>
      <w:marTop w:val="0"/>
      <w:marBottom w:val="0"/>
      <w:divBdr>
        <w:top w:val="none" w:sz="0" w:space="0" w:color="auto"/>
        <w:left w:val="none" w:sz="0" w:space="0" w:color="auto"/>
        <w:bottom w:val="none" w:sz="0" w:space="0" w:color="auto"/>
        <w:right w:val="none" w:sz="0" w:space="0" w:color="auto"/>
      </w:divBdr>
    </w:div>
    <w:div w:id="2140763999">
      <w:bodyDiv w:val="1"/>
      <w:marLeft w:val="0"/>
      <w:marRight w:val="0"/>
      <w:marTop w:val="0"/>
      <w:marBottom w:val="0"/>
      <w:divBdr>
        <w:top w:val="none" w:sz="0" w:space="0" w:color="auto"/>
        <w:left w:val="none" w:sz="0" w:space="0" w:color="auto"/>
        <w:bottom w:val="none" w:sz="0" w:space="0" w:color="auto"/>
        <w:right w:val="none" w:sz="0" w:space="0" w:color="auto"/>
      </w:divBdr>
    </w:div>
    <w:div w:id="2145810338">
      <w:bodyDiv w:val="1"/>
      <w:marLeft w:val="0"/>
      <w:marRight w:val="0"/>
      <w:marTop w:val="0"/>
      <w:marBottom w:val="0"/>
      <w:divBdr>
        <w:top w:val="none" w:sz="0" w:space="0" w:color="auto"/>
        <w:left w:val="none" w:sz="0" w:space="0" w:color="auto"/>
        <w:bottom w:val="none" w:sz="0" w:space="0" w:color="auto"/>
        <w:right w:val="none" w:sz="0" w:space="0" w:color="auto"/>
      </w:divBdr>
    </w:div>
    <w:div w:id="2146920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image" Target="media/image85.jpeg"/><Relationship Id="rId21" Type="http://schemas.openxmlformats.org/officeDocument/2006/relationships/footer" Target="footer3.xm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8.jpeg"/><Relationship Id="rId89" Type="http://schemas.openxmlformats.org/officeDocument/2006/relationships/image" Target="media/image63.jpg"/><Relationship Id="rId112" Type="http://schemas.microsoft.com/office/2007/relationships/hdphoto" Target="media/hdphoto11.wdp"/><Relationship Id="rId133" Type="http://schemas.microsoft.com/office/2007/relationships/hdphoto" Target="media/hdphoto16.wdp"/><Relationship Id="rId16" Type="http://schemas.openxmlformats.org/officeDocument/2006/relationships/footer" Target="footer1.xml"/><Relationship Id="rId107" Type="http://schemas.openxmlformats.org/officeDocument/2006/relationships/image" Target="media/image79.jpeg"/><Relationship Id="rId11" Type="http://schemas.openxmlformats.org/officeDocument/2006/relationships/image" Target="media/image3.jpeg"/><Relationship Id="rId32" Type="http://schemas.microsoft.com/office/2007/relationships/hdphoto" Target="media/hdphoto4.wdp"/><Relationship Id="rId37" Type="http://schemas.openxmlformats.org/officeDocument/2006/relationships/image" Target="media/image16.jpeg"/><Relationship Id="rId53" Type="http://schemas.microsoft.com/office/2007/relationships/hdphoto" Target="media/hdphoto5.wdp"/><Relationship Id="rId58" Type="http://schemas.openxmlformats.org/officeDocument/2006/relationships/image" Target="media/image35.png"/><Relationship Id="rId74" Type="http://schemas.openxmlformats.org/officeDocument/2006/relationships/image" Target="media/image49.jpeg"/><Relationship Id="rId79" Type="http://schemas.openxmlformats.org/officeDocument/2006/relationships/image" Target="media/image53.jpeg"/><Relationship Id="rId102" Type="http://schemas.microsoft.com/office/2007/relationships/hdphoto" Target="media/hdphoto9.wdp"/><Relationship Id="rId123" Type="http://schemas.openxmlformats.org/officeDocument/2006/relationships/image" Target="media/image89.jpeg"/><Relationship Id="rId128"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14" Type="http://schemas.openxmlformats.org/officeDocument/2006/relationships/image" Target="media/image5.jpeg"/><Relationship Id="rId22" Type="http://schemas.openxmlformats.org/officeDocument/2006/relationships/image" Target="media/image6.jpeg"/><Relationship Id="rId27" Type="http://schemas.openxmlformats.org/officeDocument/2006/relationships/image" Target="media/image9.png"/><Relationship Id="rId30" Type="http://schemas.microsoft.com/office/2007/relationships/hdphoto" Target="media/hdphoto3.wdp"/><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4.pn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1.jpeg"/><Relationship Id="rId100" Type="http://schemas.openxmlformats.org/officeDocument/2006/relationships/image" Target="media/image73.jpeg"/><Relationship Id="rId105" Type="http://schemas.openxmlformats.org/officeDocument/2006/relationships/image" Target="media/image77.jpeg"/><Relationship Id="rId113" Type="http://schemas.openxmlformats.org/officeDocument/2006/relationships/image" Target="media/image83.png"/><Relationship Id="rId118" Type="http://schemas.openxmlformats.org/officeDocument/2006/relationships/image" Target="media/image86.png"/><Relationship Id="rId126" Type="http://schemas.openxmlformats.org/officeDocument/2006/relationships/image" Target="media/image92.jpeg"/><Relationship Id="rId134" Type="http://schemas.openxmlformats.org/officeDocument/2006/relationships/image" Target="media/image98.jpeg"/><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image" Target="media/image47.jpe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jpeg"/><Relationship Id="rId98" Type="http://schemas.openxmlformats.org/officeDocument/2006/relationships/image" Target="media/image72.png"/><Relationship Id="rId121" Type="http://schemas.microsoft.com/office/2007/relationships/hdphoto" Target="media/hdphoto15.wd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2.xml"/><Relationship Id="rId25" Type="http://schemas.openxmlformats.org/officeDocument/2006/relationships/hyperlink" Target="mailto:david@intar.com.au" TargetMode="Externa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microsoft.com/office/2007/relationships/hdphoto" Target="media/hdphoto7.wdp"/><Relationship Id="rId67" Type="http://schemas.openxmlformats.org/officeDocument/2006/relationships/image" Target="media/image42.jpeg"/><Relationship Id="rId103" Type="http://schemas.openxmlformats.org/officeDocument/2006/relationships/image" Target="media/image75.jpeg"/><Relationship Id="rId108" Type="http://schemas.openxmlformats.org/officeDocument/2006/relationships/image" Target="media/image80.png"/><Relationship Id="rId116" Type="http://schemas.microsoft.com/office/2007/relationships/hdphoto" Target="media/hdphoto13.wdp"/><Relationship Id="rId124" Type="http://schemas.openxmlformats.org/officeDocument/2006/relationships/image" Target="media/image90.jpeg"/><Relationship Id="rId129" Type="http://schemas.openxmlformats.org/officeDocument/2006/relationships/image" Target="media/image95.jpeg"/><Relationship Id="rId137" Type="http://schemas.openxmlformats.org/officeDocument/2006/relationships/theme" Target="theme/theme1.xml"/><Relationship Id="rId20" Type="http://schemas.openxmlformats.org/officeDocument/2006/relationships/header" Target="header4.xml"/><Relationship Id="rId41" Type="http://schemas.openxmlformats.org/officeDocument/2006/relationships/image" Target="media/image20.jpeg"/><Relationship Id="rId54" Type="http://schemas.openxmlformats.org/officeDocument/2006/relationships/image" Target="media/image32.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2.png"/><Relationship Id="rId132"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7.jpeg"/><Relationship Id="rId28" Type="http://schemas.microsoft.com/office/2007/relationships/hdphoto" Target="media/hdphoto2.wdp"/><Relationship Id="rId36" Type="http://schemas.openxmlformats.org/officeDocument/2006/relationships/image" Target="media/image15.jpeg"/><Relationship Id="rId49" Type="http://schemas.openxmlformats.org/officeDocument/2006/relationships/image" Target="media/image28.jpeg"/><Relationship Id="rId57" Type="http://schemas.microsoft.com/office/2007/relationships/hdphoto" Target="media/hdphoto6.wdp"/><Relationship Id="rId106" Type="http://schemas.openxmlformats.org/officeDocument/2006/relationships/image" Target="media/image78.jpeg"/><Relationship Id="rId114" Type="http://schemas.microsoft.com/office/2007/relationships/hdphoto" Target="media/hdphoto12.wdp"/><Relationship Id="rId119" Type="http://schemas.microsoft.com/office/2007/relationships/hdphoto" Target="media/hdphoto14.wdp"/><Relationship Id="rId127" Type="http://schemas.openxmlformats.org/officeDocument/2006/relationships/image" Target="media/image93.jpeg"/><Relationship Id="rId10" Type="http://schemas.openxmlformats.org/officeDocument/2006/relationships/image" Target="media/image2.jpeg"/><Relationship Id="rId31" Type="http://schemas.openxmlformats.org/officeDocument/2006/relationships/image" Target="media/image11.png"/><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image" Target="media/image36.pn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g"/><Relationship Id="rId94" Type="http://schemas.openxmlformats.org/officeDocument/2006/relationships/image" Target="media/image68.jpeg"/><Relationship Id="rId99" Type="http://schemas.openxmlformats.org/officeDocument/2006/relationships/hyperlink" Target="https://asbestosawareness.com.au/" TargetMode="External"/><Relationship Id="rId101" Type="http://schemas.openxmlformats.org/officeDocument/2006/relationships/image" Target="media/image74.png"/><Relationship Id="rId122" Type="http://schemas.openxmlformats.org/officeDocument/2006/relationships/image" Target="media/image88.jpeg"/><Relationship Id="rId130" Type="http://schemas.openxmlformats.org/officeDocument/2006/relationships/hyperlink" Target="https://asbestosawareness.com.au/" TargetMode="External"/><Relationship Id="rId135" Type="http://schemas.openxmlformats.org/officeDocument/2006/relationships/header" Target="header6.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cid:image004.png@01D36F39.836A7F10" TargetMode="External"/><Relationship Id="rId18" Type="http://schemas.openxmlformats.org/officeDocument/2006/relationships/header" Target="header3.xml"/><Relationship Id="rId39" Type="http://schemas.openxmlformats.org/officeDocument/2006/relationships/image" Target="media/image18.jpeg"/><Relationship Id="rId109" Type="http://schemas.microsoft.com/office/2007/relationships/hdphoto" Target="media/hdphoto10.wdp"/><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3.jpeg"/><Relationship Id="rId76" Type="http://schemas.openxmlformats.org/officeDocument/2006/relationships/hyperlink" Target="https://asbestosawareness.com.au/" TargetMode="External"/><Relationship Id="rId97" Type="http://schemas.openxmlformats.org/officeDocument/2006/relationships/image" Target="media/image71.png"/><Relationship Id="rId104" Type="http://schemas.openxmlformats.org/officeDocument/2006/relationships/image" Target="media/image76.jpeg"/><Relationship Id="rId120" Type="http://schemas.openxmlformats.org/officeDocument/2006/relationships/image" Target="media/image87.png"/><Relationship Id="rId125"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8.jpeg"/><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1.jpeg"/><Relationship Id="rId87" Type="http://schemas.openxmlformats.org/officeDocument/2006/relationships/image" Target="media/image61.jpg"/><Relationship Id="rId110" Type="http://schemas.openxmlformats.org/officeDocument/2006/relationships/image" Target="media/image81.jpeg"/><Relationship Id="rId115" Type="http://schemas.openxmlformats.org/officeDocument/2006/relationships/image" Target="media/image84.png"/><Relationship Id="rId131" Type="http://schemas.openxmlformats.org/officeDocument/2006/relationships/image" Target="media/image96.jpeg"/><Relationship Id="rId136" Type="http://schemas.openxmlformats.org/officeDocument/2006/relationships/fontTable" Target="fontTable.xml"/><Relationship Id="rId61" Type="http://schemas.microsoft.com/office/2007/relationships/hdphoto" Target="media/hdphoto8.wdp"/><Relationship Id="rId82" Type="http://schemas.openxmlformats.org/officeDocument/2006/relationships/image" Target="media/image56.jpeg"/><Relationship Id="rId1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B377562-124A-4F1B-A244-38BDB77352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4078</TotalTime>
  <Pages>43</Pages>
  <Words>8503</Words>
  <Characters>48468</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56858</CharactersWithSpaces>
  <SharedDoc>false</SharedDoc>
  <HLinks>
    <vt:vector size="258" baseType="variant">
      <vt:variant>
        <vt:i4>2949225</vt:i4>
      </vt:variant>
      <vt:variant>
        <vt:i4>207</vt:i4>
      </vt:variant>
      <vt:variant>
        <vt:i4>0</vt:i4>
      </vt:variant>
      <vt:variant>
        <vt:i4>5</vt:i4>
      </vt:variant>
      <vt:variant>
        <vt:lpwstr>http://www.youtube.com/watch?v=q34TONR760g</vt:lpwstr>
      </vt:variant>
      <vt:variant>
        <vt:lpwstr/>
      </vt:variant>
      <vt:variant>
        <vt:i4>2424959</vt:i4>
      </vt:variant>
      <vt:variant>
        <vt:i4>204</vt:i4>
      </vt:variant>
      <vt:variant>
        <vt:i4>0</vt:i4>
      </vt:variant>
      <vt:variant>
        <vt:i4>5</vt:i4>
      </vt:variant>
      <vt:variant>
        <vt:lpwstr>http://www.youtube.com/watch?v=35NbjSh5h0w&amp;list=PL854198DCA86F58A6</vt:lpwstr>
      </vt:variant>
      <vt:variant>
        <vt:lpwstr/>
      </vt:variant>
      <vt:variant>
        <vt:i4>7274539</vt:i4>
      </vt:variant>
      <vt:variant>
        <vt:i4>201</vt:i4>
      </vt:variant>
      <vt:variant>
        <vt:i4>0</vt:i4>
      </vt:variant>
      <vt:variant>
        <vt:i4>5</vt:i4>
      </vt:variant>
      <vt:variant>
        <vt:lpwstr>http://www.ardexaustralia.com/products/primers-bonding-agents-additives/ardex-p-51</vt:lpwstr>
      </vt:variant>
      <vt:variant>
        <vt:lpwstr/>
      </vt:variant>
      <vt:variant>
        <vt:i4>7667756</vt:i4>
      </vt:variant>
      <vt:variant>
        <vt:i4>198</vt:i4>
      </vt:variant>
      <vt:variant>
        <vt:i4>0</vt:i4>
      </vt:variant>
      <vt:variant>
        <vt:i4>5</vt:i4>
      </vt:variant>
      <vt:variant>
        <vt:lpwstr>http://www.youtube.com/watch?v=0IkJMveIMWo</vt:lpwstr>
      </vt:variant>
      <vt:variant>
        <vt:lpwstr/>
      </vt:variant>
      <vt:variant>
        <vt:i4>2556029</vt:i4>
      </vt:variant>
      <vt:variant>
        <vt:i4>195</vt:i4>
      </vt:variant>
      <vt:variant>
        <vt:i4>0</vt:i4>
      </vt:variant>
      <vt:variant>
        <vt:i4>5</vt:i4>
      </vt:variant>
      <vt:variant>
        <vt:lpwstr>http://www.youtube.com/watch?v=3aG08Iq7m5s</vt:lpwstr>
      </vt:variant>
      <vt:variant>
        <vt:lpwstr/>
      </vt:variant>
      <vt:variant>
        <vt:i4>5570566</vt:i4>
      </vt:variant>
      <vt:variant>
        <vt:i4>192</vt:i4>
      </vt:variant>
      <vt:variant>
        <vt:i4>0</vt:i4>
      </vt:variant>
      <vt:variant>
        <vt:i4>5</vt:i4>
      </vt:variant>
      <vt:variant>
        <vt:lpwstr>http://www.ardexaustralia.com/products/waterproofing</vt:lpwstr>
      </vt:variant>
      <vt:variant>
        <vt:lpwstr/>
      </vt:variant>
      <vt:variant>
        <vt:i4>7733329</vt:i4>
      </vt:variant>
      <vt:variant>
        <vt:i4>189</vt:i4>
      </vt:variant>
      <vt:variant>
        <vt:i4>0</vt:i4>
      </vt:variant>
      <vt:variant>
        <vt:i4>5</vt:i4>
      </vt:variant>
      <vt:variant>
        <vt:lpwstr>http://www.davco.com.au/productCategory.php?id_category=15</vt:lpwstr>
      </vt:variant>
      <vt:variant>
        <vt:lpwstr/>
      </vt:variant>
      <vt:variant>
        <vt:i4>2818101</vt:i4>
      </vt:variant>
      <vt:variant>
        <vt:i4>186</vt:i4>
      </vt:variant>
      <vt:variant>
        <vt:i4>0</vt:i4>
      </vt:variant>
      <vt:variant>
        <vt:i4>5</vt:i4>
      </vt:variant>
      <vt:variant>
        <vt:lpwstr>http://www.youtube.com/watch?v=LnCg2GHRBn8</vt:lpwstr>
      </vt:variant>
      <vt:variant>
        <vt:lpwstr/>
      </vt:variant>
      <vt:variant>
        <vt:i4>8060986</vt:i4>
      </vt:variant>
      <vt:variant>
        <vt:i4>183</vt:i4>
      </vt:variant>
      <vt:variant>
        <vt:i4>0</vt:i4>
      </vt:variant>
      <vt:variant>
        <vt:i4>5</vt:i4>
      </vt:variant>
      <vt:variant>
        <vt:lpwstr>http://www.concretenetwork.com/videos/surface-preparation/</vt:lpwstr>
      </vt:variant>
      <vt:variant>
        <vt:lpwstr/>
      </vt:variant>
      <vt:variant>
        <vt:i4>4849738</vt:i4>
      </vt:variant>
      <vt:variant>
        <vt:i4>180</vt:i4>
      </vt:variant>
      <vt:variant>
        <vt:i4>0</vt:i4>
      </vt:variant>
      <vt:variant>
        <vt:i4>5</vt:i4>
      </vt:variant>
      <vt:variant>
        <vt:lpwstr>http://www.wagnermeters.com/video-install.php</vt:lpwstr>
      </vt:variant>
      <vt:variant>
        <vt:lpwstr/>
      </vt:variant>
      <vt:variant>
        <vt:i4>3342399</vt:i4>
      </vt:variant>
      <vt:variant>
        <vt:i4>177</vt:i4>
      </vt:variant>
      <vt:variant>
        <vt:i4>0</vt:i4>
      </vt:variant>
      <vt:variant>
        <vt:i4>5</vt:i4>
      </vt:variant>
      <vt:variant>
        <vt:lpwstr>http://www.flooringtech.com.au/</vt:lpwstr>
      </vt:variant>
      <vt:variant>
        <vt:lpwstr/>
      </vt:variant>
      <vt:variant>
        <vt:i4>1966138</vt:i4>
      </vt:variant>
      <vt:variant>
        <vt:i4>170</vt:i4>
      </vt:variant>
      <vt:variant>
        <vt:i4>0</vt:i4>
      </vt:variant>
      <vt:variant>
        <vt:i4>5</vt:i4>
      </vt:variant>
      <vt:variant>
        <vt:lpwstr/>
      </vt:variant>
      <vt:variant>
        <vt:lpwstr>_Toc348693884</vt:lpwstr>
      </vt:variant>
      <vt:variant>
        <vt:i4>1966138</vt:i4>
      </vt:variant>
      <vt:variant>
        <vt:i4>164</vt:i4>
      </vt:variant>
      <vt:variant>
        <vt:i4>0</vt:i4>
      </vt:variant>
      <vt:variant>
        <vt:i4>5</vt:i4>
      </vt:variant>
      <vt:variant>
        <vt:lpwstr/>
      </vt:variant>
      <vt:variant>
        <vt:lpwstr>_Toc348693883</vt:lpwstr>
      </vt:variant>
      <vt:variant>
        <vt:i4>1966138</vt:i4>
      </vt:variant>
      <vt:variant>
        <vt:i4>158</vt:i4>
      </vt:variant>
      <vt:variant>
        <vt:i4>0</vt:i4>
      </vt:variant>
      <vt:variant>
        <vt:i4>5</vt:i4>
      </vt:variant>
      <vt:variant>
        <vt:lpwstr/>
      </vt:variant>
      <vt:variant>
        <vt:lpwstr>_Toc348693882</vt:lpwstr>
      </vt:variant>
      <vt:variant>
        <vt:i4>1966138</vt:i4>
      </vt:variant>
      <vt:variant>
        <vt:i4>152</vt:i4>
      </vt:variant>
      <vt:variant>
        <vt:i4>0</vt:i4>
      </vt:variant>
      <vt:variant>
        <vt:i4>5</vt:i4>
      </vt:variant>
      <vt:variant>
        <vt:lpwstr/>
      </vt:variant>
      <vt:variant>
        <vt:lpwstr>_Toc348693881</vt:lpwstr>
      </vt:variant>
      <vt:variant>
        <vt:i4>1966138</vt:i4>
      </vt:variant>
      <vt:variant>
        <vt:i4>146</vt:i4>
      </vt:variant>
      <vt:variant>
        <vt:i4>0</vt:i4>
      </vt:variant>
      <vt:variant>
        <vt:i4>5</vt:i4>
      </vt:variant>
      <vt:variant>
        <vt:lpwstr/>
      </vt:variant>
      <vt:variant>
        <vt:lpwstr>_Toc348693880</vt:lpwstr>
      </vt:variant>
      <vt:variant>
        <vt:i4>1114170</vt:i4>
      </vt:variant>
      <vt:variant>
        <vt:i4>140</vt:i4>
      </vt:variant>
      <vt:variant>
        <vt:i4>0</vt:i4>
      </vt:variant>
      <vt:variant>
        <vt:i4>5</vt:i4>
      </vt:variant>
      <vt:variant>
        <vt:lpwstr/>
      </vt:variant>
      <vt:variant>
        <vt:lpwstr>_Toc348693879</vt:lpwstr>
      </vt:variant>
      <vt:variant>
        <vt:i4>1114170</vt:i4>
      </vt:variant>
      <vt:variant>
        <vt:i4>134</vt:i4>
      </vt:variant>
      <vt:variant>
        <vt:i4>0</vt:i4>
      </vt:variant>
      <vt:variant>
        <vt:i4>5</vt:i4>
      </vt:variant>
      <vt:variant>
        <vt:lpwstr/>
      </vt:variant>
      <vt:variant>
        <vt:lpwstr>_Toc348693878</vt:lpwstr>
      </vt:variant>
      <vt:variant>
        <vt:i4>1114170</vt:i4>
      </vt:variant>
      <vt:variant>
        <vt:i4>128</vt:i4>
      </vt:variant>
      <vt:variant>
        <vt:i4>0</vt:i4>
      </vt:variant>
      <vt:variant>
        <vt:i4>5</vt:i4>
      </vt:variant>
      <vt:variant>
        <vt:lpwstr/>
      </vt:variant>
      <vt:variant>
        <vt:lpwstr>_Toc348693877</vt:lpwstr>
      </vt:variant>
      <vt:variant>
        <vt:i4>1114170</vt:i4>
      </vt:variant>
      <vt:variant>
        <vt:i4>122</vt:i4>
      </vt:variant>
      <vt:variant>
        <vt:i4>0</vt:i4>
      </vt:variant>
      <vt:variant>
        <vt:i4>5</vt:i4>
      </vt:variant>
      <vt:variant>
        <vt:lpwstr/>
      </vt:variant>
      <vt:variant>
        <vt:lpwstr>_Toc348693876</vt:lpwstr>
      </vt:variant>
      <vt:variant>
        <vt:i4>1114170</vt:i4>
      </vt:variant>
      <vt:variant>
        <vt:i4>119</vt:i4>
      </vt:variant>
      <vt:variant>
        <vt:i4>0</vt:i4>
      </vt:variant>
      <vt:variant>
        <vt:i4>5</vt:i4>
      </vt:variant>
      <vt:variant>
        <vt:lpwstr/>
      </vt:variant>
      <vt:variant>
        <vt:lpwstr>_Toc348693875</vt:lpwstr>
      </vt:variant>
      <vt:variant>
        <vt:i4>1114170</vt:i4>
      </vt:variant>
      <vt:variant>
        <vt:i4>113</vt:i4>
      </vt:variant>
      <vt:variant>
        <vt:i4>0</vt:i4>
      </vt:variant>
      <vt:variant>
        <vt:i4>5</vt:i4>
      </vt:variant>
      <vt:variant>
        <vt:lpwstr/>
      </vt:variant>
      <vt:variant>
        <vt:lpwstr>_Toc348693874</vt:lpwstr>
      </vt:variant>
      <vt:variant>
        <vt:i4>1114170</vt:i4>
      </vt:variant>
      <vt:variant>
        <vt:i4>107</vt:i4>
      </vt:variant>
      <vt:variant>
        <vt:i4>0</vt:i4>
      </vt:variant>
      <vt:variant>
        <vt:i4>5</vt:i4>
      </vt:variant>
      <vt:variant>
        <vt:lpwstr/>
      </vt:variant>
      <vt:variant>
        <vt:lpwstr>_Toc348693873</vt:lpwstr>
      </vt:variant>
      <vt:variant>
        <vt:i4>1114170</vt:i4>
      </vt:variant>
      <vt:variant>
        <vt:i4>101</vt:i4>
      </vt:variant>
      <vt:variant>
        <vt:i4>0</vt:i4>
      </vt:variant>
      <vt:variant>
        <vt:i4>5</vt:i4>
      </vt:variant>
      <vt:variant>
        <vt:lpwstr/>
      </vt:variant>
      <vt:variant>
        <vt:lpwstr>_Toc348693872</vt:lpwstr>
      </vt:variant>
      <vt:variant>
        <vt:i4>1114170</vt:i4>
      </vt:variant>
      <vt:variant>
        <vt:i4>95</vt:i4>
      </vt:variant>
      <vt:variant>
        <vt:i4>0</vt:i4>
      </vt:variant>
      <vt:variant>
        <vt:i4>5</vt:i4>
      </vt:variant>
      <vt:variant>
        <vt:lpwstr/>
      </vt:variant>
      <vt:variant>
        <vt:lpwstr>_Toc348693871</vt:lpwstr>
      </vt:variant>
      <vt:variant>
        <vt:i4>1114170</vt:i4>
      </vt:variant>
      <vt:variant>
        <vt:i4>89</vt:i4>
      </vt:variant>
      <vt:variant>
        <vt:i4>0</vt:i4>
      </vt:variant>
      <vt:variant>
        <vt:i4>5</vt:i4>
      </vt:variant>
      <vt:variant>
        <vt:lpwstr/>
      </vt:variant>
      <vt:variant>
        <vt:lpwstr>_Toc348693870</vt:lpwstr>
      </vt:variant>
      <vt:variant>
        <vt:i4>1048634</vt:i4>
      </vt:variant>
      <vt:variant>
        <vt:i4>83</vt:i4>
      </vt:variant>
      <vt:variant>
        <vt:i4>0</vt:i4>
      </vt:variant>
      <vt:variant>
        <vt:i4>5</vt:i4>
      </vt:variant>
      <vt:variant>
        <vt:lpwstr/>
      </vt:variant>
      <vt:variant>
        <vt:lpwstr>_Toc348693869</vt:lpwstr>
      </vt:variant>
      <vt:variant>
        <vt:i4>1048634</vt:i4>
      </vt:variant>
      <vt:variant>
        <vt:i4>77</vt:i4>
      </vt:variant>
      <vt:variant>
        <vt:i4>0</vt:i4>
      </vt:variant>
      <vt:variant>
        <vt:i4>5</vt:i4>
      </vt:variant>
      <vt:variant>
        <vt:lpwstr/>
      </vt:variant>
      <vt:variant>
        <vt:lpwstr>_Toc348693868</vt:lpwstr>
      </vt:variant>
      <vt:variant>
        <vt:i4>1048634</vt:i4>
      </vt:variant>
      <vt:variant>
        <vt:i4>71</vt:i4>
      </vt:variant>
      <vt:variant>
        <vt:i4>0</vt:i4>
      </vt:variant>
      <vt:variant>
        <vt:i4>5</vt:i4>
      </vt:variant>
      <vt:variant>
        <vt:lpwstr/>
      </vt:variant>
      <vt:variant>
        <vt:lpwstr>_Toc348693867</vt:lpwstr>
      </vt:variant>
      <vt:variant>
        <vt:i4>1048634</vt:i4>
      </vt:variant>
      <vt:variant>
        <vt:i4>68</vt:i4>
      </vt:variant>
      <vt:variant>
        <vt:i4>0</vt:i4>
      </vt:variant>
      <vt:variant>
        <vt:i4>5</vt:i4>
      </vt:variant>
      <vt:variant>
        <vt:lpwstr/>
      </vt:variant>
      <vt:variant>
        <vt:lpwstr>_Toc348693866</vt:lpwstr>
      </vt:variant>
      <vt:variant>
        <vt:i4>1048634</vt:i4>
      </vt:variant>
      <vt:variant>
        <vt:i4>62</vt:i4>
      </vt:variant>
      <vt:variant>
        <vt:i4>0</vt:i4>
      </vt:variant>
      <vt:variant>
        <vt:i4>5</vt:i4>
      </vt:variant>
      <vt:variant>
        <vt:lpwstr/>
      </vt:variant>
      <vt:variant>
        <vt:lpwstr>_Toc348693865</vt:lpwstr>
      </vt:variant>
      <vt:variant>
        <vt:i4>1048634</vt:i4>
      </vt:variant>
      <vt:variant>
        <vt:i4>56</vt:i4>
      </vt:variant>
      <vt:variant>
        <vt:i4>0</vt:i4>
      </vt:variant>
      <vt:variant>
        <vt:i4>5</vt:i4>
      </vt:variant>
      <vt:variant>
        <vt:lpwstr/>
      </vt:variant>
      <vt:variant>
        <vt:lpwstr>_Toc348693864</vt:lpwstr>
      </vt:variant>
      <vt:variant>
        <vt:i4>1048634</vt:i4>
      </vt:variant>
      <vt:variant>
        <vt:i4>50</vt:i4>
      </vt:variant>
      <vt:variant>
        <vt:i4>0</vt:i4>
      </vt:variant>
      <vt:variant>
        <vt:i4>5</vt:i4>
      </vt:variant>
      <vt:variant>
        <vt:lpwstr/>
      </vt:variant>
      <vt:variant>
        <vt:lpwstr>_Toc348693863</vt:lpwstr>
      </vt:variant>
      <vt:variant>
        <vt:i4>1048634</vt:i4>
      </vt:variant>
      <vt:variant>
        <vt:i4>44</vt:i4>
      </vt:variant>
      <vt:variant>
        <vt:i4>0</vt:i4>
      </vt:variant>
      <vt:variant>
        <vt:i4>5</vt:i4>
      </vt:variant>
      <vt:variant>
        <vt:lpwstr/>
      </vt:variant>
      <vt:variant>
        <vt:lpwstr>_Toc348693862</vt:lpwstr>
      </vt:variant>
      <vt:variant>
        <vt:i4>1048634</vt:i4>
      </vt:variant>
      <vt:variant>
        <vt:i4>38</vt:i4>
      </vt:variant>
      <vt:variant>
        <vt:i4>0</vt:i4>
      </vt:variant>
      <vt:variant>
        <vt:i4>5</vt:i4>
      </vt:variant>
      <vt:variant>
        <vt:lpwstr/>
      </vt:variant>
      <vt:variant>
        <vt:lpwstr>_Toc348693861</vt:lpwstr>
      </vt:variant>
      <vt:variant>
        <vt:i4>1048634</vt:i4>
      </vt:variant>
      <vt:variant>
        <vt:i4>32</vt:i4>
      </vt:variant>
      <vt:variant>
        <vt:i4>0</vt:i4>
      </vt:variant>
      <vt:variant>
        <vt:i4>5</vt:i4>
      </vt:variant>
      <vt:variant>
        <vt:lpwstr/>
      </vt:variant>
      <vt:variant>
        <vt:lpwstr>_Toc348693860</vt:lpwstr>
      </vt:variant>
      <vt:variant>
        <vt:i4>1245242</vt:i4>
      </vt:variant>
      <vt:variant>
        <vt:i4>26</vt:i4>
      </vt:variant>
      <vt:variant>
        <vt:i4>0</vt:i4>
      </vt:variant>
      <vt:variant>
        <vt:i4>5</vt:i4>
      </vt:variant>
      <vt:variant>
        <vt:lpwstr/>
      </vt:variant>
      <vt:variant>
        <vt:lpwstr>_Toc348693859</vt:lpwstr>
      </vt:variant>
      <vt:variant>
        <vt:i4>1245242</vt:i4>
      </vt:variant>
      <vt:variant>
        <vt:i4>20</vt:i4>
      </vt:variant>
      <vt:variant>
        <vt:i4>0</vt:i4>
      </vt:variant>
      <vt:variant>
        <vt:i4>5</vt:i4>
      </vt:variant>
      <vt:variant>
        <vt:lpwstr/>
      </vt:variant>
      <vt:variant>
        <vt:lpwstr>_Toc348693858</vt:lpwstr>
      </vt:variant>
      <vt:variant>
        <vt:i4>1245242</vt:i4>
      </vt:variant>
      <vt:variant>
        <vt:i4>17</vt:i4>
      </vt:variant>
      <vt:variant>
        <vt:i4>0</vt:i4>
      </vt:variant>
      <vt:variant>
        <vt:i4>5</vt:i4>
      </vt:variant>
      <vt:variant>
        <vt:lpwstr/>
      </vt:variant>
      <vt:variant>
        <vt:lpwstr>_Toc348693857</vt:lpwstr>
      </vt:variant>
      <vt:variant>
        <vt:i4>1245242</vt:i4>
      </vt:variant>
      <vt:variant>
        <vt:i4>11</vt:i4>
      </vt:variant>
      <vt:variant>
        <vt:i4>0</vt:i4>
      </vt:variant>
      <vt:variant>
        <vt:i4>5</vt:i4>
      </vt:variant>
      <vt:variant>
        <vt:lpwstr/>
      </vt:variant>
      <vt:variant>
        <vt:lpwstr>_Toc348693856</vt:lpwstr>
      </vt:variant>
      <vt:variant>
        <vt:i4>1835119</vt:i4>
      </vt:variant>
      <vt:variant>
        <vt:i4>6</vt:i4>
      </vt:variant>
      <vt:variant>
        <vt:i4>0</vt:i4>
      </vt:variant>
      <vt:variant>
        <vt:i4>5</vt:i4>
      </vt:variant>
      <vt:variant>
        <vt:lpwstr>mailto:david@workspacetraining.com.au</vt:lpwstr>
      </vt:variant>
      <vt:variant>
        <vt:lpwstr/>
      </vt:variant>
      <vt:variant>
        <vt:i4>3342399</vt:i4>
      </vt:variant>
      <vt:variant>
        <vt:i4>3</vt:i4>
      </vt:variant>
      <vt:variant>
        <vt:i4>0</vt:i4>
      </vt:variant>
      <vt:variant>
        <vt:i4>5</vt:i4>
      </vt:variant>
      <vt:variant>
        <vt:lpwstr>http://www.flooringtech.com.au/</vt:lpwstr>
      </vt:variant>
      <vt:variant>
        <vt:lpwstr/>
      </vt:variant>
      <vt:variant>
        <vt:i4>3342399</vt:i4>
      </vt:variant>
      <vt:variant>
        <vt:i4>0</vt:i4>
      </vt:variant>
      <vt:variant>
        <vt:i4>0</vt:i4>
      </vt:variant>
      <vt:variant>
        <vt:i4>5</vt:i4>
      </vt:variant>
      <vt:variant>
        <vt:lpwstr>http://www.flooringtech.com.au/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Workspace Training</dc:creator>
  <cp:keywords/>
  <dc:description/>
  <cp:lastModifiedBy>Kath Ware</cp:lastModifiedBy>
  <cp:revision>134</cp:revision>
  <cp:lastPrinted>2019-12-17T08:26:00Z</cp:lastPrinted>
  <dcterms:created xsi:type="dcterms:W3CDTF">2019-01-19T21:41:00Z</dcterms:created>
  <dcterms:modified xsi:type="dcterms:W3CDTF">2020-03-31T01:50:00Z</dcterms:modified>
</cp:coreProperties>
</file>